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160C" w:rsidRDefault="0006160C" w:rsidP="0006160C">
      <w:pPr>
        <w:ind w:left="-1080" w:right="-365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Информационно-статистический обзор </w:t>
      </w:r>
    </w:p>
    <w:p w:rsidR="0006160C" w:rsidRDefault="0006160C" w:rsidP="000616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количестве и тематике обращений граждан, объединений граждан, в том числе  юридических лиц, поступивших в адрес Главы </w:t>
      </w:r>
      <w:r w:rsidR="00565533">
        <w:rPr>
          <w:b/>
          <w:sz w:val="28"/>
          <w:szCs w:val="28"/>
        </w:rPr>
        <w:t>Баратаевского</w:t>
      </w:r>
      <w:r>
        <w:rPr>
          <w:b/>
          <w:sz w:val="28"/>
          <w:szCs w:val="28"/>
        </w:rPr>
        <w:t xml:space="preserve"> сельсовета Болотнинского района Новосибирской области и в администрацию </w:t>
      </w:r>
      <w:r w:rsidR="00565533">
        <w:rPr>
          <w:b/>
          <w:sz w:val="28"/>
          <w:szCs w:val="28"/>
        </w:rPr>
        <w:t>Баратаевского</w:t>
      </w:r>
      <w:r>
        <w:rPr>
          <w:b/>
          <w:sz w:val="28"/>
          <w:szCs w:val="28"/>
        </w:rPr>
        <w:t xml:space="preserve"> сельсовета Болотнинского </w:t>
      </w:r>
      <w:r w:rsidR="00565533">
        <w:rPr>
          <w:b/>
          <w:sz w:val="28"/>
          <w:szCs w:val="28"/>
        </w:rPr>
        <w:t>района Новосибирской области в</w:t>
      </w:r>
      <w:r w:rsidR="00E95B62">
        <w:rPr>
          <w:b/>
          <w:sz w:val="28"/>
          <w:szCs w:val="28"/>
        </w:rPr>
        <w:t xml:space="preserve"> 3</w:t>
      </w:r>
      <w:bookmarkStart w:id="0" w:name="_GoBack"/>
      <w:bookmarkEnd w:id="0"/>
      <w:r>
        <w:rPr>
          <w:b/>
          <w:sz w:val="28"/>
          <w:szCs w:val="28"/>
        </w:rPr>
        <w:t xml:space="preserve"> квартале 2024 года, а также результатах обращений и принятых мерах</w:t>
      </w:r>
    </w:p>
    <w:p w:rsidR="0006160C" w:rsidRDefault="0006160C" w:rsidP="0006160C">
      <w:pPr>
        <w:ind w:left="-1080" w:right="-365"/>
        <w:jc w:val="center"/>
        <w:outlineLvl w:val="0"/>
        <w:rPr>
          <w:b/>
          <w:sz w:val="28"/>
          <w:szCs w:val="28"/>
        </w:rPr>
      </w:pPr>
    </w:p>
    <w:p w:rsidR="0006160C" w:rsidRDefault="0006160C" w:rsidP="0006160C">
      <w:pPr>
        <w:pStyle w:val="Default"/>
        <w:rPr>
          <w:sz w:val="28"/>
          <w:szCs w:val="28"/>
        </w:rPr>
      </w:pP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Рассмотрение письменных и устных обращений, сообщений и запросов граждан,   объединений граждан, в том числе юридических лиц, поступивших в адрес Главы </w:t>
      </w:r>
      <w:r w:rsidR="00565533">
        <w:rPr>
          <w:sz w:val="28"/>
          <w:szCs w:val="28"/>
        </w:rPr>
        <w:t>Баратаевского</w:t>
      </w:r>
      <w:r>
        <w:rPr>
          <w:sz w:val="28"/>
          <w:szCs w:val="28"/>
        </w:rPr>
        <w:t xml:space="preserve"> сельсовета Болотнинского района Новосибирской области и в администрацию </w:t>
      </w:r>
      <w:r w:rsidR="00565533">
        <w:rPr>
          <w:sz w:val="28"/>
          <w:szCs w:val="28"/>
        </w:rPr>
        <w:t>Баратаевского</w:t>
      </w:r>
      <w:r>
        <w:rPr>
          <w:sz w:val="28"/>
          <w:szCs w:val="28"/>
        </w:rPr>
        <w:t xml:space="preserve"> сельсовета Болотнинского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области. </w:t>
      </w:r>
    </w:p>
    <w:p w:rsidR="0006160C" w:rsidRDefault="0006160C" w:rsidP="0006160C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Cs w:val="28"/>
        </w:rPr>
      </w:pPr>
      <w:r>
        <w:rPr>
          <w:spacing w:val="-10"/>
          <w:szCs w:val="28"/>
        </w:rPr>
        <w:t xml:space="preserve">Организацию работы по своевременному и полному рассмотрению обращений граждан осуществляет глава </w:t>
      </w:r>
      <w:r w:rsidR="00565533">
        <w:rPr>
          <w:spacing w:val="-10"/>
          <w:szCs w:val="28"/>
        </w:rPr>
        <w:t>Баратаевского</w:t>
      </w:r>
      <w:r>
        <w:rPr>
          <w:spacing w:val="-10"/>
          <w:szCs w:val="28"/>
        </w:rPr>
        <w:t xml:space="preserve"> сельсовета, осуществляет контроль за соблюдение порядка рассмотрения обращений граждан, анализирует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6160C" w:rsidRDefault="0006160C" w:rsidP="0006160C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Cs w:val="28"/>
        </w:rPr>
      </w:pPr>
      <w:r>
        <w:rPr>
          <w:spacing w:val="-10"/>
          <w:szCs w:val="28"/>
        </w:rPr>
        <w:t xml:space="preserve">Возможность гражданам, представителям организаций и общественных объединений обратиться к Главе </w:t>
      </w:r>
      <w:r w:rsidR="00565533">
        <w:rPr>
          <w:spacing w:val="-10"/>
          <w:szCs w:val="28"/>
        </w:rPr>
        <w:t>Баратаевского</w:t>
      </w:r>
      <w:r>
        <w:rPr>
          <w:spacing w:val="-10"/>
          <w:szCs w:val="28"/>
        </w:rPr>
        <w:t xml:space="preserve"> сельсовета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администрации </w:t>
      </w:r>
      <w:r w:rsidR="00565533">
        <w:rPr>
          <w:spacing w:val="-10"/>
          <w:szCs w:val="28"/>
        </w:rPr>
        <w:t>Баратаевского</w:t>
      </w:r>
      <w:r w:rsidR="002F4196">
        <w:rPr>
          <w:spacing w:val="-10"/>
          <w:szCs w:val="28"/>
        </w:rPr>
        <w:t xml:space="preserve"> сельсовета (</w:t>
      </w:r>
      <w:hyperlink r:id="rId4" w:history="1">
        <w:r w:rsidR="002F4196" w:rsidRPr="002F4196">
          <w:rPr>
            <w:rStyle w:val="a3"/>
            <w:spacing w:val="-10"/>
            <w:szCs w:val="28"/>
          </w:rPr>
          <w:t>https://barataev.nso.ru/</w:t>
        </w:r>
      </w:hyperlink>
      <w:r>
        <w:rPr>
          <w:spacing w:val="-10"/>
          <w:szCs w:val="28"/>
        </w:rPr>
        <w:t xml:space="preserve"> </w:t>
      </w:r>
      <w:r w:rsidR="002F4196">
        <w:rPr>
          <w:spacing w:val="-10"/>
          <w:szCs w:val="28"/>
        </w:rPr>
        <w:t>)</w:t>
      </w:r>
      <w:hyperlink r:id="rId5" w:history="1">
        <w:r w:rsidRPr="002F4196">
          <w:rPr>
            <w:rStyle w:val="a3"/>
            <w:spacing w:val="-10"/>
            <w:szCs w:val="28"/>
          </w:rPr>
          <w:t>,</w:t>
        </w:r>
      </w:hyperlink>
      <w:r>
        <w:rPr>
          <w:spacing w:val="-10"/>
          <w:szCs w:val="28"/>
        </w:rPr>
        <w:t xml:space="preserve"> а также лично на личных приемах граждан Главой </w:t>
      </w:r>
      <w:r w:rsidR="00565533">
        <w:rPr>
          <w:spacing w:val="-10"/>
          <w:szCs w:val="28"/>
        </w:rPr>
        <w:t>Баратаевского</w:t>
      </w:r>
      <w:r>
        <w:rPr>
          <w:spacing w:val="-10"/>
          <w:szCs w:val="28"/>
        </w:rPr>
        <w:t xml:space="preserve"> сельсовета.</w:t>
      </w:r>
    </w:p>
    <w:p w:rsidR="0006160C" w:rsidRDefault="0006160C" w:rsidP="0006160C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Cs w:val="28"/>
        </w:rPr>
      </w:pPr>
      <w:r>
        <w:rPr>
          <w:spacing w:val="-10"/>
          <w:szCs w:val="28"/>
        </w:rPr>
        <w:t xml:space="preserve">На официальном сайте администрации </w:t>
      </w:r>
      <w:r w:rsidR="00565533">
        <w:rPr>
          <w:spacing w:val="-10"/>
          <w:szCs w:val="28"/>
        </w:rPr>
        <w:t>Баратаевского</w:t>
      </w:r>
      <w:r>
        <w:rPr>
          <w:spacing w:val="-10"/>
          <w:szCs w:val="28"/>
        </w:rPr>
        <w:t xml:space="preserve"> сельсовета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необходимых доля его рассмотрения.</w:t>
      </w:r>
    </w:p>
    <w:p w:rsidR="0006160C" w:rsidRDefault="00E95B62" w:rsidP="0006160C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Cs w:val="28"/>
        </w:rPr>
      </w:pPr>
      <w:r>
        <w:rPr>
          <w:b/>
          <w:spacing w:val="-10"/>
          <w:szCs w:val="28"/>
        </w:rPr>
        <w:t>В 3</w:t>
      </w:r>
      <w:r w:rsidR="0006160C">
        <w:rPr>
          <w:b/>
          <w:spacing w:val="-10"/>
          <w:szCs w:val="28"/>
        </w:rPr>
        <w:t xml:space="preserve"> квартале 2024 года </w:t>
      </w:r>
      <w:r w:rsidR="0006160C">
        <w:rPr>
          <w:spacing w:val="-10"/>
          <w:szCs w:val="28"/>
        </w:rPr>
        <w:t xml:space="preserve">в </w:t>
      </w:r>
      <w:r w:rsidR="0006160C">
        <w:rPr>
          <w:szCs w:val="28"/>
        </w:rPr>
        <w:t xml:space="preserve">адрес Главы </w:t>
      </w:r>
      <w:r w:rsidR="00565533">
        <w:rPr>
          <w:szCs w:val="28"/>
        </w:rPr>
        <w:t>Баратаевского</w:t>
      </w:r>
      <w:r w:rsidR="0006160C">
        <w:rPr>
          <w:szCs w:val="28"/>
        </w:rPr>
        <w:t xml:space="preserve"> сельсовета Болотнинского района Новосибирской области и в администрацию </w:t>
      </w:r>
      <w:r w:rsidR="00565533">
        <w:rPr>
          <w:szCs w:val="28"/>
        </w:rPr>
        <w:t>Баратаевского</w:t>
      </w:r>
      <w:r w:rsidR="0006160C">
        <w:rPr>
          <w:szCs w:val="28"/>
        </w:rPr>
        <w:t xml:space="preserve"> сельсовета Болотнинского района Новосибирской области</w:t>
      </w:r>
      <w:r w:rsidR="002F4196">
        <w:rPr>
          <w:spacing w:val="-10"/>
          <w:szCs w:val="28"/>
        </w:rPr>
        <w:t xml:space="preserve">  поступило 0 обращение (</w:t>
      </w:r>
      <w:r>
        <w:rPr>
          <w:spacing w:val="-10"/>
          <w:szCs w:val="28"/>
        </w:rPr>
        <w:t>в 3</w:t>
      </w:r>
      <w:r w:rsidR="00A52246">
        <w:rPr>
          <w:spacing w:val="-10"/>
          <w:szCs w:val="28"/>
        </w:rPr>
        <w:t xml:space="preserve"> квартале</w:t>
      </w:r>
      <w:r w:rsidR="002F4196">
        <w:rPr>
          <w:spacing w:val="-10"/>
          <w:szCs w:val="28"/>
        </w:rPr>
        <w:t xml:space="preserve"> 2023</w:t>
      </w:r>
      <w:r w:rsidR="0006160C">
        <w:rPr>
          <w:spacing w:val="-10"/>
          <w:szCs w:val="28"/>
        </w:rPr>
        <w:t xml:space="preserve"> года – 0), в том числе:</w:t>
      </w:r>
    </w:p>
    <w:p w:rsidR="0006160C" w:rsidRDefault="0006160C" w:rsidP="0006160C">
      <w:pPr>
        <w:ind w:firstLine="709"/>
        <w:jc w:val="both"/>
        <w:outlineLvl w:val="0"/>
        <w:rPr>
          <w:sz w:val="28"/>
          <w:szCs w:val="28"/>
        </w:rPr>
      </w:pPr>
      <w:r>
        <w:rPr>
          <w:b/>
          <w:sz w:val="28"/>
          <w:szCs w:val="28"/>
        </w:rPr>
        <w:t xml:space="preserve">письменных </w:t>
      </w:r>
      <w:r w:rsidR="002F4196">
        <w:rPr>
          <w:sz w:val="28"/>
          <w:szCs w:val="28"/>
        </w:rPr>
        <w:t>обращений – 0 (</w:t>
      </w:r>
      <w:r w:rsidR="00E95B62">
        <w:rPr>
          <w:sz w:val="28"/>
          <w:szCs w:val="28"/>
        </w:rPr>
        <w:t>в 3</w:t>
      </w:r>
      <w:r w:rsidR="00A52246">
        <w:rPr>
          <w:sz w:val="28"/>
          <w:szCs w:val="28"/>
        </w:rPr>
        <w:t xml:space="preserve"> квартале</w:t>
      </w:r>
      <w:r w:rsidR="002F4196">
        <w:rPr>
          <w:sz w:val="28"/>
          <w:szCs w:val="28"/>
        </w:rPr>
        <w:t xml:space="preserve"> 2023</w:t>
      </w:r>
      <w:r>
        <w:rPr>
          <w:sz w:val="28"/>
          <w:szCs w:val="28"/>
        </w:rPr>
        <w:t xml:space="preserve"> года – 0);</w:t>
      </w:r>
    </w:p>
    <w:p w:rsidR="0006160C" w:rsidRDefault="0006160C" w:rsidP="0006160C">
      <w:pPr>
        <w:ind w:firstLine="709"/>
        <w:jc w:val="both"/>
        <w:outlineLvl w:val="0"/>
        <w:rPr>
          <w:sz w:val="28"/>
          <w:szCs w:val="28"/>
        </w:rPr>
      </w:pPr>
      <w:r>
        <w:rPr>
          <w:b/>
          <w:sz w:val="28"/>
          <w:szCs w:val="28"/>
        </w:rPr>
        <w:t>устных обращений на личных приемах</w:t>
      </w:r>
      <w:r>
        <w:rPr>
          <w:sz w:val="28"/>
          <w:szCs w:val="28"/>
        </w:rPr>
        <w:t xml:space="preserve"> главы </w:t>
      </w:r>
      <w:r w:rsidR="00565533">
        <w:rPr>
          <w:sz w:val="28"/>
          <w:szCs w:val="28"/>
        </w:rPr>
        <w:t>Баратаевского</w:t>
      </w:r>
      <w:r>
        <w:rPr>
          <w:sz w:val="28"/>
          <w:szCs w:val="28"/>
        </w:rPr>
        <w:t xml:space="preserve"> сельсовета Болотнинского района, руководителей структурных подра</w:t>
      </w:r>
      <w:r w:rsidR="002F4196">
        <w:rPr>
          <w:sz w:val="28"/>
          <w:szCs w:val="28"/>
        </w:rPr>
        <w:t>зделений администрации  - 0 (</w:t>
      </w:r>
      <w:r w:rsidR="00E95B62">
        <w:rPr>
          <w:sz w:val="28"/>
          <w:szCs w:val="28"/>
        </w:rPr>
        <w:t>в 3</w:t>
      </w:r>
      <w:r w:rsidR="00A52246">
        <w:rPr>
          <w:sz w:val="28"/>
          <w:szCs w:val="28"/>
        </w:rPr>
        <w:t xml:space="preserve"> квартале</w:t>
      </w:r>
      <w:r w:rsidR="002F4196">
        <w:rPr>
          <w:sz w:val="28"/>
          <w:szCs w:val="28"/>
        </w:rPr>
        <w:t xml:space="preserve"> 2023</w:t>
      </w:r>
      <w:r>
        <w:rPr>
          <w:sz w:val="28"/>
          <w:szCs w:val="28"/>
        </w:rPr>
        <w:t xml:space="preserve"> года – 0);</w:t>
      </w:r>
    </w:p>
    <w:p w:rsidR="0006160C" w:rsidRDefault="0006160C" w:rsidP="0006160C">
      <w:pPr>
        <w:ind w:firstLine="709"/>
        <w:jc w:val="both"/>
        <w:outlineLvl w:val="0"/>
        <w:rPr>
          <w:sz w:val="28"/>
          <w:szCs w:val="28"/>
        </w:rPr>
      </w:pPr>
      <w:r>
        <w:rPr>
          <w:b/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справочный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телефон («горячий телефон»)</w:t>
      </w:r>
      <w:r w:rsidR="002F4196">
        <w:rPr>
          <w:sz w:val="28"/>
          <w:szCs w:val="28"/>
        </w:rPr>
        <w:t>- 0 обращений (</w:t>
      </w:r>
      <w:r w:rsidR="00E95B62">
        <w:rPr>
          <w:sz w:val="28"/>
          <w:szCs w:val="28"/>
        </w:rPr>
        <w:t xml:space="preserve">в 3 </w:t>
      </w:r>
      <w:r w:rsidR="00A52246">
        <w:rPr>
          <w:sz w:val="28"/>
          <w:szCs w:val="28"/>
        </w:rPr>
        <w:t>квартале</w:t>
      </w:r>
      <w:r w:rsidR="002F4196">
        <w:rPr>
          <w:sz w:val="28"/>
          <w:szCs w:val="28"/>
        </w:rPr>
        <w:t xml:space="preserve"> 2023</w:t>
      </w:r>
      <w:r>
        <w:rPr>
          <w:sz w:val="28"/>
          <w:szCs w:val="28"/>
        </w:rPr>
        <w:t xml:space="preserve"> года – 0).</w:t>
      </w:r>
    </w:p>
    <w:p w:rsidR="0006160C" w:rsidRDefault="0006160C" w:rsidP="0006160C">
      <w:pPr>
        <w:pStyle w:val="Default"/>
        <w:rPr>
          <w:sz w:val="28"/>
          <w:szCs w:val="28"/>
        </w:rPr>
      </w:pPr>
    </w:p>
    <w:p w:rsidR="0006160C" w:rsidRDefault="00B61DFB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По сравнению с 3</w:t>
      </w:r>
      <w:r w:rsidR="0006160C">
        <w:rPr>
          <w:sz w:val="28"/>
          <w:szCs w:val="28"/>
        </w:rPr>
        <w:t xml:space="preserve"> кварталом 2023 года общее количество обращений уменьшилось/увеличилось- 0. </w:t>
      </w:r>
    </w:p>
    <w:p w:rsidR="0006160C" w:rsidRDefault="0006160C" w:rsidP="0006160C">
      <w:pPr>
        <w:ind w:firstLine="709"/>
        <w:jc w:val="both"/>
        <w:outlineLvl w:val="0"/>
        <w:rPr>
          <w:sz w:val="24"/>
          <w:szCs w:val="24"/>
        </w:rPr>
      </w:pPr>
      <w:r>
        <w:rPr>
          <w:noProof/>
        </w:rPr>
        <w:drawing>
          <wp:inline distT="0" distB="0" distL="0" distR="0">
            <wp:extent cx="5947410" cy="3140710"/>
            <wp:effectExtent l="0" t="0" r="0" b="0"/>
            <wp:docPr id="1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06160C" w:rsidRDefault="0006160C" w:rsidP="0006160C">
      <w:pPr>
        <w:jc w:val="both"/>
        <w:outlineLvl w:val="0"/>
        <w:rPr>
          <w:sz w:val="24"/>
          <w:szCs w:val="24"/>
        </w:rPr>
      </w:pPr>
    </w:p>
    <w:p w:rsidR="0006160C" w:rsidRDefault="0006160C" w:rsidP="0006160C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В 0 обращениях содержатся 0 вопросов, относящихся к тематическим разделам:</w:t>
      </w:r>
    </w:p>
    <w:p w:rsidR="0006160C" w:rsidRDefault="002F4196" w:rsidP="0006160C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«Социальная сфера» -  (--%) (</w:t>
      </w:r>
      <w:r w:rsidR="00B61DFB">
        <w:rPr>
          <w:sz w:val="24"/>
          <w:szCs w:val="24"/>
        </w:rPr>
        <w:t>в 3</w:t>
      </w:r>
      <w:r w:rsidR="00A52246">
        <w:rPr>
          <w:sz w:val="24"/>
          <w:szCs w:val="24"/>
        </w:rPr>
        <w:t xml:space="preserve"> квартале</w:t>
      </w:r>
      <w:r>
        <w:rPr>
          <w:sz w:val="24"/>
          <w:szCs w:val="24"/>
        </w:rPr>
        <w:t xml:space="preserve"> 2023</w:t>
      </w:r>
      <w:r w:rsidR="0006160C">
        <w:rPr>
          <w:sz w:val="24"/>
          <w:szCs w:val="24"/>
        </w:rPr>
        <w:t xml:space="preserve"> года – 0 (0%);</w:t>
      </w:r>
    </w:p>
    <w:p w:rsidR="0006160C" w:rsidRDefault="0006160C" w:rsidP="0006160C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«Государство, о</w:t>
      </w:r>
      <w:r w:rsidR="002F4196">
        <w:rPr>
          <w:sz w:val="24"/>
          <w:szCs w:val="24"/>
        </w:rPr>
        <w:t>бщество, политика» - 0 (0%) (</w:t>
      </w:r>
      <w:r w:rsidR="00B61DFB">
        <w:rPr>
          <w:sz w:val="24"/>
          <w:szCs w:val="24"/>
        </w:rPr>
        <w:t>в 3</w:t>
      </w:r>
      <w:r w:rsidR="00A52246">
        <w:rPr>
          <w:sz w:val="24"/>
          <w:szCs w:val="24"/>
        </w:rPr>
        <w:t xml:space="preserve"> квартале</w:t>
      </w:r>
      <w:r w:rsidR="002F4196">
        <w:rPr>
          <w:sz w:val="24"/>
          <w:szCs w:val="24"/>
        </w:rPr>
        <w:t xml:space="preserve"> 2023</w:t>
      </w:r>
      <w:r>
        <w:rPr>
          <w:sz w:val="24"/>
          <w:szCs w:val="24"/>
        </w:rPr>
        <w:t xml:space="preserve"> года – 0 (0%);</w:t>
      </w:r>
    </w:p>
    <w:p w:rsidR="0006160C" w:rsidRDefault="002F4196" w:rsidP="0006160C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«Экономика» - 0 (0%) (</w:t>
      </w:r>
      <w:r w:rsidR="00B61DFB">
        <w:rPr>
          <w:sz w:val="24"/>
          <w:szCs w:val="24"/>
        </w:rPr>
        <w:t>в 3</w:t>
      </w:r>
      <w:r w:rsidR="00A52246">
        <w:rPr>
          <w:sz w:val="24"/>
          <w:szCs w:val="24"/>
        </w:rPr>
        <w:t xml:space="preserve"> квартале</w:t>
      </w:r>
      <w:r>
        <w:rPr>
          <w:sz w:val="24"/>
          <w:szCs w:val="24"/>
        </w:rPr>
        <w:t xml:space="preserve"> 2023</w:t>
      </w:r>
      <w:r w:rsidR="0006160C">
        <w:rPr>
          <w:sz w:val="24"/>
          <w:szCs w:val="24"/>
        </w:rPr>
        <w:t xml:space="preserve"> года – 0 (0%);</w:t>
      </w:r>
    </w:p>
    <w:p w:rsidR="0006160C" w:rsidRDefault="0006160C" w:rsidP="0006160C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«Жилищно-к</w:t>
      </w:r>
      <w:r w:rsidR="002F4196">
        <w:rPr>
          <w:sz w:val="24"/>
          <w:szCs w:val="24"/>
        </w:rPr>
        <w:t>оммунальная сфера» - 0 (0%) (</w:t>
      </w:r>
      <w:r w:rsidR="00B61DFB">
        <w:rPr>
          <w:sz w:val="24"/>
          <w:szCs w:val="24"/>
        </w:rPr>
        <w:t>в 3</w:t>
      </w:r>
      <w:r w:rsidR="00A52246">
        <w:rPr>
          <w:sz w:val="24"/>
          <w:szCs w:val="24"/>
        </w:rPr>
        <w:t xml:space="preserve"> квартале</w:t>
      </w:r>
      <w:r w:rsidR="002F4196">
        <w:rPr>
          <w:sz w:val="24"/>
          <w:szCs w:val="24"/>
        </w:rPr>
        <w:t xml:space="preserve"> 2023</w:t>
      </w:r>
      <w:r>
        <w:rPr>
          <w:sz w:val="24"/>
          <w:szCs w:val="24"/>
        </w:rPr>
        <w:t xml:space="preserve"> года – 0 (0%);</w:t>
      </w:r>
    </w:p>
    <w:p w:rsidR="0006160C" w:rsidRDefault="0006160C" w:rsidP="0006160C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«Оборона, безопас</w:t>
      </w:r>
      <w:r w:rsidR="002F4196">
        <w:rPr>
          <w:sz w:val="24"/>
          <w:szCs w:val="24"/>
        </w:rPr>
        <w:t>ность, законность» - 0 (0%) (</w:t>
      </w:r>
      <w:r w:rsidR="00B61DFB">
        <w:rPr>
          <w:sz w:val="24"/>
          <w:szCs w:val="24"/>
        </w:rPr>
        <w:t>в 3</w:t>
      </w:r>
      <w:r w:rsidR="00A52246">
        <w:rPr>
          <w:sz w:val="24"/>
          <w:szCs w:val="24"/>
        </w:rPr>
        <w:t xml:space="preserve"> квартале</w:t>
      </w:r>
      <w:r w:rsidR="002F4196">
        <w:rPr>
          <w:sz w:val="24"/>
          <w:szCs w:val="24"/>
        </w:rPr>
        <w:t xml:space="preserve"> 2023</w:t>
      </w:r>
      <w:r>
        <w:rPr>
          <w:sz w:val="24"/>
          <w:szCs w:val="24"/>
        </w:rPr>
        <w:t xml:space="preserve"> года – 0 (0%).</w:t>
      </w:r>
    </w:p>
    <w:p w:rsidR="0006160C" w:rsidRDefault="0006160C" w:rsidP="0006160C">
      <w:pPr>
        <w:ind w:firstLine="709"/>
        <w:jc w:val="both"/>
        <w:outlineLvl w:val="0"/>
        <w:rPr>
          <w:sz w:val="24"/>
          <w:szCs w:val="24"/>
        </w:rPr>
      </w:pPr>
    </w:p>
    <w:p w:rsidR="0006160C" w:rsidRDefault="0006160C" w:rsidP="0006160C">
      <w:pPr>
        <w:ind w:firstLine="709"/>
        <w:jc w:val="both"/>
        <w:outlineLvl w:val="0"/>
        <w:rPr>
          <w:sz w:val="24"/>
          <w:szCs w:val="24"/>
        </w:rPr>
      </w:pPr>
    </w:p>
    <w:p w:rsidR="0006160C" w:rsidRDefault="0006160C" w:rsidP="0006160C">
      <w:pPr>
        <w:ind w:firstLine="709"/>
        <w:jc w:val="both"/>
        <w:outlineLvl w:val="0"/>
        <w:rPr>
          <w:sz w:val="24"/>
          <w:szCs w:val="24"/>
        </w:rPr>
      </w:pPr>
    </w:p>
    <w:p w:rsidR="0006160C" w:rsidRDefault="0006160C" w:rsidP="0006160C">
      <w:pPr>
        <w:ind w:firstLine="709"/>
        <w:jc w:val="both"/>
        <w:outlineLvl w:val="0"/>
        <w:rPr>
          <w:sz w:val="24"/>
          <w:szCs w:val="24"/>
        </w:rPr>
      </w:pPr>
      <w:r>
        <w:rPr>
          <w:noProof/>
          <w:spacing w:val="-10"/>
        </w:rPr>
        <w:drawing>
          <wp:inline distT="0" distB="0" distL="0" distR="0">
            <wp:extent cx="5502275" cy="3212465"/>
            <wp:effectExtent l="0" t="0" r="0" b="0"/>
            <wp:docPr id="2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Анализ вопросов, содержащихся в письменных обращениях, устных запросах информации и</w:t>
      </w:r>
      <w:r w:rsidR="002F4196">
        <w:rPr>
          <w:sz w:val="28"/>
          <w:szCs w:val="28"/>
        </w:rPr>
        <w:t xml:space="preserve"> сообщениях, показывает, что </w:t>
      </w:r>
      <w:r w:rsidR="00B61DFB">
        <w:rPr>
          <w:sz w:val="28"/>
          <w:szCs w:val="28"/>
        </w:rPr>
        <w:t>в 3</w:t>
      </w:r>
      <w:r w:rsidR="00A52246">
        <w:rPr>
          <w:sz w:val="28"/>
          <w:szCs w:val="28"/>
        </w:rPr>
        <w:t xml:space="preserve"> квартале</w:t>
      </w:r>
      <w:r>
        <w:rPr>
          <w:sz w:val="28"/>
          <w:szCs w:val="28"/>
        </w:rPr>
        <w:t xml:space="preserve"> 2024 года </w:t>
      </w:r>
      <w:r>
        <w:rPr>
          <w:sz w:val="28"/>
          <w:szCs w:val="28"/>
        </w:rPr>
        <w:lastRenderedPageBreak/>
        <w:t xml:space="preserve">наиболее актуальными для жителей области были вопросы, относящиеся к тематическим разделам: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2F4196">
        <w:rPr>
          <w:sz w:val="28"/>
          <w:szCs w:val="28"/>
        </w:rPr>
        <w:t>«Социальная сфера» – 0</w:t>
      </w:r>
      <w:r>
        <w:rPr>
          <w:sz w:val="28"/>
          <w:szCs w:val="28"/>
        </w:rPr>
        <w:t xml:space="preserve"> вопрос (0%), в том числе: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«Государство, общество, политика» – 0 вопросов (0%), в том числе: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результаты рассмотрения обращений – 0;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работа органов местного самоуправления – 0;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личный прием граждан главой поселения – 0.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«Экономика» – 0 вопроса (0%), в том числе: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строительство, ремонт, эксплуатация и сохранность дорог – 0; строительство объектов социальной сферы, комплексное благоустройство, водоснабжение, электрификация и газификация населенных пунктов – 0;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транспортное обслуживание населения, пассажирские перевозки – 0.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«Жилищно-коммунальная сфера» – 0 вопросов (0%), в том числе: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предоставление коммунальных услуг ненадлежащего качества, содержание общего имущества многоквартирных домов, оплата коммунальных услуг – 0;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обеспечение граждан жилищем, улучшение жилищных условий – 0;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«Оборона, безопасность, законность» – 0 вопросов (0%), в том числе: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общие положения в сфере обеспечения безопасности государства, общества и личности – 0;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военная служба, мобилизация – 0.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</w:p>
    <w:p w:rsidR="0006160C" w:rsidRDefault="0006160C" w:rsidP="0006160C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jc w:val="center"/>
        <w:rPr>
          <w:b/>
          <w:bCs/>
          <w:szCs w:val="28"/>
        </w:rPr>
      </w:pPr>
      <w:r>
        <w:rPr>
          <w:b/>
          <w:bCs/>
          <w:szCs w:val="28"/>
        </w:rPr>
        <w:t>Письменные обращения</w:t>
      </w:r>
    </w:p>
    <w:p w:rsidR="0006160C" w:rsidRDefault="002F4196" w:rsidP="0006160C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i/>
          <w:iCs/>
          <w:szCs w:val="28"/>
        </w:rPr>
      </w:pPr>
      <w:r>
        <w:rPr>
          <w:szCs w:val="28"/>
        </w:rPr>
        <w:t xml:space="preserve">       </w:t>
      </w:r>
      <w:r w:rsidR="00B61DFB">
        <w:rPr>
          <w:szCs w:val="28"/>
        </w:rPr>
        <w:t>В 3</w:t>
      </w:r>
      <w:r w:rsidR="00A52246">
        <w:rPr>
          <w:szCs w:val="28"/>
        </w:rPr>
        <w:t xml:space="preserve"> квартале</w:t>
      </w:r>
      <w:r w:rsidR="0006160C">
        <w:rPr>
          <w:szCs w:val="28"/>
        </w:rPr>
        <w:t xml:space="preserve"> 2024 года поступило о</w:t>
      </w:r>
      <w:r w:rsidR="0006160C">
        <w:rPr>
          <w:b/>
          <w:bCs/>
          <w:szCs w:val="28"/>
        </w:rPr>
        <w:t xml:space="preserve"> </w:t>
      </w:r>
      <w:r w:rsidR="0006160C">
        <w:rPr>
          <w:szCs w:val="28"/>
        </w:rPr>
        <w:t xml:space="preserve">письменных  обращений и запросов, в том числе в форме электронного документа – </w:t>
      </w:r>
      <w:r w:rsidR="0006160C">
        <w:rPr>
          <w:b/>
          <w:bCs/>
          <w:szCs w:val="28"/>
        </w:rPr>
        <w:t xml:space="preserve">0 (0%) </w:t>
      </w:r>
      <w:r>
        <w:rPr>
          <w:i/>
          <w:iCs/>
          <w:szCs w:val="28"/>
        </w:rPr>
        <w:t>(</w:t>
      </w:r>
      <w:r w:rsidR="00B61DFB">
        <w:rPr>
          <w:i/>
          <w:iCs/>
          <w:szCs w:val="28"/>
        </w:rPr>
        <w:t>в 3</w:t>
      </w:r>
      <w:r w:rsidR="00A52246">
        <w:rPr>
          <w:i/>
          <w:iCs/>
          <w:szCs w:val="28"/>
        </w:rPr>
        <w:t xml:space="preserve"> квартале</w:t>
      </w:r>
      <w:r>
        <w:rPr>
          <w:i/>
          <w:iCs/>
          <w:szCs w:val="28"/>
        </w:rPr>
        <w:t xml:space="preserve"> 2023 года –0</w:t>
      </w:r>
      <w:r w:rsidR="0006160C">
        <w:rPr>
          <w:i/>
          <w:iCs/>
          <w:szCs w:val="28"/>
        </w:rPr>
        <w:t>, в том числе в форме электронного документа – 0 (0%))</w:t>
      </w:r>
      <w:r w:rsidR="0006160C">
        <w:rPr>
          <w:szCs w:val="28"/>
        </w:rPr>
        <w:t xml:space="preserve">, из Администрации Губернатора Новосибирской области – </w:t>
      </w:r>
      <w:r w:rsidR="0006160C">
        <w:rPr>
          <w:b/>
          <w:bCs/>
          <w:szCs w:val="28"/>
        </w:rPr>
        <w:t xml:space="preserve">0 (0%) </w:t>
      </w:r>
      <w:r w:rsidR="0006160C">
        <w:rPr>
          <w:szCs w:val="28"/>
        </w:rPr>
        <w:t xml:space="preserve">от общего количества письменных обращений </w:t>
      </w:r>
      <w:r>
        <w:rPr>
          <w:i/>
          <w:iCs/>
          <w:szCs w:val="28"/>
        </w:rPr>
        <w:t>(</w:t>
      </w:r>
      <w:r w:rsidR="00B61DFB">
        <w:rPr>
          <w:i/>
          <w:iCs/>
          <w:szCs w:val="28"/>
        </w:rPr>
        <w:t>в 3</w:t>
      </w:r>
      <w:r w:rsidR="00A52246">
        <w:rPr>
          <w:i/>
          <w:iCs/>
          <w:szCs w:val="28"/>
        </w:rPr>
        <w:t xml:space="preserve"> квартале</w:t>
      </w:r>
      <w:r>
        <w:rPr>
          <w:i/>
          <w:iCs/>
          <w:szCs w:val="28"/>
        </w:rPr>
        <w:t xml:space="preserve"> 2023 года – 0</w:t>
      </w:r>
      <w:r w:rsidR="0006160C">
        <w:rPr>
          <w:i/>
          <w:iCs/>
          <w:szCs w:val="28"/>
        </w:rPr>
        <w:t xml:space="preserve"> (0%)).</w:t>
      </w:r>
    </w:p>
    <w:p w:rsidR="0006160C" w:rsidRDefault="00B61DFB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По сравнению с 3</w:t>
      </w:r>
      <w:r w:rsidR="002F4196">
        <w:rPr>
          <w:sz w:val="28"/>
          <w:szCs w:val="28"/>
        </w:rPr>
        <w:t xml:space="preserve"> кварталом 2023</w:t>
      </w:r>
      <w:r w:rsidR="0006160C">
        <w:rPr>
          <w:sz w:val="28"/>
          <w:szCs w:val="28"/>
        </w:rPr>
        <w:t xml:space="preserve"> года количество письменных обращений </w:t>
      </w:r>
      <w:r w:rsidR="0006160C">
        <w:rPr>
          <w:b/>
          <w:bCs/>
          <w:sz w:val="28"/>
          <w:szCs w:val="28"/>
        </w:rPr>
        <w:t xml:space="preserve">увеличилось/уменьшилось </w:t>
      </w:r>
      <w:r w:rsidR="0006160C">
        <w:rPr>
          <w:sz w:val="28"/>
          <w:szCs w:val="28"/>
        </w:rPr>
        <w:t xml:space="preserve">на 0%. </w:t>
      </w:r>
    </w:p>
    <w:p w:rsidR="0006160C" w:rsidRDefault="00B61DFB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По сравнению с 3</w:t>
      </w:r>
      <w:r w:rsidR="0006160C">
        <w:rPr>
          <w:sz w:val="28"/>
          <w:szCs w:val="28"/>
        </w:rPr>
        <w:t xml:space="preserve"> кварталом 2023 года количество письменных обращений, поступивших из Администрации Губернатора Новосибирской области, </w:t>
      </w:r>
      <w:r w:rsidR="0006160C">
        <w:rPr>
          <w:b/>
          <w:bCs/>
          <w:sz w:val="28"/>
          <w:szCs w:val="28"/>
        </w:rPr>
        <w:t xml:space="preserve">увеличилось/уменьшилось </w:t>
      </w:r>
      <w:r w:rsidR="0006160C">
        <w:rPr>
          <w:sz w:val="28"/>
          <w:szCs w:val="28"/>
        </w:rPr>
        <w:t xml:space="preserve">на 0% (на 0 обращение). </w:t>
      </w:r>
    </w:p>
    <w:p w:rsidR="0006160C" w:rsidRDefault="0006160C" w:rsidP="0006160C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</w:p>
    <w:p w:rsidR="0006160C" w:rsidRDefault="0006160C" w:rsidP="0006160C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947410" cy="3140710"/>
            <wp:effectExtent l="0" t="0" r="0" b="0"/>
            <wp:docPr id="3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06160C" w:rsidRDefault="0006160C" w:rsidP="0006160C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По видам письменные обращения подразделяются на: </w:t>
      </w: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заявления – 0 (0%) </w:t>
      </w:r>
      <w:r w:rsidR="002F4196">
        <w:rPr>
          <w:i/>
          <w:iCs/>
          <w:color w:val="auto"/>
          <w:sz w:val="28"/>
          <w:szCs w:val="28"/>
        </w:rPr>
        <w:t>(</w:t>
      </w:r>
      <w:r w:rsidR="00B61DFB">
        <w:rPr>
          <w:i/>
          <w:iCs/>
          <w:color w:val="auto"/>
          <w:sz w:val="28"/>
          <w:szCs w:val="28"/>
        </w:rPr>
        <w:t>в 3</w:t>
      </w:r>
      <w:r w:rsidR="00A52246">
        <w:rPr>
          <w:i/>
          <w:iCs/>
          <w:color w:val="auto"/>
          <w:sz w:val="28"/>
          <w:szCs w:val="28"/>
        </w:rPr>
        <w:t xml:space="preserve"> квартале</w:t>
      </w:r>
      <w:r w:rsidR="002F4196">
        <w:rPr>
          <w:i/>
          <w:iCs/>
          <w:color w:val="auto"/>
          <w:sz w:val="28"/>
          <w:szCs w:val="28"/>
        </w:rPr>
        <w:t xml:space="preserve"> 2023</w:t>
      </w:r>
      <w:r>
        <w:rPr>
          <w:i/>
          <w:iCs/>
          <w:color w:val="auto"/>
          <w:sz w:val="28"/>
          <w:szCs w:val="28"/>
        </w:rPr>
        <w:t xml:space="preserve"> года – 0 (0%))</w:t>
      </w:r>
      <w:r>
        <w:rPr>
          <w:color w:val="auto"/>
          <w:sz w:val="28"/>
          <w:szCs w:val="28"/>
        </w:rPr>
        <w:t xml:space="preserve">; </w:t>
      </w: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запросы – 0 (0%) </w:t>
      </w:r>
      <w:r w:rsidR="002F4196">
        <w:rPr>
          <w:i/>
          <w:iCs/>
          <w:color w:val="auto"/>
          <w:sz w:val="28"/>
          <w:szCs w:val="28"/>
        </w:rPr>
        <w:t>(</w:t>
      </w:r>
      <w:r w:rsidR="00B61DFB">
        <w:rPr>
          <w:i/>
          <w:iCs/>
          <w:color w:val="auto"/>
          <w:sz w:val="28"/>
          <w:szCs w:val="28"/>
        </w:rPr>
        <w:t>в 3</w:t>
      </w:r>
      <w:r w:rsidR="00A52246">
        <w:rPr>
          <w:i/>
          <w:iCs/>
          <w:color w:val="auto"/>
          <w:sz w:val="28"/>
          <w:szCs w:val="28"/>
        </w:rPr>
        <w:t xml:space="preserve"> квартале</w:t>
      </w:r>
      <w:r w:rsidR="002F4196">
        <w:rPr>
          <w:i/>
          <w:iCs/>
          <w:color w:val="auto"/>
          <w:sz w:val="28"/>
          <w:szCs w:val="28"/>
        </w:rPr>
        <w:t xml:space="preserve"> 2023</w:t>
      </w:r>
      <w:r>
        <w:rPr>
          <w:i/>
          <w:iCs/>
          <w:color w:val="auto"/>
          <w:sz w:val="28"/>
          <w:szCs w:val="28"/>
        </w:rPr>
        <w:t xml:space="preserve"> года – 0 (0%))</w:t>
      </w:r>
      <w:r>
        <w:rPr>
          <w:color w:val="auto"/>
          <w:sz w:val="28"/>
          <w:szCs w:val="28"/>
        </w:rPr>
        <w:t xml:space="preserve">; </w:t>
      </w: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жалобы – 0 (0%) </w:t>
      </w:r>
      <w:r w:rsidR="002F4196">
        <w:rPr>
          <w:i/>
          <w:iCs/>
          <w:color w:val="auto"/>
          <w:sz w:val="28"/>
          <w:szCs w:val="28"/>
        </w:rPr>
        <w:t>(</w:t>
      </w:r>
      <w:r w:rsidR="00B61DFB">
        <w:rPr>
          <w:i/>
          <w:iCs/>
          <w:color w:val="auto"/>
          <w:sz w:val="28"/>
          <w:szCs w:val="28"/>
        </w:rPr>
        <w:t>в 3</w:t>
      </w:r>
      <w:r w:rsidR="00A52246">
        <w:rPr>
          <w:i/>
          <w:iCs/>
          <w:color w:val="auto"/>
          <w:sz w:val="28"/>
          <w:szCs w:val="28"/>
        </w:rPr>
        <w:t xml:space="preserve"> квартале</w:t>
      </w:r>
      <w:r w:rsidR="002F4196">
        <w:rPr>
          <w:i/>
          <w:iCs/>
          <w:color w:val="auto"/>
          <w:sz w:val="28"/>
          <w:szCs w:val="28"/>
        </w:rPr>
        <w:t xml:space="preserve"> 2023</w:t>
      </w:r>
      <w:r>
        <w:rPr>
          <w:i/>
          <w:iCs/>
          <w:color w:val="auto"/>
          <w:sz w:val="28"/>
          <w:szCs w:val="28"/>
        </w:rPr>
        <w:t xml:space="preserve"> года – 0 (0%))</w:t>
      </w:r>
      <w:r>
        <w:rPr>
          <w:color w:val="auto"/>
          <w:sz w:val="28"/>
          <w:szCs w:val="28"/>
        </w:rPr>
        <w:t xml:space="preserve">; </w:t>
      </w: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не обращения – 0 (0%) </w:t>
      </w:r>
      <w:r>
        <w:rPr>
          <w:i/>
          <w:iCs/>
          <w:color w:val="auto"/>
          <w:sz w:val="28"/>
          <w:szCs w:val="28"/>
        </w:rPr>
        <w:t>(</w:t>
      </w:r>
      <w:r w:rsidR="00B61DFB">
        <w:rPr>
          <w:i/>
          <w:iCs/>
          <w:color w:val="auto"/>
          <w:sz w:val="28"/>
          <w:szCs w:val="28"/>
        </w:rPr>
        <w:t>в 3</w:t>
      </w:r>
      <w:r w:rsidR="00A52246">
        <w:rPr>
          <w:i/>
          <w:iCs/>
          <w:color w:val="auto"/>
          <w:sz w:val="28"/>
          <w:szCs w:val="28"/>
        </w:rPr>
        <w:t xml:space="preserve"> квартале</w:t>
      </w:r>
      <w:r w:rsidR="002F4196">
        <w:rPr>
          <w:i/>
          <w:iCs/>
          <w:color w:val="auto"/>
          <w:sz w:val="28"/>
          <w:szCs w:val="28"/>
        </w:rPr>
        <w:t xml:space="preserve"> 2023</w:t>
      </w:r>
      <w:r>
        <w:rPr>
          <w:i/>
          <w:iCs/>
          <w:color w:val="auto"/>
          <w:sz w:val="28"/>
          <w:szCs w:val="28"/>
        </w:rPr>
        <w:t xml:space="preserve"> года – 0 (0%))</w:t>
      </w:r>
      <w:r>
        <w:rPr>
          <w:color w:val="auto"/>
          <w:sz w:val="28"/>
          <w:szCs w:val="28"/>
        </w:rPr>
        <w:t xml:space="preserve">; </w:t>
      </w: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предложения – 0 (0%) </w:t>
      </w:r>
      <w:r w:rsidR="002F4196">
        <w:rPr>
          <w:i/>
          <w:iCs/>
          <w:color w:val="auto"/>
          <w:sz w:val="28"/>
          <w:szCs w:val="28"/>
        </w:rPr>
        <w:t>(</w:t>
      </w:r>
      <w:r w:rsidR="00B61DFB">
        <w:rPr>
          <w:i/>
          <w:iCs/>
          <w:color w:val="auto"/>
          <w:sz w:val="28"/>
          <w:szCs w:val="28"/>
        </w:rPr>
        <w:t>в 3</w:t>
      </w:r>
      <w:r w:rsidR="00A52246">
        <w:rPr>
          <w:i/>
          <w:iCs/>
          <w:color w:val="auto"/>
          <w:sz w:val="28"/>
          <w:szCs w:val="28"/>
        </w:rPr>
        <w:t xml:space="preserve"> квартале</w:t>
      </w:r>
      <w:r w:rsidR="002F4196">
        <w:rPr>
          <w:i/>
          <w:iCs/>
          <w:color w:val="auto"/>
          <w:sz w:val="28"/>
          <w:szCs w:val="28"/>
        </w:rPr>
        <w:t xml:space="preserve"> 2023</w:t>
      </w:r>
      <w:r>
        <w:rPr>
          <w:i/>
          <w:iCs/>
          <w:color w:val="auto"/>
          <w:sz w:val="28"/>
          <w:szCs w:val="28"/>
        </w:rPr>
        <w:t xml:space="preserve"> года – 0 (0%))</w:t>
      </w:r>
      <w:r>
        <w:rPr>
          <w:color w:val="auto"/>
          <w:sz w:val="28"/>
          <w:szCs w:val="28"/>
        </w:rPr>
        <w:t>.</w:t>
      </w: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В 0 письменных обращениях содержится </w:t>
      </w:r>
      <w:r>
        <w:rPr>
          <w:b/>
          <w:bCs/>
          <w:color w:val="auto"/>
          <w:sz w:val="28"/>
          <w:szCs w:val="28"/>
        </w:rPr>
        <w:t xml:space="preserve">0 вопросов </w:t>
      </w:r>
      <w:r w:rsidR="002F4196">
        <w:rPr>
          <w:i/>
          <w:iCs/>
          <w:color w:val="auto"/>
          <w:sz w:val="28"/>
          <w:szCs w:val="28"/>
        </w:rPr>
        <w:t>(</w:t>
      </w:r>
      <w:r w:rsidR="00B61DFB">
        <w:rPr>
          <w:i/>
          <w:iCs/>
          <w:color w:val="auto"/>
          <w:sz w:val="28"/>
          <w:szCs w:val="28"/>
        </w:rPr>
        <w:t>в 3</w:t>
      </w:r>
      <w:r w:rsidR="00A52246">
        <w:rPr>
          <w:i/>
          <w:iCs/>
          <w:color w:val="auto"/>
          <w:sz w:val="28"/>
          <w:szCs w:val="28"/>
        </w:rPr>
        <w:t xml:space="preserve"> квартале</w:t>
      </w:r>
      <w:r w:rsidR="002F4196">
        <w:rPr>
          <w:i/>
          <w:iCs/>
          <w:color w:val="auto"/>
          <w:sz w:val="28"/>
          <w:szCs w:val="28"/>
        </w:rPr>
        <w:t xml:space="preserve"> 2023</w:t>
      </w:r>
      <w:r>
        <w:rPr>
          <w:i/>
          <w:iCs/>
          <w:color w:val="auto"/>
          <w:sz w:val="28"/>
          <w:szCs w:val="28"/>
        </w:rPr>
        <w:t xml:space="preserve"> года – 0 (0%))</w:t>
      </w:r>
      <w:r>
        <w:rPr>
          <w:color w:val="auto"/>
          <w:sz w:val="28"/>
          <w:szCs w:val="28"/>
        </w:rPr>
        <w:t>.</w:t>
      </w: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Вопросы, содержащиеся в письменных обращениях, рассмотрены (направлены на рассмотрение по компетенции): </w:t>
      </w: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Г</w:t>
      </w:r>
      <w:r>
        <w:rPr>
          <w:sz w:val="28"/>
          <w:szCs w:val="28"/>
        </w:rPr>
        <w:t xml:space="preserve">лавой </w:t>
      </w:r>
      <w:r w:rsidR="00565533">
        <w:rPr>
          <w:sz w:val="28"/>
          <w:szCs w:val="28"/>
        </w:rPr>
        <w:t>Баратаевского</w:t>
      </w:r>
      <w:r>
        <w:rPr>
          <w:sz w:val="28"/>
          <w:szCs w:val="28"/>
        </w:rPr>
        <w:t xml:space="preserve"> сельсовета Болотнинского района Новосибирской области</w:t>
      </w:r>
      <w:r>
        <w:rPr>
          <w:color w:val="auto"/>
          <w:sz w:val="28"/>
          <w:szCs w:val="28"/>
        </w:rPr>
        <w:t xml:space="preserve"> – </w:t>
      </w:r>
      <w:r>
        <w:rPr>
          <w:sz w:val="28"/>
          <w:szCs w:val="28"/>
        </w:rPr>
        <w:t>0 (0</w:t>
      </w:r>
      <w:r>
        <w:rPr>
          <w:color w:val="auto"/>
          <w:sz w:val="28"/>
          <w:szCs w:val="28"/>
        </w:rPr>
        <w:t xml:space="preserve">%) </w:t>
      </w:r>
      <w:r w:rsidR="002F4196">
        <w:rPr>
          <w:i/>
          <w:iCs/>
          <w:color w:val="auto"/>
          <w:sz w:val="28"/>
          <w:szCs w:val="28"/>
        </w:rPr>
        <w:t>(</w:t>
      </w:r>
      <w:r w:rsidR="00B61DFB">
        <w:rPr>
          <w:i/>
          <w:iCs/>
          <w:color w:val="auto"/>
          <w:sz w:val="28"/>
          <w:szCs w:val="28"/>
        </w:rPr>
        <w:t>в 3</w:t>
      </w:r>
      <w:r w:rsidR="00A52246">
        <w:rPr>
          <w:i/>
          <w:iCs/>
          <w:color w:val="auto"/>
          <w:sz w:val="28"/>
          <w:szCs w:val="28"/>
        </w:rPr>
        <w:t xml:space="preserve"> квартале</w:t>
      </w:r>
      <w:r w:rsidR="002F4196">
        <w:rPr>
          <w:i/>
          <w:iCs/>
          <w:color w:val="auto"/>
          <w:sz w:val="28"/>
          <w:szCs w:val="28"/>
        </w:rPr>
        <w:t xml:space="preserve"> 2023</w:t>
      </w:r>
      <w:r>
        <w:rPr>
          <w:i/>
          <w:iCs/>
          <w:color w:val="auto"/>
          <w:sz w:val="28"/>
          <w:szCs w:val="28"/>
        </w:rPr>
        <w:t xml:space="preserve"> года – 0 (0%))</w:t>
      </w:r>
      <w:r>
        <w:rPr>
          <w:color w:val="auto"/>
          <w:sz w:val="28"/>
          <w:szCs w:val="28"/>
        </w:rPr>
        <w:t>.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По результатам рассмотрения вопросов, содержащихся в письменных обращениях: </w:t>
      </w: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- разъяснено – 0 (0%) </w:t>
      </w:r>
      <w:r w:rsidR="002F4196">
        <w:rPr>
          <w:i/>
          <w:iCs/>
          <w:color w:val="auto"/>
          <w:sz w:val="28"/>
          <w:szCs w:val="28"/>
        </w:rPr>
        <w:t>(</w:t>
      </w:r>
      <w:r w:rsidR="00B61DFB">
        <w:rPr>
          <w:i/>
          <w:iCs/>
          <w:color w:val="auto"/>
          <w:sz w:val="28"/>
          <w:szCs w:val="28"/>
        </w:rPr>
        <w:t>в 3</w:t>
      </w:r>
      <w:r w:rsidR="00A52246">
        <w:rPr>
          <w:i/>
          <w:iCs/>
          <w:color w:val="auto"/>
          <w:sz w:val="28"/>
          <w:szCs w:val="28"/>
        </w:rPr>
        <w:t xml:space="preserve"> квартале</w:t>
      </w:r>
      <w:r>
        <w:rPr>
          <w:i/>
          <w:iCs/>
          <w:color w:val="auto"/>
          <w:sz w:val="28"/>
          <w:szCs w:val="28"/>
        </w:rPr>
        <w:t xml:space="preserve"> 202</w:t>
      </w:r>
      <w:r w:rsidR="002F4196">
        <w:rPr>
          <w:i/>
          <w:iCs/>
          <w:color w:val="auto"/>
          <w:sz w:val="28"/>
          <w:szCs w:val="28"/>
        </w:rPr>
        <w:t>3</w:t>
      </w:r>
      <w:r>
        <w:rPr>
          <w:i/>
          <w:iCs/>
          <w:color w:val="auto"/>
          <w:sz w:val="28"/>
          <w:szCs w:val="28"/>
        </w:rPr>
        <w:t xml:space="preserve"> года – 0 (0%))</w:t>
      </w:r>
      <w:r>
        <w:rPr>
          <w:sz w:val="28"/>
          <w:szCs w:val="28"/>
        </w:rPr>
        <w:t xml:space="preserve">; </w:t>
      </w: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- поддержано – 0 (0%) </w:t>
      </w:r>
      <w:r w:rsidR="002F4196">
        <w:rPr>
          <w:i/>
          <w:iCs/>
          <w:color w:val="auto"/>
          <w:sz w:val="28"/>
          <w:szCs w:val="28"/>
        </w:rPr>
        <w:t>(</w:t>
      </w:r>
      <w:r w:rsidR="00B61DFB">
        <w:rPr>
          <w:i/>
          <w:iCs/>
          <w:color w:val="auto"/>
          <w:sz w:val="28"/>
          <w:szCs w:val="28"/>
        </w:rPr>
        <w:t>в 3</w:t>
      </w:r>
      <w:r w:rsidR="00A52246">
        <w:rPr>
          <w:i/>
          <w:iCs/>
          <w:color w:val="auto"/>
          <w:sz w:val="28"/>
          <w:szCs w:val="28"/>
        </w:rPr>
        <w:t xml:space="preserve"> квартале</w:t>
      </w:r>
      <w:r w:rsidR="002F4196">
        <w:rPr>
          <w:i/>
          <w:iCs/>
          <w:color w:val="auto"/>
          <w:sz w:val="28"/>
          <w:szCs w:val="28"/>
        </w:rPr>
        <w:t xml:space="preserve"> 2023</w:t>
      </w:r>
      <w:r>
        <w:rPr>
          <w:i/>
          <w:iCs/>
          <w:color w:val="auto"/>
          <w:sz w:val="28"/>
          <w:szCs w:val="28"/>
        </w:rPr>
        <w:t xml:space="preserve"> года – 0 (0%))</w:t>
      </w:r>
      <w:r>
        <w:rPr>
          <w:sz w:val="28"/>
          <w:szCs w:val="28"/>
        </w:rPr>
        <w:t xml:space="preserve">, в том числе меры приняты (заявление или жалоба признаны обоснованными и подлежащими удовлетворению) – 0 (0%) </w:t>
      </w:r>
      <w:r w:rsidR="002F4196">
        <w:rPr>
          <w:i/>
          <w:iCs/>
          <w:color w:val="auto"/>
          <w:sz w:val="28"/>
          <w:szCs w:val="28"/>
        </w:rPr>
        <w:t>(</w:t>
      </w:r>
      <w:r w:rsidR="00B61DFB">
        <w:rPr>
          <w:i/>
          <w:iCs/>
          <w:color w:val="auto"/>
          <w:sz w:val="28"/>
          <w:szCs w:val="28"/>
        </w:rPr>
        <w:t>в 3</w:t>
      </w:r>
      <w:r w:rsidR="00A52246">
        <w:rPr>
          <w:i/>
          <w:iCs/>
          <w:color w:val="auto"/>
          <w:sz w:val="28"/>
          <w:szCs w:val="28"/>
        </w:rPr>
        <w:t xml:space="preserve"> квартале</w:t>
      </w:r>
      <w:r w:rsidR="002F4196">
        <w:rPr>
          <w:i/>
          <w:iCs/>
          <w:color w:val="auto"/>
          <w:sz w:val="28"/>
          <w:szCs w:val="28"/>
        </w:rPr>
        <w:t xml:space="preserve"> 2023</w:t>
      </w:r>
      <w:r>
        <w:rPr>
          <w:i/>
          <w:iCs/>
          <w:color w:val="auto"/>
          <w:sz w:val="28"/>
          <w:szCs w:val="28"/>
        </w:rPr>
        <w:t xml:space="preserve"> года – 0 (0%))</w:t>
      </w:r>
      <w:r>
        <w:rPr>
          <w:sz w:val="28"/>
          <w:szCs w:val="28"/>
        </w:rPr>
        <w:t xml:space="preserve">;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- нах</w:t>
      </w:r>
      <w:r w:rsidR="00B61DFB">
        <w:rPr>
          <w:sz w:val="28"/>
          <w:szCs w:val="28"/>
        </w:rPr>
        <w:t>одятся на рассмотрении – 0 (0%)</w:t>
      </w:r>
      <w:r>
        <w:rPr>
          <w:sz w:val="28"/>
          <w:szCs w:val="28"/>
        </w:rPr>
        <w:t xml:space="preserve">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</w:p>
    <w:p w:rsidR="0006160C" w:rsidRDefault="0006160C" w:rsidP="0006160C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Вопросы, содержащиеся в письменных обращениях, рассмотрены: </w:t>
      </w:r>
    </w:p>
    <w:p w:rsidR="0006160C" w:rsidRDefault="0006160C" w:rsidP="0006160C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 в течение 30 дней – 0 (0%); </w:t>
      </w:r>
    </w:p>
    <w:p w:rsidR="0006160C" w:rsidRDefault="0006160C" w:rsidP="0006160C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 в течение 45 дней – 0 (0%); </w:t>
      </w:r>
    </w:p>
    <w:p w:rsidR="0006160C" w:rsidRDefault="0006160C" w:rsidP="0006160C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 в течение 7 дней – 0 (0%). </w:t>
      </w:r>
    </w:p>
    <w:p w:rsidR="0006160C" w:rsidRDefault="0006160C" w:rsidP="0006160C">
      <w:pPr>
        <w:pStyle w:val="Default"/>
        <w:rPr>
          <w:sz w:val="28"/>
          <w:szCs w:val="28"/>
        </w:rPr>
      </w:pPr>
    </w:p>
    <w:p w:rsidR="0006160C" w:rsidRDefault="0006160C" w:rsidP="0006160C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Личный прием граждан</w:t>
      </w:r>
    </w:p>
    <w:p w:rsidR="0006160C" w:rsidRDefault="0006160C" w:rsidP="0006160C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lastRenderedPageBreak/>
        <w:t xml:space="preserve">       На личный прием к Главе </w:t>
      </w:r>
      <w:r w:rsidR="00565533">
        <w:rPr>
          <w:rFonts w:eastAsiaTheme="minorHAnsi"/>
          <w:color w:val="000000"/>
          <w:sz w:val="28"/>
          <w:szCs w:val="28"/>
          <w:lang w:eastAsia="en-US"/>
        </w:rPr>
        <w:t>Баратаевского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 сельсовета Болотнинского района Новосибирской области обратились 0</w:t>
      </w: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человека </w:t>
      </w:r>
      <w:r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( </w:t>
      </w:r>
      <w:r w:rsidR="00B61DFB">
        <w:rPr>
          <w:rFonts w:eastAsiaTheme="minorHAnsi"/>
          <w:i/>
          <w:iCs/>
          <w:color w:val="000000"/>
          <w:sz w:val="28"/>
          <w:szCs w:val="28"/>
          <w:lang w:eastAsia="en-US"/>
        </w:rPr>
        <w:t>в 3</w:t>
      </w:r>
      <w:r w:rsidR="00A52246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квартале</w:t>
      </w:r>
      <w:r w:rsidR="002F4196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2023</w:t>
      </w:r>
      <w:r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года – 0).</w:t>
      </w:r>
    </w:p>
    <w:p w:rsidR="0006160C" w:rsidRDefault="0006160C" w:rsidP="0006160C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069" w:right="0"/>
        <w:rPr>
          <w:b/>
          <w:spacing w:val="-10"/>
          <w:sz w:val="24"/>
          <w:szCs w:val="24"/>
        </w:rPr>
      </w:pPr>
      <w:r>
        <w:rPr>
          <w:noProof/>
        </w:rPr>
        <w:drawing>
          <wp:inline distT="0" distB="0" distL="0" distR="0">
            <wp:extent cx="5279390" cy="2870200"/>
            <wp:effectExtent l="0" t="0" r="0" b="0"/>
            <wp:docPr id="4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06160C" w:rsidRDefault="0006160C" w:rsidP="0006160C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b/>
          <w:spacing w:val="-10"/>
          <w:sz w:val="24"/>
          <w:szCs w:val="24"/>
        </w:rPr>
      </w:pPr>
    </w:p>
    <w:p w:rsidR="0006160C" w:rsidRDefault="0006160C" w:rsidP="0006160C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 xml:space="preserve">       По сравнению</w:t>
      </w:r>
      <w:r w:rsidR="00B61DFB">
        <w:rPr>
          <w:rFonts w:eastAsiaTheme="minorHAnsi"/>
          <w:color w:val="000000"/>
          <w:sz w:val="28"/>
          <w:szCs w:val="28"/>
          <w:lang w:eastAsia="en-US"/>
        </w:rPr>
        <w:t xml:space="preserve"> с 3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 кварталом 2023 года количество обращений граждан на личный прием </w:t>
      </w: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увеличилось/уменьшилось 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в 0 раза (на 0 обращение). </w:t>
      </w:r>
    </w:p>
    <w:p w:rsidR="0006160C" w:rsidRDefault="0006160C" w:rsidP="0006160C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</w:p>
    <w:p w:rsidR="0006160C" w:rsidRDefault="0006160C" w:rsidP="0006160C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>Устные запросы информации и сообщения по справочному телефону</w:t>
      </w:r>
    </w:p>
    <w:p w:rsidR="0006160C" w:rsidRDefault="0006160C" w:rsidP="0006160C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sz w:val="28"/>
          <w:szCs w:val="28"/>
          <w:lang w:eastAsia="en-US"/>
        </w:rPr>
      </w:pP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       По справочному телефону поступило </w:t>
      </w: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устных запросов информации и сообщений </w:t>
      </w:r>
      <w:r w:rsidR="00EC2480">
        <w:rPr>
          <w:rFonts w:eastAsiaTheme="minorHAnsi"/>
          <w:i/>
          <w:iCs/>
          <w:color w:val="000000"/>
          <w:sz w:val="28"/>
          <w:szCs w:val="28"/>
          <w:lang w:eastAsia="en-US"/>
        </w:rPr>
        <w:t>(</w:t>
      </w:r>
      <w:r w:rsidR="00B61DFB">
        <w:rPr>
          <w:rFonts w:eastAsiaTheme="minorHAnsi"/>
          <w:i/>
          <w:iCs/>
          <w:color w:val="000000"/>
          <w:sz w:val="28"/>
          <w:szCs w:val="28"/>
          <w:lang w:eastAsia="en-US"/>
        </w:rPr>
        <w:t>в 3</w:t>
      </w:r>
      <w:r w:rsidR="00A52246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квартале</w:t>
      </w:r>
      <w:r w:rsidR="00EC2480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 2023</w:t>
      </w:r>
      <w:r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года – 0)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, в том числе в форме смс-сообщений – 0 </w:t>
      </w:r>
      <w:r w:rsidR="00EC2480">
        <w:rPr>
          <w:rFonts w:eastAsiaTheme="minorHAnsi"/>
          <w:i/>
          <w:iCs/>
          <w:color w:val="000000"/>
          <w:sz w:val="28"/>
          <w:szCs w:val="28"/>
          <w:lang w:eastAsia="en-US"/>
        </w:rPr>
        <w:t>(</w:t>
      </w:r>
      <w:r w:rsidR="00B61DFB">
        <w:rPr>
          <w:rFonts w:eastAsiaTheme="minorHAnsi"/>
          <w:i/>
          <w:iCs/>
          <w:color w:val="000000"/>
          <w:sz w:val="28"/>
          <w:szCs w:val="28"/>
          <w:lang w:eastAsia="en-US"/>
        </w:rPr>
        <w:t>в 3</w:t>
      </w:r>
      <w:r w:rsidR="00A52246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квартале</w:t>
      </w:r>
      <w:r w:rsidR="00EC2480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2023</w:t>
      </w:r>
      <w:r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года – 0).</w:t>
      </w:r>
    </w:p>
    <w:p w:rsidR="0006160C" w:rsidRDefault="0006160C" w:rsidP="0006160C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rFonts w:eastAsiaTheme="minorHAnsi"/>
          <w:i/>
          <w:iCs/>
          <w:color w:val="000000"/>
          <w:szCs w:val="28"/>
          <w:lang w:eastAsia="en-US"/>
        </w:rPr>
      </w:pPr>
    </w:p>
    <w:p w:rsidR="0006160C" w:rsidRDefault="0006160C" w:rsidP="0006160C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rFonts w:eastAsiaTheme="minorHAnsi"/>
          <w:i/>
          <w:iCs/>
          <w:color w:val="000000"/>
          <w:szCs w:val="28"/>
          <w:lang w:eastAsia="en-US"/>
        </w:rPr>
      </w:pPr>
      <w:r>
        <w:rPr>
          <w:noProof/>
        </w:rPr>
        <w:drawing>
          <wp:inline distT="0" distB="0" distL="0" distR="0">
            <wp:extent cx="5279390" cy="2870200"/>
            <wp:effectExtent l="0" t="0" r="0" b="0"/>
            <wp:docPr id="5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06160C" w:rsidRDefault="0006160C" w:rsidP="0006160C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rFonts w:eastAsiaTheme="minorHAnsi"/>
          <w:i/>
          <w:iCs/>
          <w:color w:val="000000"/>
          <w:szCs w:val="28"/>
          <w:lang w:eastAsia="en-US"/>
        </w:rPr>
      </w:pPr>
    </w:p>
    <w:p w:rsidR="0006160C" w:rsidRDefault="0006160C" w:rsidP="0006160C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4"/>
          <w:szCs w:val="24"/>
          <w:lang w:eastAsia="en-US"/>
        </w:rPr>
        <w:t xml:space="preserve">       </w:t>
      </w:r>
      <w:r w:rsidR="00B61DFB">
        <w:rPr>
          <w:rFonts w:eastAsiaTheme="minorHAnsi"/>
          <w:color w:val="000000"/>
          <w:sz w:val="28"/>
          <w:szCs w:val="28"/>
          <w:lang w:eastAsia="en-US"/>
        </w:rPr>
        <w:t>По сравнению с 3</w:t>
      </w:r>
      <w:r w:rsidR="00EC2480">
        <w:rPr>
          <w:rFonts w:eastAsiaTheme="minorHAnsi"/>
          <w:color w:val="000000"/>
          <w:sz w:val="28"/>
          <w:szCs w:val="28"/>
          <w:lang w:eastAsia="en-US"/>
        </w:rPr>
        <w:t xml:space="preserve"> кварталом 2023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 года количество устных запросов информации и сообщений </w:t>
      </w: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увеличилось/уменьшилось 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на 0% (на 0 запросов). </w:t>
      </w:r>
    </w:p>
    <w:p w:rsidR="0006160C" w:rsidRDefault="0006160C" w:rsidP="0006160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rFonts w:eastAsiaTheme="minorHAnsi"/>
          <w:color w:val="000000"/>
          <w:sz w:val="28"/>
          <w:szCs w:val="28"/>
          <w:lang w:eastAsia="en-US"/>
        </w:rPr>
        <w:lastRenderedPageBreak/>
        <w:t xml:space="preserve">       В </w:t>
      </w: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устных запросах информации и сообщениях содержится </w:t>
      </w: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вопросов. По всем вопросам, содержащимся в устных запросах информации и сообщениях, предоставлена запрашиваемая информация, даны консультации и разъяснения. По мнению авторов, получена положительная оценка при рассмотрении </w:t>
      </w: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(0%) 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вопросов. </w:t>
      </w:r>
    </w:p>
    <w:p w:rsidR="00400934" w:rsidRDefault="00400934"/>
    <w:sectPr w:rsidR="00400934" w:rsidSect="004009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doNotDisplayPageBoundaries/>
  <w:defaultTabStop w:val="708"/>
  <w:characterSpacingControl w:val="doNotCompress"/>
  <w:compat>
    <w:compatSetting w:name="compatibilityMode" w:uri="http://schemas.microsoft.com/office/word" w:val="12"/>
  </w:compat>
  <w:rsids>
    <w:rsidRoot w:val="0006160C"/>
    <w:rsid w:val="0006160C"/>
    <w:rsid w:val="00094353"/>
    <w:rsid w:val="002F4196"/>
    <w:rsid w:val="00400934"/>
    <w:rsid w:val="00565533"/>
    <w:rsid w:val="00A52246"/>
    <w:rsid w:val="00B61DFB"/>
    <w:rsid w:val="00E95B62"/>
    <w:rsid w:val="00EC2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F3EA7B"/>
  <w15:docId w15:val="{FE58111D-A941-4486-8A76-F0C035A36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16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6160C"/>
    <w:rPr>
      <w:color w:val="0000FF" w:themeColor="hyperlink"/>
      <w:u w:val="single"/>
    </w:rPr>
  </w:style>
  <w:style w:type="paragraph" w:styleId="2">
    <w:name w:val="Body Text 2"/>
    <w:basedOn w:val="a"/>
    <w:link w:val="20"/>
    <w:semiHidden/>
    <w:unhideWhenUsed/>
    <w:rsid w:val="0006160C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semiHidden/>
    <w:rsid w:val="0006160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06160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06160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6160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981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openxmlformats.org/officeDocument/2006/relationships/webSettings" Target="webSettings.xml"/><Relationship Id="rId7" Type="http://schemas.openxmlformats.org/officeDocument/2006/relationships/chart" Target="charts/chart2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11" Type="http://schemas.openxmlformats.org/officeDocument/2006/relationships/fontTable" Target="fontTable.xml"/><Relationship Id="rId5" Type="http://schemas.openxmlformats.org/officeDocument/2006/relationships/hyperlink" Target="https://barataev.nso.ru/" TargetMode="External"/><Relationship Id="rId10" Type="http://schemas.openxmlformats.org/officeDocument/2006/relationships/chart" Target="charts/chart5.xml"/><Relationship Id="rId4" Type="http://schemas.openxmlformats.org/officeDocument/2006/relationships/hyperlink" Target="https://barataev.nso.ru/" TargetMode="External"/><Relationship Id="rId9" Type="http://schemas.openxmlformats.org/officeDocument/2006/relationships/chart" Target="charts/chart4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и комилество обращений, поступивших в адрес Главы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Баратаевского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и в администрацию 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Баратаевского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в 3 квартале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2024 года в сравнении с 3 к</a:t>
            </a:r>
            <a:endParaRPr lang="ru-RU" sz="100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квартал 2024 г.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письменных обращений</c:v>
                </c:pt>
                <c:pt idx="2">
                  <c:v>личный прием</c:v>
                </c:pt>
                <c:pt idx="3">
                  <c:v>сообщение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200-4095-864B-96D65E1DA52E}"/>
            </c:ext>
          </c:extLst>
        </c:ser>
        <c:ser>
          <c:idx val="2"/>
          <c:order val="1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200-4095-864B-96D65E1DA52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письменных обращений</c:v>
                </c:pt>
                <c:pt idx="2">
                  <c:v>личный прием</c:v>
                </c:pt>
                <c:pt idx="3">
                  <c:v>сообщение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3-8200-4095-864B-96D65E1DA52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17617792"/>
        <c:axId val="117619712"/>
      </c:barChart>
      <c:catAx>
        <c:axId val="1176177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7619712"/>
        <c:crosses val="autoZero"/>
        <c:auto val="1"/>
        <c:lblAlgn val="ctr"/>
        <c:lblOffset val="100"/>
        <c:noMultiLvlLbl val="0"/>
      </c:catAx>
      <c:valAx>
        <c:axId val="11761971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761779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Структура вопросов, содержащихся в обращениях, поступивших </a:t>
            </a:r>
            <a:r>
              <a:rPr lang="ru-RU" sz="1400" b="0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в 3 квартале</a:t>
            </a:r>
            <a:r>
              <a:rPr lang="ru-RU"/>
              <a:t> 2024 года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квартал 2023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25C5-4152-9733-57E748AAE676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25C5-4152-9733-57E748AAE676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25C5-4152-9733-57E748AAE676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25C5-4152-9733-57E748AAE676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0EA2-4677-A3C9-4AE7DAFE5796}"/>
              </c:ext>
            </c:extLst>
          </c:dPt>
          <c:cat>
            <c:strRef>
              <c:f>Лист1!$A$2:$A$6</c:f>
              <c:strCache>
                <c:ptCount val="5"/>
                <c:pt idx="0">
                  <c:v>Государство</c:v>
                </c:pt>
                <c:pt idx="1">
                  <c:v>Экономика</c:v>
                </c:pt>
                <c:pt idx="2">
                  <c:v>Социальная сфера</c:v>
                </c:pt>
                <c:pt idx="3">
                  <c:v>Жилищно-коммунальная сфера</c:v>
                </c:pt>
                <c:pt idx="4">
                  <c:v>оборона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25C5-4152-9733-57E748AAE67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Комилество письменных обращений, поступивших в адрес Главы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Баратаевского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и в администрацию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Баратаевского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в 3 квартале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2024 года в сравнении с 3 ква</a:t>
            </a:r>
            <a:endParaRPr lang="ru-RU" sz="1000"/>
          </a:p>
        </c:rich>
      </c:tx>
      <c:layout>
        <c:manualLayout>
          <c:xMode val="edge"/>
          <c:yMode val="edge"/>
          <c:x val="0.1038215279209823"/>
          <c:y val="2.4281667341157432E-2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4.7491551530404012E-2"/>
          <c:y val="0.31042104156243938"/>
          <c:w val="0.92044003585602041"/>
          <c:h val="0.45486254728074116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квартал 2024 г.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2"/>
                <c:pt idx="0">
                  <c:v>письменные обращения, поступившие в адрес Главы Зудовского сельсовета Болотнинского района</c:v>
                </c:pt>
                <c:pt idx="1">
                  <c:v>письменные обращения, поступившие из администрации Губернатора Новосибирской области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745-449D-8701-C2CB43421022}"/>
            </c:ext>
          </c:extLst>
        </c:ser>
        <c:ser>
          <c:idx val="2"/>
          <c:order val="1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745-449D-8701-C2CB4342102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письменные обращения, поступившие в адрес Главы Зудовского сельсовета Болотнинского района</c:v>
                </c:pt>
                <c:pt idx="1">
                  <c:v>письменные обращения, поступившие из администрации Губернатора Новосибирской области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3-8745-449D-8701-C2CB4342102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96332800"/>
        <c:axId val="130376448"/>
      </c:barChart>
      <c:catAx>
        <c:axId val="96332800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one"/>
        <c:crossAx val="130376448"/>
        <c:crosses val="autoZero"/>
        <c:auto val="1"/>
        <c:lblAlgn val="ctr"/>
        <c:lblOffset val="100"/>
        <c:noMultiLvlLbl val="0"/>
      </c:catAx>
      <c:valAx>
        <c:axId val="1303764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63328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1 квартал 2024</c:v>
                </c:pt>
                <c:pt idx="1">
                  <c:v>1 квартал2023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F35-40DB-A870-A67BBA2977DC}"/>
            </c:ext>
          </c:extLst>
        </c:ser>
        <c:ser>
          <c:idx val="2"/>
          <c:order val="1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2"/>
                <c:pt idx="0">
                  <c:v>1 квартал 2024</c:v>
                </c:pt>
                <c:pt idx="1">
                  <c:v>1 квартал2023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3F35-40DB-A870-A67BBA2977D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79620736"/>
        <c:axId val="83100032"/>
      </c:barChart>
      <c:catAx>
        <c:axId val="79620736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one"/>
        <c:crossAx val="83100032"/>
        <c:crosses val="autoZero"/>
        <c:auto val="1"/>
        <c:lblAlgn val="ctr"/>
        <c:lblOffset val="100"/>
        <c:noMultiLvlLbl val="0"/>
      </c:catAx>
      <c:valAx>
        <c:axId val="831000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962073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Динмика роста/снижения количества сообщений,</a:t>
            </a:r>
            <a:r>
              <a:rPr lang="ru-RU" sz="1000" b="1" baseline="0"/>
              <a:t> поступивших по справочному телефону </a:t>
            </a:r>
            <a:r>
              <a:rPr lang="ru-RU" sz="1000" b="1"/>
              <a:t>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в 3 квартале</a:t>
            </a:r>
            <a:r>
              <a:rPr lang="ru-RU" sz="1000" b="1"/>
              <a:t> 2024 года в сравнении с</a:t>
            </a:r>
            <a:r>
              <a:rPr lang="ru-RU" sz="1000" b="1" baseline="0"/>
              <a:t> 3 </a:t>
            </a:r>
            <a:r>
              <a:rPr lang="ru-RU" sz="1000" b="1"/>
              <a:t>кварталом</a:t>
            </a:r>
            <a:r>
              <a:rPr lang="ru-RU" sz="1000" b="1" baseline="0"/>
              <a:t> 2023 года</a:t>
            </a:r>
            <a:endParaRPr lang="ru-RU" sz="1000" b="1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6.3319259005667802E-2"/>
          <c:y val="0.27384461942257232"/>
          <c:w val="0.91011069268515365"/>
          <c:h val="0.6452741907261592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1квартал 2024г             0</c:v>
                </c:pt>
                <c:pt idx="1">
                  <c:v>1 квартал 2023г            0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429-41D6-A16C-65644EC4EB0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2"/>
                <c:pt idx="0">
                  <c:v>1квартал 2024г             0</c:v>
                </c:pt>
                <c:pt idx="1">
                  <c:v>1 квартал 2023г            0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3429-41D6-A16C-65644EC4EB0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2"/>
                <c:pt idx="0">
                  <c:v>1квартал 2024г             0</c:v>
                </c:pt>
                <c:pt idx="1">
                  <c:v>1 квартал 2023г            0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3429-41D6-A16C-65644EC4EB0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79612928"/>
        <c:axId val="83137280"/>
      </c:barChart>
      <c:catAx>
        <c:axId val="7961292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137280"/>
        <c:crosses val="autoZero"/>
        <c:auto val="1"/>
        <c:lblAlgn val="ctr"/>
        <c:lblOffset val="100"/>
        <c:noMultiLvlLbl val="0"/>
      </c:catAx>
      <c:valAx>
        <c:axId val="831372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961292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1096</Words>
  <Characters>6250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user001</dc:creator>
  <cp:keywords/>
  <dc:description/>
  <cp:lastModifiedBy>Баратаевка</cp:lastModifiedBy>
  <cp:revision>13</cp:revision>
  <dcterms:created xsi:type="dcterms:W3CDTF">2025-01-14T03:32:00Z</dcterms:created>
  <dcterms:modified xsi:type="dcterms:W3CDTF">2025-01-15T08:39:00Z</dcterms:modified>
</cp:coreProperties>
</file>