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BA" w:rsidRDefault="00FF52BA" w:rsidP="00FF52BA">
      <w:pPr>
        <w:jc w:val="center"/>
        <w:rPr>
          <w:rStyle w:val="a5"/>
          <w:b/>
          <w:i w:val="0"/>
          <w:sz w:val="28"/>
          <w:szCs w:val="28"/>
        </w:rPr>
      </w:pPr>
    </w:p>
    <w:p w:rsidR="00FF52BA" w:rsidRDefault="00FF52BA" w:rsidP="00FF52BA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СОВЕТ ДЕПУТАТОВ БАРАТАЕВСКОГО СЕЛЬСОВЕТА БОЛОТНИНСКОГО РАЙОНА НОВОСИБИРСКОЙ ОБЛАСТИ</w:t>
      </w:r>
    </w:p>
    <w:p w:rsidR="00FF52BA" w:rsidRDefault="00FF52BA" w:rsidP="00FF52BA">
      <w:pPr>
        <w:jc w:val="center"/>
        <w:rPr>
          <w:rStyle w:val="a5"/>
          <w:b/>
          <w:i w:val="0"/>
          <w:sz w:val="28"/>
          <w:szCs w:val="28"/>
        </w:rPr>
      </w:pPr>
    </w:p>
    <w:p w:rsidR="00FF52BA" w:rsidRDefault="00FF52BA" w:rsidP="00FF52BA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РЕШЕНИЕ</w:t>
      </w:r>
    </w:p>
    <w:p w:rsidR="00FF52BA" w:rsidRDefault="00FF52BA" w:rsidP="00FF52BA">
      <w:pPr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44- ой сессии 6-го созыва)                                                                                                                              </w:t>
      </w:r>
    </w:p>
    <w:p w:rsidR="00FF52BA" w:rsidRDefault="00FF52BA" w:rsidP="00FF52BA">
      <w:pPr>
        <w:rPr>
          <w:rStyle w:val="a5"/>
          <w:i w:val="0"/>
        </w:rPr>
      </w:pPr>
    </w:p>
    <w:p w:rsidR="00FF52BA" w:rsidRDefault="00FF52BA" w:rsidP="00FF52BA">
      <w:pPr>
        <w:jc w:val="both"/>
        <w:rPr>
          <w:rStyle w:val="a5"/>
          <w:b/>
          <w:i w:val="0"/>
        </w:rPr>
      </w:pPr>
      <w:r>
        <w:rPr>
          <w:rStyle w:val="a5"/>
          <w:b/>
          <w:sz w:val="28"/>
          <w:szCs w:val="28"/>
        </w:rPr>
        <w:t xml:space="preserve"> </w:t>
      </w:r>
      <w:proofErr w:type="gramStart"/>
      <w:r>
        <w:rPr>
          <w:rStyle w:val="a5"/>
          <w:i w:val="0"/>
          <w:sz w:val="28"/>
          <w:szCs w:val="28"/>
        </w:rPr>
        <w:t>от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 10.04.</w:t>
      </w:r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г.                                                                                   № 124</w:t>
      </w:r>
    </w:p>
    <w:p w:rsidR="00FF52BA" w:rsidRDefault="00FF52BA" w:rsidP="00FF52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F52BA" w:rsidRDefault="00FF52BA" w:rsidP="00FF52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52BA" w:rsidRDefault="00FF52BA" w:rsidP="00FF52BA">
      <w:pPr>
        <w:pStyle w:val="2"/>
        <w:keepNext w:val="0"/>
        <w:widowControl w:val="0"/>
        <w:spacing w:line="240" w:lineRule="auto"/>
        <w:jc w:val="center"/>
        <w:rPr>
          <w:b/>
        </w:rPr>
      </w:pPr>
      <w:r>
        <w:rPr>
          <w:b/>
          <w:bCs/>
        </w:rPr>
        <w:t xml:space="preserve">О внесении изменений в решение 15 сессии (шестого созыва) от 29.10.2021 № </w:t>
      </w:r>
      <w:r w:rsidR="00817963">
        <w:rPr>
          <w:b/>
          <w:bCs/>
        </w:rPr>
        <w:t>41</w:t>
      </w:r>
    </w:p>
    <w:p w:rsidR="00FF52BA" w:rsidRDefault="00FF52BA" w:rsidP="00FF52BA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FF52BA" w:rsidRDefault="00FF52BA" w:rsidP="00FF52BA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52BA" w:rsidRDefault="00FF52BA" w:rsidP="00FF5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Федеральными законами от 02.03.2007 № 25-ФЗ «О муниципальной службе в Российской Федерации», от 15.12.2001 № 166-ФЗ «О государственном пенсионном обеспечении в Российской Федерации», Уставом Баратаевского сельсовета Болотнинского района Новосибирской области, Совет депутатов</w:t>
      </w:r>
      <w:r>
        <w:t xml:space="preserve"> </w:t>
      </w:r>
      <w:r>
        <w:rPr>
          <w:sz w:val="28"/>
          <w:szCs w:val="28"/>
        </w:rPr>
        <w:t>Баратаевского сельсовета Болотнинского района Новосибирской области</w:t>
      </w:r>
    </w:p>
    <w:p w:rsidR="00FF52BA" w:rsidRDefault="00FF52BA" w:rsidP="00FF52BA">
      <w:pPr>
        <w:jc w:val="both"/>
      </w:pPr>
    </w:p>
    <w:p w:rsidR="00FF52BA" w:rsidRDefault="00FF52BA" w:rsidP="00FF52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 </w:t>
      </w:r>
    </w:p>
    <w:p w:rsidR="00FF52BA" w:rsidRDefault="00FF52BA" w:rsidP="00FF52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F52BA" w:rsidRPr="00817963" w:rsidRDefault="00817963" w:rsidP="0081796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17963">
        <w:rPr>
          <w:sz w:val="28"/>
          <w:szCs w:val="28"/>
        </w:rPr>
        <w:t xml:space="preserve">Внести изменения в решение от 29.10.2021 № 41 «Об </w:t>
      </w:r>
      <w:proofErr w:type="gramStart"/>
      <w:r w:rsidRPr="00817963">
        <w:rPr>
          <w:sz w:val="28"/>
          <w:szCs w:val="28"/>
        </w:rPr>
        <w:t xml:space="preserve">утверждении </w:t>
      </w:r>
      <w:r w:rsidR="00FF52BA" w:rsidRPr="00817963">
        <w:rPr>
          <w:sz w:val="28"/>
          <w:szCs w:val="28"/>
        </w:rPr>
        <w:t xml:space="preserve"> Положен</w:t>
      </w:r>
      <w:r w:rsidRPr="00817963">
        <w:rPr>
          <w:sz w:val="28"/>
          <w:szCs w:val="28"/>
        </w:rPr>
        <w:t>ия</w:t>
      </w:r>
      <w:proofErr w:type="gramEnd"/>
      <w:r w:rsidR="00FF52BA" w:rsidRPr="00817963">
        <w:rPr>
          <w:sz w:val="28"/>
          <w:szCs w:val="28"/>
        </w:rPr>
        <w:t xml:space="preserve"> об условиях и порядке назначения, выплаты и перерасчета пенсии за выслугу лет муниципальным служащим в органах местного самоуправления, муниципальном органе Баратаевского сельсовета Болотнинского района Новосибирской области</w:t>
      </w:r>
      <w:r w:rsidRPr="00817963">
        <w:rPr>
          <w:sz w:val="28"/>
          <w:szCs w:val="28"/>
        </w:rPr>
        <w:t>»</w:t>
      </w:r>
      <w:r w:rsidR="00FF52BA" w:rsidRPr="00817963">
        <w:rPr>
          <w:sz w:val="28"/>
          <w:szCs w:val="28"/>
        </w:rPr>
        <w:t>.</w:t>
      </w:r>
    </w:p>
    <w:p w:rsidR="004F529D" w:rsidRDefault="00817963" w:rsidP="004F529D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 Положения изложить в следующей редакции: </w:t>
      </w:r>
      <w:r w:rsidR="00514AD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«</w:t>
      </w:r>
      <w:r w:rsidR="00514ADA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Пенсия за выслугу лет назначается по заявлению муниципального служащего пожизненно с первого числа месяца подачи заявления, но не ранее дня, следующего за днем освобождения от должности по основаниям, указанным в пункте 2.1 раздела 2 настоящего Положения, </w:t>
      </w:r>
      <w:r w:rsidR="007C5190">
        <w:rPr>
          <w:sz w:val="28"/>
          <w:szCs w:val="28"/>
        </w:rPr>
        <w:t>дня назначения страховой пенсии по старости (инвалидности) в соответствии с Федеральным законом «О страховых пенсиях»</w:t>
      </w:r>
      <w:r>
        <w:rPr>
          <w:sz w:val="28"/>
          <w:szCs w:val="28"/>
        </w:rPr>
        <w:t xml:space="preserve"> </w:t>
      </w:r>
      <w:r w:rsidR="007C5190">
        <w:rPr>
          <w:sz w:val="28"/>
          <w:szCs w:val="28"/>
        </w:rPr>
        <w:t>либо досрочного назначения страховой пенсии по старости в соответствии с Законом Российской Федерации «</w:t>
      </w:r>
      <w:r w:rsidR="00082137">
        <w:rPr>
          <w:sz w:val="28"/>
          <w:szCs w:val="28"/>
        </w:rPr>
        <w:t xml:space="preserve">О занятости населения </w:t>
      </w:r>
      <w:r w:rsidR="004F529D">
        <w:rPr>
          <w:sz w:val="28"/>
          <w:szCs w:val="28"/>
        </w:rPr>
        <w:t>в Российской Федерации</w:t>
      </w:r>
      <w:r w:rsidR="007C5190">
        <w:rPr>
          <w:sz w:val="28"/>
          <w:szCs w:val="28"/>
        </w:rPr>
        <w:t>»</w:t>
      </w:r>
      <w:r w:rsidR="004F529D">
        <w:rPr>
          <w:sz w:val="28"/>
          <w:szCs w:val="28"/>
        </w:rPr>
        <w:t xml:space="preserve">, а также не ранее дня принятия комиссией по рассмотрению вопросов о включении в стаж муниципальной службы для назначения пенсии за выслугу лет муниципальных служащих Администрации Баратаевского сельсовета Болотнинского района Новосибирской области периодов решения о включении в стаж муниципальной службы </w:t>
      </w:r>
      <w:r w:rsidR="004F529D">
        <w:rPr>
          <w:sz w:val="28"/>
          <w:szCs w:val="28"/>
        </w:rPr>
        <w:lastRenderedPageBreak/>
        <w:t>периодов работы на отдельных должностях руководителей и специалистов в организациях.</w:t>
      </w:r>
    </w:p>
    <w:p w:rsidR="00817963" w:rsidRDefault="004F529D" w:rsidP="004F529D">
      <w:pPr>
        <w:pStyle w:val="a4"/>
        <w:ind w:left="1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служащему, </w:t>
      </w:r>
      <w:r w:rsidR="0000707B">
        <w:rPr>
          <w:sz w:val="28"/>
          <w:szCs w:val="28"/>
        </w:rPr>
        <w:t xml:space="preserve">имеющему право на пенсию за выслугу лет на основании пункта 2.7 раздела 2 настоящего Положения, пенсия за выслугу лет назначается по его заявлению пожизненно с первого числа месяца подачи заявления, но не ранее дня назначения страховой пенсии по старости (инвалидности) в соответствии с Федеральным законом «О страховых пенсиях» либо досрочного </w:t>
      </w:r>
      <w:r w:rsidR="00514ADA">
        <w:rPr>
          <w:sz w:val="28"/>
          <w:szCs w:val="28"/>
        </w:rPr>
        <w:t>назначения страховой пенсии по старости в соответствии с Законом Российской Федерации «О занятости населения в Российской Федерации»</w:t>
      </w:r>
      <w:r w:rsidR="00817963">
        <w:rPr>
          <w:sz w:val="28"/>
          <w:szCs w:val="28"/>
        </w:rPr>
        <w:t>»</w:t>
      </w:r>
      <w:r w:rsidR="00514ADA">
        <w:rPr>
          <w:sz w:val="28"/>
          <w:szCs w:val="28"/>
        </w:rPr>
        <w:t>;</w:t>
      </w:r>
    </w:p>
    <w:p w:rsidR="00514ADA" w:rsidRDefault="00514ADA" w:rsidP="00B11279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пункта 3.2 Положения изложить в следующей </w:t>
      </w:r>
      <w:proofErr w:type="gramStart"/>
      <w:r>
        <w:rPr>
          <w:sz w:val="28"/>
          <w:szCs w:val="28"/>
        </w:rPr>
        <w:t xml:space="preserve">редакции: </w:t>
      </w:r>
      <w:r w:rsidR="001616AE">
        <w:rPr>
          <w:sz w:val="28"/>
          <w:szCs w:val="28"/>
        </w:rPr>
        <w:t xml:space="preserve">  </w:t>
      </w:r>
      <w:proofErr w:type="gramEnd"/>
      <w:r w:rsidR="001616AE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>«3) копии трудовой книжки (прошитой, пронумерованной и заверенной руководителем</w:t>
      </w:r>
      <w:r w:rsidR="001616AE">
        <w:rPr>
          <w:sz w:val="28"/>
          <w:szCs w:val="28"/>
        </w:rPr>
        <w:t xml:space="preserve"> кадровой службы органа местного самоуправления, муниципального органа либо специалистом, ответственным </w:t>
      </w:r>
      <w:r w:rsidR="00B11279">
        <w:rPr>
          <w:sz w:val="28"/>
          <w:szCs w:val="28"/>
        </w:rPr>
        <w:t>за ведение кадровой работы.</w:t>
      </w:r>
      <w:r>
        <w:rPr>
          <w:sz w:val="28"/>
          <w:szCs w:val="28"/>
        </w:rPr>
        <w:t>»</w:t>
      </w:r>
      <w:r w:rsidR="00B11279">
        <w:rPr>
          <w:sz w:val="28"/>
          <w:szCs w:val="28"/>
        </w:rPr>
        <w:t>;</w:t>
      </w:r>
    </w:p>
    <w:p w:rsidR="00B11279" w:rsidRPr="00817963" w:rsidRDefault="00B11279" w:rsidP="00B11279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5.2 Положения слова «Пенсионного фонда» заменить на слова «Фонда пенсионного и социального страхования».</w:t>
      </w:r>
    </w:p>
    <w:p w:rsidR="00FF52BA" w:rsidRDefault="00B11279" w:rsidP="00FF52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решение</w:t>
      </w:r>
      <w:r w:rsidR="00FF52BA">
        <w:rPr>
          <w:rFonts w:ascii="Times New Roman" w:hAnsi="Times New Roman"/>
          <w:color w:val="000000"/>
          <w:sz w:val="28"/>
          <w:szCs w:val="28"/>
        </w:rPr>
        <w:t xml:space="preserve"> в официальном периодическом печатном издании «Бюллетень органов местного самоуправления»</w:t>
      </w:r>
      <w:r w:rsidR="00D81377">
        <w:rPr>
          <w:rFonts w:ascii="Times New Roman" w:hAnsi="Times New Roman"/>
          <w:sz w:val="28"/>
          <w:szCs w:val="28"/>
        </w:rPr>
        <w:t xml:space="preserve"> и разместить</w:t>
      </w:r>
      <w:bookmarkStart w:id="0" w:name="_GoBack"/>
      <w:bookmarkEnd w:id="0"/>
      <w:r w:rsidR="00FF52BA">
        <w:rPr>
          <w:rFonts w:ascii="Times New Roman" w:hAnsi="Times New Roman"/>
          <w:sz w:val="28"/>
          <w:szCs w:val="28"/>
        </w:rPr>
        <w:t xml:space="preserve"> на официальном сайте администрации Баратаевского сельсовета Болотнинского района Новосибирской области в информационно-телекоммуникационной сети «Интернет»</w:t>
      </w:r>
      <w:r w:rsidR="00FF52BA">
        <w:rPr>
          <w:rFonts w:ascii="Times New Roman" w:hAnsi="Times New Roman"/>
          <w:color w:val="000000"/>
          <w:sz w:val="28"/>
          <w:szCs w:val="28"/>
        </w:rPr>
        <w:t>.</w:t>
      </w:r>
      <w:r w:rsidR="00FF52B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F52BA" w:rsidRDefault="00FF52BA" w:rsidP="00FF52BA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после дня его официального опубликования.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FF52BA" w:rsidRDefault="00FF52BA" w:rsidP="00FF52BA">
      <w:pPr>
        <w:pStyle w:val="a3"/>
        <w:jc w:val="both"/>
        <w:rPr>
          <w:sz w:val="28"/>
          <w:szCs w:val="28"/>
        </w:rPr>
      </w:pPr>
    </w:p>
    <w:p w:rsidR="00FF52BA" w:rsidRDefault="00FF52BA" w:rsidP="00FF52B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FF52BA" w:rsidRDefault="00FF52BA" w:rsidP="00FF52B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F52BA" w:rsidRDefault="00FF52BA" w:rsidP="00FF52B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F52BA" w:rsidRDefault="00FF52BA" w:rsidP="00FF52B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Баратаевского сельсовета</w:t>
      </w:r>
    </w:p>
    <w:p w:rsidR="00FF52BA" w:rsidRDefault="00FF52BA" w:rsidP="00FF52B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Болотнинского района</w:t>
      </w:r>
    </w:p>
    <w:p w:rsidR="00FF52BA" w:rsidRDefault="00FF52BA" w:rsidP="00FF52B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Н.А. Дементьева</w:t>
      </w:r>
    </w:p>
    <w:p w:rsidR="00FF52BA" w:rsidRDefault="00FF52BA" w:rsidP="00FF52B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F52BA" w:rsidRDefault="00FF52BA" w:rsidP="00FF52B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F52BA" w:rsidRDefault="00FF52BA" w:rsidP="00FF52B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FF52BA" w:rsidRDefault="00FF52BA" w:rsidP="00FF52B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Баратаевского сельсовета</w:t>
      </w:r>
    </w:p>
    <w:p w:rsidR="00FF52BA" w:rsidRDefault="00FF52BA" w:rsidP="00FF52B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Болотнинского района</w:t>
      </w:r>
    </w:p>
    <w:p w:rsidR="00FF52BA" w:rsidRDefault="00FF52BA" w:rsidP="00FF52B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Н.В. </w:t>
      </w:r>
      <w:proofErr w:type="spellStart"/>
      <w:r>
        <w:rPr>
          <w:bCs/>
          <w:sz w:val="28"/>
          <w:szCs w:val="28"/>
        </w:rPr>
        <w:t>Жорова</w:t>
      </w:r>
      <w:proofErr w:type="spellEnd"/>
    </w:p>
    <w:p w:rsidR="00A856F5" w:rsidRDefault="00A856F5"/>
    <w:sectPr w:rsidR="00A8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0B58E9"/>
    <w:multiLevelType w:val="multilevel"/>
    <w:tmpl w:val="556A499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BA"/>
    <w:rsid w:val="0000707B"/>
    <w:rsid w:val="00082137"/>
    <w:rsid w:val="001616AE"/>
    <w:rsid w:val="004F529D"/>
    <w:rsid w:val="00514ADA"/>
    <w:rsid w:val="007C5190"/>
    <w:rsid w:val="00817963"/>
    <w:rsid w:val="00A856F5"/>
    <w:rsid w:val="00B11279"/>
    <w:rsid w:val="00D81377"/>
    <w:rsid w:val="00EA2524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2F6C"/>
  <w15:chartTrackingRefBased/>
  <w15:docId w15:val="{08E054C7-F81C-4E42-B548-FEE2672D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52BA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52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FF52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F52BA"/>
    <w:pPr>
      <w:ind w:left="720"/>
      <w:contextualSpacing/>
    </w:pPr>
  </w:style>
  <w:style w:type="character" w:styleId="a5">
    <w:name w:val="Emphasis"/>
    <w:basedOn w:val="a0"/>
    <w:qFormat/>
    <w:rsid w:val="00FF52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13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1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6</cp:revision>
  <cp:lastPrinted>2024-04-16T03:15:00Z</cp:lastPrinted>
  <dcterms:created xsi:type="dcterms:W3CDTF">2024-04-15T03:51:00Z</dcterms:created>
  <dcterms:modified xsi:type="dcterms:W3CDTF">2024-04-16T03:17:00Z</dcterms:modified>
</cp:coreProperties>
</file>