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2B" w:rsidRPr="0055332B" w:rsidRDefault="0055332B" w:rsidP="0055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2B" w:rsidRPr="0055332B" w:rsidRDefault="0055332B" w:rsidP="00140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="0014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БАРАТАЕВСКОГО</w:t>
      </w:r>
      <w:r w:rsidR="004F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</w:p>
    <w:p w:rsidR="0055332B" w:rsidRPr="0055332B" w:rsidRDefault="00036DC5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r w:rsidR="0055332B"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55332B" w:rsidRPr="0055332B" w:rsidRDefault="0055332B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32B" w:rsidRPr="00140072" w:rsidRDefault="00140072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5332B"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EA3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55332B" w:rsidRPr="0055332B" w:rsidRDefault="0055332B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32B" w:rsidRPr="0055332B" w:rsidRDefault="00140072" w:rsidP="0014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proofErr w:type="gramEnd"/>
    </w:p>
    <w:p w:rsidR="0055332B" w:rsidRPr="0055332B" w:rsidRDefault="0055332B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32B" w:rsidRPr="0055332B" w:rsidRDefault="0055332B" w:rsidP="0055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«Развитие физической культуры и спорта на территории </w:t>
      </w:r>
      <w:r w:rsidR="0014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03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55332B" w:rsidRPr="0055332B" w:rsidRDefault="0055332B" w:rsidP="0055332B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  в Российской Федерации», п. 1, ч. 1 ст. 9 Федерального закона от 04.12.2007 года № 329-ФЗ «О физической культуре и спорте Российской Федерации», Уставом  </w:t>
      </w:r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области, в целях развития физической культуры и массового спорта на территории </w:t>
      </w:r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r w:rsidR="0003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 области,  администрация </w:t>
      </w:r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 </w:t>
      </w:r>
      <w:r w:rsidR="0003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 области  </w:t>
      </w:r>
    </w:p>
    <w:p w:rsidR="0055332B" w:rsidRPr="0055332B" w:rsidRDefault="0055332B" w:rsidP="0055332B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«Развитие физической культуры и спорта на территории </w:t>
      </w:r>
      <w:proofErr w:type="gramStart"/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Новосибирской 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гг.».</w:t>
      </w: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муниципальной программы «Развитие физической культуры и спорта </w:t>
      </w:r>
      <w:proofErr w:type="gramStart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r w:rsidR="0003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55332B" w:rsidRPr="0055332B" w:rsidRDefault="0055332B" w:rsidP="0055332B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</w:t>
      </w:r>
      <w:r w:rsidR="00140072">
        <w:rPr>
          <w:rFonts w:ascii="Times New Roman" w:eastAsia="Calibri" w:hAnsi="Times New Roman" w:cs="Times New Roman"/>
          <w:sz w:val="28"/>
          <w:szCs w:val="28"/>
          <w:lang w:eastAsia="ru-RU"/>
        </w:rPr>
        <w:t>Бюллетень</w:t>
      </w:r>
      <w:r w:rsidR="004F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местного </w:t>
      </w:r>
      <w:proofErr w:type="gramStart"/>
      <w:r w:rsidR="004F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072">
        <w:rPr>
          <w:rFonts w:ascii="Times New Roman" w:eastAsia="Calibri" w:hAnsi="Times New Roman" w:cs="Times New Roman"/>
          <w:sz w:val="28"/>
          <w:szCs w:val="28"/>
          <w:lang w:eastAsia="ru-RU"/>
        </w:rPr>
        <w:t>Баратаевского</w:t>
      </w:r>
      <w:proofErr w:type="gramEnd"/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</w:t>
      </w:r>
      <w:r w:rsidR="0014007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140072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036DC5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r w:rsidRPr="00553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55332B" w:rsidRPr="0055332B" w:rsidRDefault="0055332B" w:rsidP="0055332B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 момента официального опубликования.</w:t>
      </w: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</w:t>
      </w:r>
      <w:proofErr w:type="gramStart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постановления оставляю за собой.</w:t>
      </w: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55332B" w:rsidRPr="0055332B" w:rsidRDefault="00036DC5" w:rsidP="0055332B">
      <w:pPr>
        <w:tabs>
          <w:tab w:val="left" w:pos="533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5332B"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5332B" w:rsidRDefault="0055332B" w:rsidP="0055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1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Дементьева</w:t>
      </w:r>
    </w:p>
    <w:p w:rsidR="00140072" w:rsidRPr="0055332B" w:rsidRDefault="00140072" w:rsidP="0055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5332B" w:rsidRPr="0055332B" w:rsidRDefault="0055332B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5332B" w:rsidRPr="0055332B" w:rsidRDefault="0055332B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5332B" w:rsidRPr="0055332B" w:rsidRDefault="00140072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="0055332B"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</w:p>
    <w:p w:rsidR="0055332B" w:rsidRPr="0055332B" w:rsidRDefault="00036DC5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="0055332B"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5332B" w:rsidRPr="0055332B" w:rsidRDefault="0055332B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5332B" w:rsidRPr="0055332B" w:rsidRDefault="0055332B" w:rsidP="00553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EA346F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346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55332B" w:rsidRPr="00140072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140072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МУНИЦИПАЛЬНАЯ ПРОГРАММА</w:t>
      </w:r>
    </w:p>
    <w:p w:rsidR="0055332B" w:rsidRPr="00140072" w:rsidRDefault="0055332B" w:rsidP="00553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«РАЗВИТИЕ ФИЗИЧЕСКОЙ КУЛЬТУРЫ И СПОРТА </w:t>
      </w:r>
    </w:p>
    <w:p w:rsidR="0055332B" w:rsidRPr="00140072" w:rsidRDefault="0055332B" w:rsidP="00553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НА ТЕРРИТОРИИ </w:t>
      </w:r>
      <w:r w:rsidR="00140072"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БАРАТАЕВСКОГО</w:t>
      </w:r>
      <w:r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  СЕЛЬСОВЕТА </w:t>
      </w:r>
      <w:r w:rsidR="00036DC5"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БОЛОТНИНСКОГО</w:t>
      </w:r>
      <w:r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РАЙОНА НОВОСИБИРСКОЙ ОБЛАСТИ </w:t>
      </w:r>
    </w:p>
    <w:p w:rsidR="0055332B" w:rsidRPr="00140072" w:rsidRDefault="0055332B" w:rsidP="00553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1400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НА 2024-2026 ГОДЫ»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36"/>
          <w:szCs w:val="32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  <w:r w:rsidRPr="0055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МУНИЦИПАЛЬНАЯ ПРОГРАММА</w:t>
      </w:r>
    </w:p>
    <w:p w:rsidR="0055332B" w:rsidRPr="0055332B" w:rsidRDefault="0055332B" w:rsidP="00553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НА ТЕРРИТОРИИ </w:t>
      </w:r>
      <w:r w:rsidR="00140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СЕЛЬСОВЕТА </w:t>
      </w:r>
      <w:r w:rsidR="0003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программа  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спорта на территории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Федеральный закон </w:t>
            </w:r>
            <w:proofErr w:type="gramStart"/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>от  04.12.2007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 №329-ФЗ «О физической культуре и спорте в Российской Федерации»;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53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Новосибирской области от 04.12.2008 N 285-ОЗ "О физической культуре и спорте в Новосибирской области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- Устав </w:t>
            </w:r>
            <w:r w:rsidR="00140072">
              <w:rPr>
                <w:rFonts w:ascii="Times New Roman" w:eastAsia="Times New Roman" w:hAnsi="Times New Roman" w:cs="Times New Roman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 </w:t>
            </w:r>
            <w:r w:rsidR="001400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 </w:t>
            </w:r>
            <w:r w:rsidR="001400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rPr>
          <w:trHeight w:val="992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 и задачи программы 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дальнейшего развития физической культуры и массового спорта </w:t>
            </w:r>
            <w:proofErr w:type="gramStart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Баратаевском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и привлечение различных слоев населения  к систематическим занятиям физической культурой и спортом. </w:t>
            </w:r>
          </w:p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задачи: </w:t>
            </w:r>
          </w:p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Создание условий для укрепления здоровья населения поселения, приобщение различных слоев населения </w:t>
            </w:r>
            <w:proofErr w:type="gramStart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занятием физической культурой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спортивно-массовых мероприятий в соответствие с ежегодно разрабатываемыми календарными планами.</w:t>
            </w:r>
          </w:p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2B" w:rsidRPr="0055332B" w:rsidTr="00A0364C">
        <w:trPr>
          <w:trHeight w:val="354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Важнейшие  индикаторы и показатели  программы 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процент </w:t>
            </w:r>
            <w:proofErr w:type="gramStart"/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охвата  населения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4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 систематически занимающегося физической культурой и спортом;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 учащихся муниципальных образовательных учреждений занятиями в спортивных секциях;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населения спортивными сооружениями;</w:t>
            </w: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присвоение спортивных разрядов и званий.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55332B" w:rsidRPr="0055332B" w:rsidTr="00A0364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решение проблем физического воспитания и здоровья населения </w:t>
            </w:r>
            <w:proofErr w:type="gramStart"/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области, направленное на физическое и духовное совершенствование;                                                                </w:t>
            </w:r>
            <w:bookmarkStart w:id="0" w:name="_GoBack"/>
            <w:bookmarkEnd w:id="0"/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- формирование у подрастающего поколения осознанной потребности в занятиях физической культурой и спортом;</w:t>
            </w:r>
          </w:p>
          <w:p w:rsidR="0055332B" w:rsidRPr="0055332B" w:rsidRDefault="0055332B" w:rsidP="005533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населения  устойчивой мотивации к занятиям физической культурой и спортом, основ здорового образа жизни;      - увеличение численности систематически занимающихся физической культурой и спортом граждан, в том числе среди детей и подростков, занимающихся в специализированных учреждениях спортивной направленности, лиц с ограниченными физическими возможностями здоровья.</w:t>
            </w:r>
          </w:p>
        </w:tc>
      </w:tr>
    </w:tbl>
    <w:p w:rsidR="0055332B" w:rsidRPr="0055332B" w:rsidRDefault="0055332B" w:rsidP="00553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существующего положения.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32B" w:rsidRPr="0055332B" w:rsidRDefault="0055332B" w:rsidP="005533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Физическая культура и спорт являются наиболее универсальным способом физического оздоровления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 средством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реализации муниципальной политики в сфере физической культуры и спорта в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Баратаевском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были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 такие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как:</w:t>
      </w:r>
    </w:p>
    <w:p w:rsidR="0055332B" w:rsidRPr="0055332B" w:rsidRDefault="0055332B" w:rsidP="005533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недостаточное привлечение населения к регулярным занятиям физической культурой и спортом;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 недостаточный уровень пропаганды занятий физической культурой, спортом, здорового образа жизни. </w:t>
      </w:r>
    </w:p>
    <w:p w:rsidR="0055332B" w:rsidRPr="0055332B" w:rsidRDefault="0055332B" w:rsidP="005533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решения данных проблем была разработана муниципальная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спорта на территории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55332B" w:rsidRPr="0055332B" w:rsidRDefault="0055332B" w:rsidP="005533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последнее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отмечается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интереса  населения к занятиям физической культурой и спортом, а именно увеличилось: 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число жителей, систематически занимающихся физкультурой и спортом;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численность участников спортивных соревнований; 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число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зрителей  на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мероприятиях, что говорит о возросшем интересе к спорту;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количество спортсменов, принявших участие в спортивных соревнованиях в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районе,  области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спортивно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-игровых сооружений.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Самыми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популярными  видами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спорта  в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Баратаевском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являются баскетбол, волейбол, легкая атлетика, лыжи, настольный теннис, футбол,  шахматы. Ежегодно проводятся турниры по вышеперечисленным видам спорта.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 двадцати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регулярно занимаются в  школьных спортзалах.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  регулярно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занимающихся физкультурой и спортом  составляет 10%  процентов  от общего числа населения. Это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 мало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связано с тем, что молодое   населения  уезжает с территории, остается пожилое население. 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  функционируют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спортивные сооружения: спортивный зал в МКОУ «</w:t>
      </w:r>
      <w:proofErr w:type="spellStart"/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Баратаевская</w:t>
      </w:r>
      <w:proofErr w:type="spellEnd"/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СОШ»,    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Для оздор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овления </w:t>
      </w:r>
      <w:proofErr w:type="gramStart"/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на</w:t>
      </w:r>
      <w:proofErr w:type="gramEnd"/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 д. Баратаевка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имеется </w:t>
      </w:r>
      <w:r w:rsidR="00547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и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 игровая площадка.  Но, все же имеющаяся материально-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техническая база не обеспечивает потребности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физической культурой и спортом.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Жители </w:t>
      </w:r>
      <w:proofErr w:type="gramStart"/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принимают участие в различных спортивных мероприятиях, проводимых в районе, области, становятся призерами соревнований.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– цель Программы.                          </w:t>
      </w:r>
    </w:p>
    <w:p w:rsidR="0055332B" w:rsidRPr="0055332B" w:rsidRDefault="0055332B" w:rsidP="005533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«Развитие физической культуры и спорта на территории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Выбор направлений в настоящей Программе основан:</w:t>
      </w:r>
    </w:p>
    <w:p w:rsidR="0055332B" w:rsidRPr="0055332B" w:rsidRDefault="0055332B" w:rsidP="0055332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 определении потребностей, интересов и запросов жителей поселения различных возрастных групп. 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</w:rPr>
        <w:t>направлениями  в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</w:rPr>
        <w:t xml:space="preserve"> сфере развития физической культуры и спорта являются: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>- развитие традиционных и новых видов спорта;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>- развитие физической культуры и спорта по месту жительства;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>- проведение спортивных мероприятий и праздников;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районных, областных,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</w:rPr>
        <w:t>всероссийских  соревнованиях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физической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культуры  и спорта  среди  людей с ограниченными возможностями здоровья.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</w:rPr>
        <w:t xml:space="preserve">    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Программы.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5332B" w:rsidRPr="0055332B" w:rsidRDefault="0055332B" w:rsidP="005533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Основная цель реализации </w:t>
      </w:r>
      <w:proofErr w:type="gramStart"/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Программы:   </w:t>
      </w:r>
      <w:proofErr w:type="gramEnd"/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- с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благоприятных условий для дальнейшего развития физической культуры и массового спорта в 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Баратаевском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привлечение различных слоев населения  к систематическим занятиям физической культурой и спортом. 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Достижение поставленной цели предполагается за счет решения следующих задач: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укрепления здоровья населения поселения, приобщение различных слоев населения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регулярным занятием физической культурой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спортом.</w:t>
      </w:r>
    </w:p>
    <w:p w:rsidR="00D4758C" w:rsidRDefault="0055332B" w:rsidP="00D4758C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соревнованиям  вышестоящего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 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 план</w:t>
      </w:r>
      <w:proofErr w:type="gramEnd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утверждается  распоряжением администрации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ежегодно  до 01  января</w:t>
      </w:r>
      <w:r w:rsidR="00D4758C">
        <w:rPr>
          <w:rFonts w:ascii="Times New Roman" w:hAnsi="Times New Roman"/>
          <w:sz w:val="24"/>
          <w:szCs w:val="24"/>
        </w:rPr>
        <w:t xml:space="preserve"> очередного финансового года.</w:t>
      </w: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32B" w:rsidRPr="0055332B" w:rsidRDefault="0055332B" w:rsidP="0055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 мероприятий.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 характеризующие результаты деятельности.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953"/>
        <w:gridCol w:w="1505"/>
        <w:gridCol w:w="1926"/>
        <w:gridCol w:w="1771"/>
        <w:gridCol w:w="2181"/>
      </w:tblGrid>
      <w:tr w:rsidR="0055332B" w:rsidRPr="0055332B" w:rsidTr="00A0364C">
        <w:tc>
          <w:tcPr>
            <w:tcW w:w="801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22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1774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330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</w:tr>
      <w:tr w:rsidR="0055332B" w:rsidRPr="0055332B" w:rsidTr="00A0364C">
        <w:tc>
          <w:tcPr>
            <w:tcW w:w="801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жителей, занимающихся физкультурой и спортом </w:t>
            </w:r>
          </w:p>
        </w:tc>
        <w:tc>
          <w:tcPr>
            <w:tcW w:w="2330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c>
          <w:tcPr>
            <w:tcW w:w="801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c>
          <w:tcPr>
            <w:tcW w:w="801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55332B" w:rsidRPr="0055332B" w:rsidTr="00A0364C">
        <w:tc>
          <w:tcPr>
            <w:tcW w:w="801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 разъяснительной кампании по популяризации физической культуры и массового спорта путём социальной рекламы, публикаций и выступлений в СМИ</w:t>
            </w:r>
          </w:p>
        </w:tc>
        <w:tc>
          <w:tcPr>
            <w:tcW w:w="15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05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55332B" w:rsidRPr="0055332B" w:rsidRDefault="0055332B" w:rsidP="0055332B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="0003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r w:rsidRPr="0055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Финансовые затраты по реализации Программы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Финансовое обеспечение мероприятий Программы не предусмотрено.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r w:rsidR="0014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proofErr w:type="gramEnd"/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год, исходя из возможностей.</w:t>
      </w:r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5. Оценка эффективности Программы.</w:t>
      </w:r>
    </w:p>
    <w:p w:rsidR="0055332B" w:rsidRPr="0055332B" w:rsidRDefault="0055332B" w:rsidP="00C51D53">
      <w:pPr>
        <w:spacing w:after="0" w:line="255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br/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Программы позволит: 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 Увеличить численность жителей  </w:t>
      </w:r>
      <w:r w:rsidR="001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активно занимающихся физической культурой и спортом по месту жительства и в спортивных секциях и клубах. 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55332B" w:rsidRPr="0055332B" w:rsidRDefault="0055332B" w:rsidP="0055332B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Реализация мероприятий Программы осуществляется на основе договоров, соглашений с учреждениями </w:t>
      </w:r>
      <w:proofErr w:type="gramStart"/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культуры,  организациями</w:t>
      </w:r>
      <w:proofErr w:type="gramEnd"/>
      <w:r w:rsidRPr="00553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торговыми предприятиями, индивидуальными предпринимателями.</w:t>
      </w:r>
    </w:p>
    <w:p w:rsidR="0055332B" w:rsidRPr="0055332B" w:rsidRDefault="0055332B" w:rsidP="0055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tabs>
          <w:tab w:val="left" w:pos="88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Управление и контроль за ее реализацией осуществляется путем:</w:t>
      </w:r>
    </w:p>
    <w:p w:rsidR="0055332B" w:rsidRPr="0055332B" w:rsidRDefault="0055332B" w:rsidP="0055332B">
      <w:pPr>
        <w:tabs>
          <w:tab w:val="left" w:pos="8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5332B" w:rsidRPr="0055332B" w:rsidRDefault="0055332B" w:rsidP="0055332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координации действий всех заинтересованных ведомств и учреждений;</w:t>
      </w:r>
    </w:p>
    <w:p w:rsidR="0055332B" w:rsidRPr="0055332B" w:rsidRDefault="0055332B" w:rsidP="0055332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социологических опросов по актуальным проблемам в сфере физической культуры и спорта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14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Баратаевском</w:t>
      </w:r>
      <w:proofErr w:type="gramEnd"/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</w:t>
      </w:r>
      <w:r w:rsidR="0003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анализа полученных данных для определения эффективности Программ.</w:t>
      </w:r>
    </w:p>
    <w:p w:rsidR="0055332B" w:rsidRPr="0055332B" w:rsidRDefault="0055332B" w:rsidP="0055332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осуществляет </w:t>
      </w:r>
      <w:proofErr w:type="gramStart"/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 w:rsidR="0014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proofErr w:type="gramEnd"/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 Главы  </w:t>
      </w:r>
      <w:r w:rsidR="0014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</w:t>
      </w:r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r w:rsidR="0003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r w:rsidRPr="0055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32B" w:rsidRPr="0055332B" w:rsidRDefault="0055332B" w:rsidP="0055332B">
      <w:pPr>
        <w:tabs>
          <w:tab w:val="left" w:pos="8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55332B" w:rsidRPr="0055332B" w:rsidRDefault="0055332B" w:rsidP="0055332B">
      <w:pPr>
        <w:tabs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2B" w:rsidRPr="0055332B" w:rsidRDefault="0055332B" w:rsidP="0055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5F" w:rsidRDefault="00274C5F"/>
    <w:sectPr w:rsidR="00274C5F" w:rsidSect="009C03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32B"/>
    <w:rsid w:val="000102CE"/>
    <w:rsid w:val="00036DC5"/>
    <w:rsid w:val="00067811"/>
    <w:rsid w:val="000A2905"/>
    <w:rsid w:val="00140072"/>
    <w:rsid w:val="00274C5F"/>
    <w:rsid w:val="004F5B12"/>
    <w:rsid w:val="005472EF"/>
    <w:rsid w:val="0055332B"/>
    <w:rsid w:val="005E26EA"/>
    <w:rsid w:val="00A32CA6"/>
    <w:rsid w:val="00C51D53"/>
    <w:rsid w:val="00D4758C"/>
    <w:rsid w:val="00EA0F1B"/>
    <w:rsid w:val="00E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2D26"/>
  <w15:docId w15:val="{87963C09-21A3-4AD2-9C69-40E5C8F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B8A-76E5-4C64-8DBA-2FC070A1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Баратаевка</cp:lastModifiedBy>
  <cp:revision>11</cp:revision>
  <cp:lastPrinted>2024-01-17T09:44:00Z</cp:lastPrinted>
  <dcterms:created xsi:type="dcterms:W3CDTF">2024-01-17T08:08:00Z</dcterms:created>
  <dcterms:modified xsi:type="dcterms:W3CDTF">2024-10-21T09:22:00Z</dcterms:modified>
</cp:coreProperties>
</file>