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C80" w:rsidRPr="001F0C80" w:rsidRDefault="001F0C80" w:rsidP="001F0C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0C80">
        <w:rPr>
          <w:rFonts w:ascii="Times New Roman" w:hAnsi="Times New Roman" w:cs="Times New Roman"/>
          <w:b/>
          <w:sz w:val="24"/>
          <w:szCs w:val="24"/>
        </w:rPr>
        <w:t>АДМИНИСТРАЦИЯ БАРАТАЕВСКОГО СЕЛЬСОВЕТА</w:t>
      </w:r>
      <w:r w:rsidRPr="001F0C80">
        <w:rPr>
          <w:rFonts w:ascii="Times New Roman" w:hAnsi="Times New Roman" w:cs="Times New Roman"/>
          <w:b/>
          <w:sz w:val="24"/>
          <w:szCs w:val="24"/>
        </w:rPr>
        <w:br/>
        <w:t>БОЛОТНИНСКОГО РАЙОНА НОВОСИБИРСКОЙ ОБЛАСТИ</w:t>
      </w:r>
    </w:p>
    <w:p w:rsidR="001F0C80" w:rsidRPr="001F0C80" w:rsidRDefault="001F0C80" w:rsidP="001F0C80">
      <w:pPr>
        <w:rPr>
          <w:rFonts w:ascii="Times New Roman" w:hAnsi="Times New Roman" w:cs="Times New Roman"/>
          <w:b/>
          <w:sz w:val="24"/>
          <w:szCs w:val="24"/>
        </w:rPr>
      </w:pPr>
    </w:p>
    <w:p w:rsidR="001F0C80" w:rsidRPr="001F0C80" w:rsidRDefault="001F0C80" w:rsidP="001F0C80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1F0C80">
        <w:rPr>
          <w:rFonts w:ascii="Times New Roman" w:hAnsi="Times New Roman" w:cs="Times New Roman"/>
          <w:b/>
          <w:sz w:val="24"/>
          <w:szCs w:val="24"/>
        </w:rPr>
        <w:t xml:space="preserve">ПОСТАНОВЛЕНИЕ  </w:t>
      </w:r>
    </w:p>
    <w:p w:rsidR="001F0C80" w:rsidRPr="001F0C80" w:rsidRDefault="001F0C80" w:rsidP="001F0C80">
      <w:pPr>
        <w:rPr>
          <w:rFonts w:ascii="Times New Roman" w:hAnsi="Times New Roman" w:cs="Times New Roman"/>
          <w:b/>
          <w:sz w:val="24"/>
          <w:szCs w:val="24"/>
        </w:rPr>
      </w:pPr>
    </w:p>
    <w:p w:rsidR="001F0C80" w:rsidRPr="001F0C80" w:rsidRDefault="001F0C80" w:rsidP="001F0C80">
      <w:pPr>
        <w:rPr>
          <w:rFonts w:ascii="Times New Roman" w:hAnsi="Times New Roman" w:cs="Times New Roman"/>
          <w:sz w:val="24"/>
          <w:szCs w:val="24"/>
        </w:rPr>
      </w:pPr>
      <w:r w:rsidRPr="001F0C80">
        <w:rPr>
          <w:rFonts w:ascii="Times New Roman" w:hAnsi="Times New Roman" w:cs="Times New Roman"/>
          <w:sz w:val="24"/>
          <w:szCs w:val="24"/>
        </w:rPr>
        <w:t xml:space="preserve">   09.08.2024                                                                                                № 40</w:t>
      </w:r>
    </w:p>
    <w:p w:rsidR="001F0C80" w:rsidRPr="001F0C80" w:rsidRDefault="001F0C80" w:rsidP="001F0C80">
      <w:pPr>
        <w:rPr>
          <w:rFonts w:ascii="Times New Roman" w:hAnsi="Times New Roman" w:cs="Times New Roman"/>
          <w:bCs/>
          <w:sz w:val="24"/>
          <w:szCs w:val="24"/>
        </w:rPr>
      </w:pP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 утверждении административного регламента предоставления муниципальной услуги по приему заявлений, документов, а также постановке граждан на учет в </w:t>
      </w:r>
      <w:r w:rsidR="00A528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качестве нуждающихся в жилых помещениях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соответствии с Федеральным законом </w:t>
      </w:r>
      <w:hyperlink r:id="rId4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06.10.2003г. №131-ФЗ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</w:t>
      </w:r>
      <w:hyperlink r:id="rId5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общих принципах организации местного самоуправления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 Российской Федерации», Федеральным законом </w:t>
      </w:r>
      <w:hyperlink r:id="rId6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27.07.2010 № 210-ФЗ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</w:t>
      </w:r>
      <w:hyperlink r:id="rId7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 в целях оптимизации, повышения качества предоставления и доступности получения муниципальных услу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г, администрация Баратаевского сельсовета 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</w:t>
      </w:r>
      <w:r w:rsidR="00DA53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 области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ПОСТАНОВЛЯЕТ: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Утвердить Административный регламент предоставления муниципальной услуги </w:t>
      </w:r>
      <w:r w:rsidR="00DA53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приему заявлений, документов, а также постановке граждан на учет в качестве 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нуждающихся в жилых помещениях согласно приложению.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Со дня вступления в силу настоящего постановления признать утратившим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силу:</w:t>
      </w:r>
      <w:r w:rsidR="00DA53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DA53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bookmarkStart w:id="0" w:name="_GoBack"/>
      <w:bookmarkEnd w:id="0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Постановлен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 администрации Баратаевского  сельсовета 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 обл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асти 14.08.2019 №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42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 утверждении административного регламента предоставления муниципальной 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 по приему заявлений, документов, а также постановке граждан на учет в качестве 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нуждающихся в жилых помещениях»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3.Опубликовать настоящее постановление в периодическом печатном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издании 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proofErr w:type="gramStart"/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gramEnd"/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Бюллетень органов местного самоуправления Баратаевского сельсовета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 и разместить на официальном сай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 администрации Баратаевского сельсовета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="00A52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Болотнинского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 Новосибирской области.</w:t>
      </w:r>
    </w:p>
    <w:p w:rsidR="004316CA" w:rsidRPr="001F0C80" w:rsidRDefault="004316CA" w:rsidP="00A52871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4.Контроль за исполнением настоящего постановления оставляю за собой.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Баратаевского сельсовета </w:t>
      </w: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 района</w:t>
      </w:r>
    </w:p>
    <w:p w:rsidR="001F0C80" w:rsidRP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                                                              Н.А. Дементьева</w:t>
      </w:r>
    </w:p>
    <w:p w:rsidR="004316CA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C80" w:rsidRPr="001F0C80" w:rsidRDefault="001F0C80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 администрации</w:t>
      </w:r>
    </w:p>
    <w:p w:rsidR="004316CA" w:rsidRPr="001F0C80" w:rsidRDefault="001F0C80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</w:t>
      </w:r>
    </w:p>
    <w:p w:rsidR="004316CA" w:rsidRPr="001F0C80" w:rsidRDefault="001F0C80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</w:t>
      </w:r>
    </w:p>
    <w:p w:rsidR="004316CA" w:rsidRPr="001F0C80" w:rsidRDefault="001F0C80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 09.08.2024 № 40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Административный регламент предоставления муниципальной услуги по приему заявлений, документов, а также постановке граждан на учет в качестве нуждающихся в жилых помещениях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 Общие положения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 Предметом регулирования настоящего административного регламента являются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состав, последовательность и сроки выполнения административных процедур, требования к порядку их выполнения, в том числе особенности выполнения административных процедур в электронной форме с использованием федеральной государственной информационной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системы «Единый портал государственных и муниципальных услуг (функций)» (далее -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Единый портал государственных и муниципальных услуг) и информационно-телекоммуникационной сети Интернет с соблюдением норм законодательства Российской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Федерации о защите персональных данных, а также особенности выполнения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административных процедур в многофункциональных центрах при предоставлении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 услуги по приему заявлений, документов, а также постановке граждан на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учет в качестве нуждающихся в жилых помещениях (далее -муниципальная услуга).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 Получателями муниципальной услуги являются физические лица – граждане</w:t>
      </w:r>
      <w:r w:rsid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 Федерации: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 признанные малоимущими в порядке, установленном жилищным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законодательством, для предоставления им по договорам социального найма жилых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помещений в </w:t>
      </w:r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муниципальном жилищном фонде, - по основаниям, установленным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hyperlink r:id="rId8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Жилищным кодексом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 Федерации;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 определенные федеральным законом категории граждан - по основаниям, </w:t>
      </w:r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установленным </w:t>
      </w:r>
      <w:hyperlink r:id="rId9" w:tgtFrame="_blank" w:history="1">
        <w:r w:rsidR="00F36FF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Жилищным </w:t>
        </w:r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кодексом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 Федерации и (или) федеральным законом;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 определенные указом Президента Российской Федерации категории граждан -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 основаниям, установленным указом Президента Российской Федерации;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 определенные законом Новосибирской области категории граждан 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</w:t>
      </w:r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основаниям, установленным законом Новосибирской области.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 Информация о порядке предоставления муниципальной услуги размещается: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на информационных стендах, расположенны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 в администрации по адресу: </w:t>
      </w:r>
      <w:proofErr w:type="gramStart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633353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Новосибирская</w:t>
      </w:r>
      <w:proofErr w:type="gramEnd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область, Болотнинский район, д. Баратаевка, ул. Пролетарская, 6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в информационно-телекоммуникационной сети Интернет: на официальном сайте администрации</w:t>
      </w:r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 сельсовета 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области </w:t>
      </w:r>
      <w:proofErr w:type="gramStart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https://</w:t>
      </w:r>
      <w:proofErr w:type="spellStart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barataev</w:t>
      </w:r>
      <w:proofErr w:type="spellEnd"/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nso</w:t>
      </w:r>
      <w:proofErr w:type="spellEnd"/>
      <w:r w:rsidR="00F36FFA" w:rsidRP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proofErr w:type="spell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 ;</w:t>
      </w:r>
      <w:proofErr w:type="gramEnd"/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на Едином портале государственных и муниципальных услуг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функций)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 Федерации - www.gosuslugi.ru;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Информацию о порядке предоставления муниципальной услуги можно получить: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посредством тел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ефонной связи по номеру: 8(38349)47-288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при личном обращении;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при письменном обращении;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путем публичного информирования.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Информация о порядке предоставления муниципальной услуги должна содержать: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сведения о порядке получения муниципальной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адрес места приема документов для предоставления муниципальной услуги 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 передачи результата заявителю;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 форму заявления;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сведения о порядке обжалования действий (бездействия) и решений должностных 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Консультации по процедуре предоставления муниципальной услуги осуществляются специалистами администрации в соответствии с должностными инструкциями. При ответах на телефонные звонки и личные обращения, должностные лица, ответственные за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 муниципальной услуги, подробно, четко и в вежливой форме информируют обратившихся заявителей по интересующим их вопросам.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Устное информирование каждого обратившегося за информацией заявителя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осуществляется не более 15 минут. В случае, если для подготовки ответа на устное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обращение требуется продолжительное время, сотрудник, осуществляющий устное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информирование, предлагает заявителю направить в администрацию письменное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обращение о предоставлении письменной информации по вопросам предоставления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 услуги либо предлагает назначить другое удобное для заявителя время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устного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информирования.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 на письменное обращение направляется заявителю в течение 14 дней со дня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регистрации обращения в порядке, установленном Федеральным законом от 02.05.2006 </w:t>
      </w:r>
      <w:hyperlink r:id="rId10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 59-ФЗ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</w:t>
      </w:r>
      <w:hyperlink r:id="rId11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 порядке рассмотрения обращений граждан Российской Федерации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Публичное информирование о порядке предоставления муниципальной услуги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осуществляется посредством размещения соответствующей информации в средствах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массовой информации, в том числе на официальном сайте администрации.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Прием документов, необходимых для предоставления муниципальной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услуги,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осуществляется по адресу: 633353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Новосибирская область, Болотнинский район, д. Баратаевка, ул. Пролетарская, 6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График (режим) приема заинтересованных лиц по вопросам предоставления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должностными лицами администрации: понедельник – пятница: с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9.00 до</w:t>
      </w:r>
      <w:r w:rsidR="00F36F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17.00, обед с 13.00 до 14.00; четверг- не приемный день,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суббота,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воскресенье: выходной.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 Стандарт предоставления муниципальной услуги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 Наименование муниципальной услуги: «Прием заявлений, документов, а также</w:t>
      </w:r>
      <w:r w:rsidR="00790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постановка граждан на учет в качестве нуждающихся в жилых помещениях».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2.Муниципальная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услуга предоставляетс</w:t>
      </w:r>
      <w:r w:rsidR="00790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 администрацией Баратаевского 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 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 (далее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 администрация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сельсовета).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Процедура предоставления муниципальной услуги осуществляетс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 </w:t>
      </w:r>
      <w:proofErr w:type="gramStart"/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администрацией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Баратаевского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Операторы МФЦ осуществляют прием, регистрацию, обработку заявлений 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документов, необходимых для предоставления муниципальной услуги, и передачу данных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 в информационные системы, используемые для предоставления услуги, а также 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получение от органа результата предоставления услуги для дальнейшей выдачи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заявителю, в</w:t>
      </w:r>
      <w:r w:rsidR="004F77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случаях, если заявитель обратился непосредственно в МФЦ за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предоставлением муниципальной услуги (при наличии МФЦ).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 Описание результата предоставления услуги: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постановка на учет в качестве нуждающегося в жилом помещении;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отказ в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 Устанавливаются следующие сроки предоставления муниципальной услуги: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2.4.1 Общий срок принятия решения о предоставлении муниципальной услуги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составляет 30 дней со дня обращения за муниципальной услугой.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 предоставления муниципальной услуги составляет не более 30 дней со дня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регистрации надлежащим образом оформленного заявления о предоставлении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муниципальной услуги и в полном объеме прилагаемых к нему документов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</w:t>
      </w:r>
      <w:proofErr w:type="gramStart"/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необходимости), соответствующих требованиям законодательства Российской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Федерации.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2.4.2 Сроки прохождения отдельных административных процедур, необходимых для предоставления муниципальной услуги, указаны в разделе 3 настоящего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административного регламента.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2.5. Перечень нормативных правовых актов, регулирующих предоставление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 услуги (с указанием их реквизитов и источников официального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опубликования),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подлежит обязательному размещению на официальном сай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 Баратаевского сельсовета 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области,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предоставляющей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муниципальную услугу, в сети "Интернет", в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федеральной государственной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информационной системе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"Федеральный реестр государственных и муниципальных услуг (функций)" и на Едином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портале государственных и муниципальных услуг (функций).</w:t>
      </w:r>
    </w:p>
    <w:p w:rsidR="004316CA" w:rsidRPr="001F0C80" w:rsidRDefault="00321518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 Баратаевского сельсовета Болотнинского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области, предоставляющая муниципальную услугу, обеспечивает размещение 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актуализацию перечня нормативных правовых актов, регулирующих предоставление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на своем официальном сайте, а также в соответствующем разделе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федеральной государственной информационной системе "Федеральный реестр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="004316CA"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государственных и муниципальных услуг (функций)"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 Принятие на учет недееспособного гражданина осуществляется на основании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заявления о принятии на учет, поданного его законным представителем.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2.6.1. Помимо вышеуказанных документов для принятия на учет представляются: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малоимущими гражданами: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 справка о признании их малоимущими;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 гражданином, являющимся нанимателем жилого помещения по договору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социального найма или членом семьи нанимателя жилого помещения по договору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социального найма, - договор социального найма. В случае отсутствия договора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социального найма гражданин представляет иной документ, на основании которого может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быть установлен факт проживания в жилом помещении на условиях договора социального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найма;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 гражданином, являющимся собственником жилого помещения или членом семьи собственника жилого помещения, - правоустанавливающие документы на объекты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недвижимости, права на которые не зарегистрированы в Едином государственном реестре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недвижимости;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 гражданином, проживающим в жилом помещении, признанном непригодным для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проживания, - решение уполномоченного органа о признании жилого дома (жилого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помещения) непригодным для проживания;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 гражданином, имеющим в составе семьи больного, страдающего тяжелой формой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хронического заболевания, при которой совместное проживание с ним в одной квартире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невозможно, по перечню, установленному уполномоченным Правительством Российской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Федерации федеральным органом исполнительной власти, - медицинская справка о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наличии соответствующего заболевания;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 гражданином, не являющимся нанимателем жилого помещения по договору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социального найма или членом семьи нанимателя жилого помещения по договору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социального найма либо собственником жилого помещения или членом семьи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собственника жилого помещения, - документ, подтверждающий законное основание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владения и (или) пользования жилым помещением;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гражданами, относящимися к категориям граждан, имеющим право на получение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мер социальной поддержки по обеспечению жилыми помещениями в соответствии с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федеральными законами, которыми полномочия Российской Федерации по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предоставлению мер социальной поддержки по обеспечению жилыми помещениями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переданы органам государственной власти субъектов Российской Федерации, - документы,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предусмотренные подпунктами "б" - "е" пункта 2.6.1 настоящей статьи, а также документы,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подтверждающие отнесение заявителя к предусмотренным федеральными законами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категориям граждан;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 гражданами, относящимися к иным категориям граждан, имеющим право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состоять на учете граждан, нуждающихся в жилых помещениях, в соответствии с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 законодательством и законодательством Новосибирской области, -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документы, подтверждающие это право.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 В случае подачи заявления в соответствии с пунктом 2.6. настоящей статьи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представляется решение органа опеки и попечительства о назначении опекуна.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2.7. В случае, если документы, предусмотренные подпунктами 3 - 6 пункта "г" пункта 2.6.1 ч.1, пунктом 2.6.2 настоящего раздела, не представлены гражданином,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исполнительный орган запрашивает необходимую информацию в соответствующих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органах и организациях в рамках межведомственного информационного взаимодействия в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соответствии с Федеральным законом </w:t>
      </w:r>
      <w:hyperlink r:id="rId12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 июля 2010 года № 210-ФЗ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</w:t>
      </w:r>
      <w:hyperlink r:id="rId13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.»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2.8. Услуги, которые являются необходимыми и обязательными для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услуги, документы, необходимые для получения данных услуг, а также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документы, получаемые в результате оказания данных услуг, которые предоставляются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заявителем: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отсутствуют.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2.9. Органы, предоставляющие государственные услуги, и органы, предоставляющие муниципальные услуги, не вправе требовать от заявителя: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представления документов и информации или осуществления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действий,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 или осуществление которых не предусмотрено нормативными правовыми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актами, регулирующими отношения, возникающие в связи с предоставлением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государственных и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муниципальных услуг;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представления документов и информации, в том числе подтверждающих внесение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заявителем платы за предоставление государственных и муниципальных услуг, которые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находятся в распоряжении органов, предоставляющих государственные услуги, органов,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предоставляющих муниципальные услуги, иных государственных органов, органов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местного самоуправления либо подведомственных государственным органам или органам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местного самоуправления организаций, участвующих в предоставлении предусмотренных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частью 1 статьи 1 Федерального закона государственных и муниципальных услуг от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27.07.2010 №210-ФЗ, в соответствии с нормативными правовыми актами Российской Федерации,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нормативными правовыми актами субъектов Российской Федерации, муниципальными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правовыми актами, за исключением документов, включенных в определенный частью 6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настоящей статьи перечень документов. Заявитель вправе представить указанные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 и информацию в органы, предоставляющие государственные услуги, и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органы,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предоставляющие муниципальные услуги, по собственной инициативе;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 осуществления действий, в том числе согласований, необходимых для получения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государственных и муниципальных услуг и связанных с обращением в иные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государственные органы, органы местного самоуправления, организации, за исключением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получения услуг и получения документов и информации, предоставляемых в результате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таких услуг, включенных в перечни, указанные в части 1 статьи 9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 закона от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27.07.2010 №210-ФЗ,;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 представления документов и информации, отсутствие и (или) недостоверность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которых не указывались при первоначальном отказе в приеме документов, необходимых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 предоставления государственной или муниципальной услуги, либо в предоставлении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государственной или муниципальной услуги, за исключением следующих случаев: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 изменение требований нормативных правовых актов, касающихся предоставления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государственной или муниципальной услуги, после первоначальной подачи заявления 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предоставлении государственной или муниципальной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 наличие ошибок в заявлении о предоставлении государственной или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и документах, поданных заявителем после первоначального отказа в приеме документов, необходимых для предоставления государственной или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либо в предоставлении государственной или муниципальной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услуги и не включенных в представленный ранее комплект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 истечение срока действия документов или изменение информации после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первоначального отказа в приеме документов, необходимых для предоставления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государственной или муниципальной услуги, либо в предоставлении государственной или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 выявление документально подтвержденного факта (признаков) ошибочного или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противоправного действия (бездействия) должностного лица органа, предоставляющего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государственную услугу, или органа, предоставляющего муниципальную услугу,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государственного или муниципального служащего, работника многофункционального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центра, работника организации, предусмотренной частью 1.1 статьи 16 Федерального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закона от 27.07.2010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№210-ФЗ,, при первоначальном отказе в приеме документов, необходимых для предоставления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государственной или муниципальной услуги, либо в предоставлении государственной или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о чем в письменном виде за подписью руководителя органа,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предоставляющего государственную услугу, или органа, предоставляющего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муниципальную услугу, руководителя многофункционального центра при первоначальном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отказе в приеме документов, необходимых для предоставления государственной или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либо руководителя организации, предусмотренной частью 1.1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статьи 16 Федерального закона от 27.07.2010 №210-ФЗ,, уведомляется заявитель, а также приносятся извинения за доставленные неудобства.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 предоставления на бумажном носителе документов и информации, электронные </w:t>
      </w:r>
      <w:r w:rsidR="006E6C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образы которых ранее были заверены в соответствии с пунктом 7.2 части 1 статьи 16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 закона </w:t>
      </w:r>
      <w:hyperlink r:id="rId14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 июля 2010 года № 210-ФЗ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за исключением случаев, если нанесение отметок на такие документы либо их изъятие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является необходимым условием предоставления муниципальной услуги, и иных случаев,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установленных федеральными законами.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2.10. В случае если для предоставления муниципальной услуги необходима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обработка персональных данных лица, не являющего заявителем, и если в соответствии с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 законом обработка таких персональных данных может осуществляться с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согласия указанного лица, при обращении за получением муниципальной услуги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 дополнительно представляет документы, подтверждающие получение согласия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указанного лица или его законного представителя на обработку персональных данных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указанного лица (приложение № 2 к настоящему административному регламенту).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Документы, подтверждающие согласие, могут быть представлены, в том числе, в форме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электронного документа.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Действие данного пункта не распространяется на лиц, признанных безвестно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отсутствующими, и на разыскиваемых лиц, место нахождения которых не установлено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уполномоченным федеральным органом исполнительной власти.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2.11. Перечень оснований для отказа в приеме документов, необходимых для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Основаниями для отказа в приеме документов являются: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документы предоставлены лицом, не имеющим полномочий на их предоставление в соответствии с действующим законодательством;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невозможность установления содержания представленных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представленные документы исполнены карандашом.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2.12. В предоставлении муниципальной услуги может быть отказано по следующим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основаниям: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ответ органа государственной власти, органа местного самоуправления либо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подведомственной органу государственной власти или органу местного самоуправления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 на межведомственный запрос свидетельствует об отсутствии документа и (или) информации, необходимых для принятия граждан на учет в качестве нуждающихся в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жилых помещениях в соответствии с пунктом 2.6, если соответствующий документ не был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 заявителем по собственной инициативе, за исключением случаев, если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 таких запрашиваемых документа или информации в распоряжении таких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органов или организаций подтверждает право соответствующих граждан состоять на учете в качестве нуждающихся в жилых помещениях;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-представлены документы, которые не подтверждают право гражданина состоять на учете в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качестве нуждающегося в жилых помещениях;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не истек срок (5 лет) со дня совершения гражданином, намеренным приобрести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 состоять на учете в качестве нуждающегося в жилых помещениях, действий, в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результате которых такой гражданин может быть признан нуждающимся в жилых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помещениях.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2.13. Предоставление муниципальной услуги является бесплатным для заявителей.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2.14. Максимальный срок ожидания заявителя в очереди при подаче заявления 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предоставлении муниципальной услуги - не более 15 (пятнадцати) минут.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Время ожидания заявителя в очереди при получении результата оказания услуги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более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15 (пятнадцати) минут.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2.15. Регистрация заявления о предоставлении муниципальной услуги и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прилагаемых к нему документов осуществляется: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подаче, непосредственно, в бумажном виде – в момент приема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направлении заявления и документов почтовым отправлением – в день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получения письма;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направлении электронного запроса на оказание услуги с использованием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Единого портала либо регионального портала – в день получения запроса.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2.16. Требования к помещениям: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 территории, прилегающей к месту предоставления муниципальной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услуги,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предусматриваются места для бесплатной парковки автотранспортных средств, не менее 10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процентов мест (но не менее одного места) выделяются для парковки специальных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транспортных средств инвалидов.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Вход в здание оборудуется вывеской, содержащей наименование и место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нахождения администрации, режим работы.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Прием заявителей осуществляется в специально выделенных для этих целей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помещениях, включающих места для ожидания и приема заявителей, которые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соответствуют: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санитарно-эпидемиологическим правилам и нормативам;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правилам противопожарной безопасности;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требованиям к обеспечению доступности для маломобильных групп населения, в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том числе инвалидов в соответствии с законодательством Российской Федерации о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социальной защите инвалидов (включая беспрепятственный доступ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инвалидов,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использующих кресла-коляски и собак-проводников).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Места для ожидания оборудуются: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стульями (кресельными секциями) и (или) скамьями;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визуальной, текстовой информацией, размещаемой на информационных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стендах,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обновляемой по мере изменения законодательства, регулирующего предоставление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и изменения справочных сведений;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столами (стойками), образцами заполнения документов, письменными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принадлежностями для возможности оформления документов.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Места для приема заявителей оборудуются стульями и столами для возможности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оформления документов.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Рабочее место сотрудника(ов) администрации оборудуется персональным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компьютером с печатающим устройством. Сотрудник(и) администрации обеспечивается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(ются) личными и (или) настольными идентификационными карточками.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целях обеспечения конфиденциальности сведений одновременное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консультирование и (или) прием двух и более посетителей одним сотрудником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администрации не допускается.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 Показатели качества и доступности предоставления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Показатели качества муниципальной услуги: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своевременность и полнота предоставления муниципальной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 обоснованных жалоб на действия (бездействие) должностных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лиц,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сотрудников администрации.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Показатели доступности муниципальной услуги: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пешеходная доступность от остановок общественного транспорта до здания, в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котором предоставляется муниципальная услуга;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беспрепятственный доступ к месту предоставления муниципальной услуги для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маломобильных групп населения, в том числе инвалидов;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оказание сотрудниками администрации помощи инвалидам в преодолении барьеров, мешающих получению ими муниципальной услуги наравне с другими лицами;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возможность получения заявителем полной и достоверной информации о порядке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услуги, в том числе в МФЦ и электронной форме;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возможность получения муниципальной услуги на базе МФЦ;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направление заявления и документов в электронной форме.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предоставлении муниципальной услуги заявитель взаимодействует с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сотрудником администрации не более 2 раз, продолжительность каждого взаимодействия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составляет не более 30 минут.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 Иные требования при предоставлении муниципальной услуги, в том числе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учитывающие особенности предоставления муниципальной услуги в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многофункциональных центрах предоставления государственных и муниципальных услуг и особенности предоставления муниципальной услуги в электронной форме: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2.18.1. При предоставлении муниципальной услуги в электронной форме заявителю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обеспечивается: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получение информации о порядке и сроках предоставления муниципальной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запись на прием в администрацию для подачи запроса о предоставлении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(далее – запрос);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 формирование запроса;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 прием и регистрация администрацией запроса и документов, необходимых для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предоставления муниципальной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 получение решения об отказе;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 получение сведений о ходе выполнения запроса;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 возможность оценки качества предоставления муниципальной услуги заявителем;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 досудебное (внесудебное) обжалование решений и действий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бездействия)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администрации, должностного лица администрации либо сотрудника администрации.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2.18.2 Заявление и документы в электронной форме представляются в соответствии с требованиями приказа Минэкономразвития России № 7.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Заявление в форме электронного документа подписывается по выбору заявителя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электронной подписью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либо усиленной квалифицированной электронной подписью.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 случае если заявитель направляет заявление в электронной форме, к заявлению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прикрепляются электронные образы документов. Электронные образы документов должны быть подписаны электронной подписью лица, которое в соответствии с федеральными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законами и изданными в соответствии с ними нормативными правовыми актами наделено 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полномочиями на создание и подписание таких документов (далее – уполномоченное лицо). Электронная подпись уполномоченного лица должна соответствовать требованиям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 закона </w:t>
      </w:r>
      <w:hyperlink r:id="rId15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06.04.2011 № 63-ФЗ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 электронной подписи» и </w:t>
      </w:r>
      <w:hyperlink r:id="rId16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несоблюдении требований к электронной подписи заявитель предъявляет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оригиналы указанных документов для сличения при личной явке в администрацию только в случае принятия решения о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2.18.3. Возможность оформления запроса в электронной форме посредством ЕПГУ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предоставляется только заявителям, зарегистрировавшим личный кабинет ЕПГУ.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 заявитель не зарегистрирован на ЕПГУ в качестве пользователя, то ему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 пройти процедуру регистрации личного кабинета в соответствии с правилами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регистрации на ЕПГУ.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 регистрации запроса на предоставление муниципальной услуги посредством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ЕПГУ заявителю необходимо: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авторизоваться на ЕПГУ (войти в личный кабинет);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из списка муниципальных услуг выбрать соответствующую муниципальную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услугу;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 нажатием кнопки «Получить услугу» инициализировать операцию по заполнению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электронной формы заявления;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 заполнить электронную форму заявления, внести в личный кабинет сведения 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электронные образы документов, необходимые для предоставления муниципальной услуги;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 отправить запрос в администрацию.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Заявление, направленное посредством ЕПГУ, по умолчанию подписывается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простой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электронной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подписью.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2.18.4. Муниципальная услуга предоставляется в МФЦ. Иные требования для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предоставления муниципальной услуги через МФЦ отсутствуют. Запись на прием в МФЦ</w:t>
      </w:r>
      <w:r w:rsidR="00C73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для подачи запроса возможно посредством официального сайта МФЦ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</w:t>
      </w:r>
      <w:proofErr w:type="gramStart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www.mfc-№so.ru), по телефону единой справочной службы МФЦ – 052, в терминале электронной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очереди в МФЦ, лично при обращении в МФЦ у администратора зала.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 Состав, последовательность и сроки выполнения административных процедур, требования к порядку их выполнения, в том числе особенности выполнения административных процедур в электронной форме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 Предоставление муниципальной услуги включает в себя следующие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административные процедуры: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3.1.1. Прием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 Выдача расписки в получении от заявителя документов, с указанием перечня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документов, которые будут получены по межведомственным запросам;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3.1.3. Истребование документов (сведений) в рамках межведомственного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взаимодействия;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3.1.4. Рассмотрение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3.1.5. Принятие решения;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3.1.6. Выдача результата оказания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 Блок-схема предоставления муниципальной услуги приводится в приложении № 1 к данному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административному регламенту.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3.3. Прием заявления и документов на получение муниципальной услуги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3.3.1. Основанием для начала административной процедуры по приему документов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является обращение в администрацию заявителя с документами, необходимыми для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установления права заявителя на получение муниципальной услуги в соответствии с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действующим законодательством.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3.3.2. Специалист администрации, ответственный за прием документов (далее по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тексту - специалист, ответственный за прием документов):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устанавливает предмет обращения, личность заявителя, полномочия представителя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заявителя;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проверяет наличие всех необходимых документов и проверяет соответствие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представленных документов следующим требованиям: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документы в установленных законодательством случаях нотариально удостоверены, скреплены печатями, имеют надлежащие подписи сторон или определенных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законодательством должностных лиц;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фамилии, имена и отчества заявителей, адреса регистрации написаны полностью;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в документах нет подчисток, приписок, зачеркнутых слов и иных неоговоренных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исправлений;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документы не имеют серьезных повреждений, наличие которых не позволяет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однозначно истолковать их содержание;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пакет представленных документов полностью укомплектован.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3.3.3. При отсутствии необходимых документов, неправильном заполнении заявления специалист, ответственный за прием документов, устно уведомляет заявителя о наличии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препятствий для рассмотрения вопроса о предоставлении муниципальной услуги, объясняет заявителю содержание выявленных недостатков в представленных документах и меры по их устранению, возвращает документы заявителю.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 недостатки, препятствующие приему документов, допустимо устранить в ходе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приема, они устраняются незамедлительно.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3.3.4. Специалист администрации, ответственный за прием документов, регистрирует запрос заявителя в используемой муниципальной информационной системе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</w:t>
      </w:r>
      <w:proofErr w:type="gramStart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далее – система).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Специалист, ответственный за прием документов, оформляет расписку о приеме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заявления в двух экземплярах и передает один экземпляр расписки заявителю, а второй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подшивает вместе с документами заявителя.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расписке указывается: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порядковый номер записи в журнале регистрации заявлений о предоставлении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(регистрационный номер);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дата представления документов;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фамилия и инициалы специалиста, принявшего документы и сделавшего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соответствующую запись в журнале учета заявлений о предоставлении муниципальной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услуги,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подпись специалиста по дате поступления заявления.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Суммарная длительность административной процедуры - 30 минут.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3.3.5. Запрос направляется через систему специалисту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администрации,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ответственному за рассмотрение документов. Заявление на оказание муниципальной услуги и пакет документов на бумажном носителе, необходимых для предоставления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передаются ответственному за рассмотрение документов.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3.3.6. В случае направления запроса на оказание услуги и пакета документов в </w:t>
      </w:r>
      <w:r w:rsidR="002A01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администрацию, через Единый портал либо региональный портал, запрос на оказание услуги и пакет документов поступает в администрацию через систему.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случае направления заявителем запроса на оказание услуги и пакета документов в</w:t>
      </w:r>
      <w:r w:rsidR="00BD0F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администрацию по почте, специалист отправляет заявителю уведомление о получении</w:t>
      </w:r>
      <w:r w:rsidR="00BD0F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администрацией запроса на оказание услуги и пакета документов, в котором указывается</w:t>
      </w:r>
      <w:r w:rsidR="00BD0F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регистрационный номер и дата регистрации документов. Принятый запрос регистрируется в системе, пакет документов переводится в электронный вид путем сканирования и </w:t>
      </w:r>
      <w:r w:rsidR="00BD0F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прикрепляется к запросу на оказание услуги, зарегистрированному в системе.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3.3.7. Результатом выполнения административной процедуры является прием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 заявителя на получение муниципальной услуги и передача их на рассмотрение.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Максимальный срок исполнения административной процедуры составляет 1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один)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рабочий день.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3.3.8. В случае представления заявления и документов, необходимых для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 через МФЦ (при наличии), оператор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МФЦ,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ответственный за прием документов, регистрирует их в установленном порядке 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размещает в форме электронных копий в автоматизированной информационной системе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«ЦПГУ». Данные документы направляются для регистрации сотрудникам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ответственным за прием и регистрацию документов в ИС МАИС. Зарегистрированный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пакет оригиналов документов передается в администрацию курьером МФЦ в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порядке,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определённом соглашением между МФЦ и администрацией.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Заявления и документы, необходимые для предоставления муниципальной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направленные в виде электронных копий операторами МФЦ, подлежат рассмотрению в том же порядке, что и соответствующие заявления и документы, представленные заявителем в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традиционной форме.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3.3.9. При подаче заявления на оказание муниципальной услуги через МФЦ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proofErr w:type="gramStart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 наличии), заявитель может получить сведения о ходе ее исполнения посредством call-центра МФЦ и sms-информирования.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 Истребование документов (сведений) в рамках межведомственного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взаимодействия.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3.4.1. Основанием начала административной процедуры истребования документов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proofErr w:type="gramStart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сведений) в рамках межведомственного взаимодействия является назначение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ответственного исполнителя по рассмотрению документов, необходимых для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3.4.2. Специалист по рассмотрению документов в течение трех дней формирует 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направляет в рамках межведомственного информационного взаимодействия запросы 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соответствующие органы (организации) о представлении документов (сведений), указанных в подпункте 2.8., если документы не представлены заявителем по собственной инициативе.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3.4.3. При направлении запроса по каналам межведомственного электронного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взаимодействия запрос подписывается электронно-цифровой подписью уполномоченного должностного лица.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3.4.4. Результатом административной процедуры является получение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сведений,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необходимых для предоставления муниципальной услуги по каналам межведомственного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взаимодействия.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 Рассмотрение документов.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3.5.1. Основанием начала административной процедуры рассмотрения документов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является получение сведений, необходимых для предоставления муниципальной услуги по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каналам межведомственного взаимодействия.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3.5.2.В течение 3 дней со дня регистрации документов специалист, ответственный за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оформление документов, проверяет представленные документы на наличие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отсутствие)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права заявителя на получение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3.5.3. При наличии оснований для отказа в предоставлении муниципальной услуги, 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соответствии с подпунктом 2.12, специалист, ответственный за оформление документов, 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течение 3 дней со дня установления отсутствия у заявителя права на получение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осуществляет подготовку проекта уведомления об отказе в предоставлении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с указанием основания для отказа;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 направляет проект уведомления об отказе на подпись Главе.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3.5.4. При отсутствии оснований для отказа в предоставлении муниципальной услуги специалист, ответственный за оформление документов: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в течение 3 дней со дня установления права на получение муниципальной услуги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осуществляет подготовку, согласование проекта решения о постановке на учет в качестве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нуждающихся в жилых помещениях.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3.5.5. Результатом административной процедуры является подготовка проекта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решения о постановке на учет в качестве нуждающихся в жилых помещениях или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уведомления об отказе в предоставлении услуги и передача их Главе или уполномоченному должностному лицу.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3.5.6. Максимальный срок выполнения административной процедуры – 10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десять)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рабочих дней.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 Принятие решения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3.6.1. Основанием начала административной процедуры принятия решения является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передача проекта письменного ответа на обращение заявителя или уведомления об отказе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предоставлении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 услуги Главе или уполномоченному должностному лицу.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 или уполномоченное должностное лицо подписывает письменный ответ на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обращение заявителя или уведомление об отказе в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2.Результатом</w:t>
      </w:r>
      <w:proofErr w:type="gramEnd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административной процедуры является подписанный ответ на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обращение заявителя или уведомление об отказе в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3.6.3. Максимальный срок выполнения административной процедуры – 2 (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два)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рабочих дня.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 Выдача результата оказания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3.7.1. Основанием для начала административной процедуры выдачи результата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оказания муниципальной услуги является подписание ответа на обращение заявителя или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уведомления об отказе в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3.7.2. Специалист в течение 2 (двух) рабочих дней уведомляет заявителя о результате оказания услуги, а также о времени и месте, где ему необходимо забрать результат.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3.7.3. Выдача результата предоставления услуги осуществляется согласно расписанию работы администрации, в которую заявитель обращался за предоставлением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3.8. Информацию в свободном доступе о порядке получения услуги, в том числе 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электронной форме заявитель может получить на Едином портале либо региональном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портале.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3.9. Подача заявителем запроса на оказание услуги в электронной форме 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п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риложения к нему иных документов, необходимых для предоставления муниципальной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услуги, осуществляется согласно инструкциям, размещенным на Едином портале либо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региональном портале.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3.10. Сведения о ходе выполнения запроса на оказание услуги в электронной форме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заявитель может получить через сервис «Личный кабинет». Вход в сервис «Личный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кабинет» осуществляется согласно указаниям, расположенным на Едином портале либо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региональном портале.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3.11. При подаче заявления на оказание муниципальной услуги через МФЦ (при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наличии), возможно направление результата предоставления муниципальной услуги или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уведомления об отказе в предоставлении муниципальной услуги в МФЦ, из которого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поступила заявка, для выдачи заявителю.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 Формы контроля за предоставлением муниципальной услуги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 Текущий контроль за соблюдением последовательности административных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действий, определенных административным регламентом, и принятием в ходе ее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решений, осуществляется главой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Текущий контроль осуществляется путем проведения проверок соблюдения 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исполнения нормативных правовых актов Российской Федерации и Новосибирской области, положений настоящего административного регламента, устанавливающих требования к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предоставлению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результатам проведения текущего контроля, в случае выявления нарушений последовательности административных действий, определенных административным регламентом, и принятием в ходе ее предоставления решений, виновные лица привлекаются к дисциплинарной ответственности в соответствии с законодательством Российской Федерации.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 Контроль за полнотой и качеством предоставления муниципальной услуги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включает в себя: проведение плановых и внеплановых проверок с целью выявления 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устранения нарушений прав заявителей и принятия мер для устранения соответствующих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нарушений. Ответственность муниципальных служащих за несоблюдение и неисполнение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положений правовых актов Российской Федерации и Новосибирской области, положений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настоящего административного регламента, устанавливающих требования по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предоставлению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услуги, закрепляется в их должностных инструкциях.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 Порядок и формы контроля за предоставлением муниципальной услуги со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стороны граждан, их объединений и организаций.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 их объединения и организации могут контролировать исполнение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 услуги посредством контроля размещения информации на сайте,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письменного и устного обращения в адрес администрации с просьбой о проведении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проверки соблюдения и исполнения нормативных правовых актов Российской Федерации и Новосибирской области, положений административного регламента, устанавливающих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требования по предоставлению муниципальной услуги, полноты и качества предоставления муниципальной услуги в случае нарушения прав и законных интересов заявителей при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предоставлении муниципальной услуги.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Письменное обращение, поступившее в адрес администрации, рассматривается в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течение 15 (пятнадцати) дней со дня регистрации письменного обращения.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V. Досудебное (внесудебное) обжалование заявителем решений и действий</w:t>
      </w:r>
      <w:r w:rsidR="00F50A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</w:t>
      </w:r>
      <w:proofErr w:type="gramStart"/>
      <w:r w:rsidR="00F50A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(</w:t>
      </w:r>
      <w:proofErr w:type="gramEnd"/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бездействия) органа, предоставляющего муниципальную услугу, должностного лица</w:t>
      </w:r>
      <w:r w:rsidR="00F50A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органа, предоставляющего муниципальную услугу, либо муниципального служащего, многофункционального центра, работника многофункционального центра, а также </w:t>
      </w:r>
      <w:r w:rsidR="00F50A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организаций, осуществляющих функции по предоставлению муниципальных услуг, </w:t>
      </w:r>
      <w:r w:rsidR="00F50A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</w:t>
      </w:r>
      <w:r w:rsidRPr="001F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или их работников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 Заявитель имеет право обжаловать решения и действия (бездействие)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администрации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области,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предоставляющей муниципальную услугу, ее должностных лиц, муниципальных служащих, принятые (осуществляемые) в ходе предоставления муниципальной услуги, в досудебном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(внесудебном) порядке в соответствии с положениями статьи 11.1 Федерального закона от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27.07.2010 года № 210-ФЗ «</w:t>
      </w:r>
      <w:hyperlink r:id="rId17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 Жалоба на действия (бездействие) администрации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области, должностных лиц, муниципальных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служащих подается Главе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Жалобы на решения и действия (бездействие) работника многофункционального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центра подаются руководителю этого многофункционального центра.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Жалобы на решения и действия (бездействие) многофункционального центра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подаются учредителю многофункционального центра или должностному </w:t>
      </w:r>
      <w:proofErr w:type="gramStart"/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лицу,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уполномоченному нормативным правовым актом Новосибирской области.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 Информирование заявителей о порядке подачи и рассмотрения жалобы, в том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числе с использованием Единого портала государственных и муниципальных услуг,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осуществляется посредством размещения соответствующей информации на 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информационных стендах в местах предоставления муниципальной услуги, на официальном сайте администрации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области, Едином портале государственных и муниципальных услуг, а также в устной и</w:t>
      </w:r>
      <w:r w:rsidR="00F50A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письменной форме по запросам заявителей в ходе предоставления муниципальной услуги</w:t>
      </w:r>
      <w:r w:rsidR="004559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администрацией 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 Перечень нормативных правовых актов, регулирующих порядок досудебного (внесудебного) обжалования заявителем решений и действий (бездействия) администрации </w:t>
      </w:r>
      <w:r w:rsidR="00B457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="007E42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Баратаевского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сельсовета </w:t>
      </w:r>
      <w:r w:rsidR="003215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района Новосибирской области, предоставляющей муниципальную услугу, должностных лиц, муниципальных служащих: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Федеральный закон от 27.07.2010 года № 210-ФЗ «</w:t>
      </w:r>
      <w:hyperlink r:id="rId18" w:tgtFrame="_blank" w:history="1">
        <w:r w:rsidRPr="001F0C80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 Информация, содержащаяся в настоящем разделе, подлежит размещению на </w:t>
      </w:r>
      <w:r w:rsidR="00B457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Едином портале государственных и муниципальных услуг».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 № 1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 административному регламенту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приему заявлений, документов,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 также постановка граждан на учет</w:t>
      </w:r>
    </w:p>
    <w:p w:rsidR="004316CA" w:rsidRPr="001F0C80" w:rsidRDefault="004316CA" w:rsidP="004316C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качестве нуждающихся в жилых помещениях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БЛОК-СХЕМА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5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9"/>
        <w:gridCol w:w="1418"/>
        <w:gridCol w:w="2986"/>
      </w:tblGrid>
      <w:tr w:rsidR="004316CA" w:rsidRPr="001F0C80" w:rsidTr="004316CA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 документов</w:t>
            </w:r>
          </w:p>
        </w:tc>
      </w:tr>
      <w:tr w:rsidR="004316CA" w:rsidRPr="001F0C80" w:rsidTr="004316CA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19A2A230" wp14:editId="5E636D35">
                      <wp:extent cx="76200" cy="228600"/>
                      <wp:effectExtent l="0" t="0" r="0" b="0"/>
                      <wp:docPr id="10" name="AutoShape 6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328338E" id="AutoShape 6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Истребование документов (сведений) в рамках межведомственного взаимодействия</w:t>
            </w:r>
          </w:p>
        </w:tc>
      </w:tr>
      <w:tr w:rsidR="004316CA" w:rsidRPr="001F0C80" w:rsidTr="004316CA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0F34C1B0" wp14:editId="6E7DB623">
                      <wp:extent cx="76200" cy="228600"/>
                      <wp:effectExtent l="0" t="0" r="0" b="0"/>
                      <wp:docPr id="9" name="AutoShape 7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03CD7DC" id="AutoShape 7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rPr>
          <w:trHeight w:val="345"/>
        </w:trPr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 документов</w:t>
            </w:r>
          </w:p>
        </w:tc>
      </w:tr>
      <w:tr w:rsidR="004316CA" w:rsidRPr="001F0C80" w:rsidTr="004316CA">
        <w:trPr>
          <w:trHeight w:val="330"/>
        </w:trPr>
        <w:tc>
          <w:tcPr>
            <w:tcW w:w="9583" w:type="dxa"/>
            <w:gridSpan w:val="3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 решения</w:t>
            </w:r>
          </w:p>
        </w:tc>
      </w:tr>
      <w:tr w:rsidR="004316CA" w:rsidRPr="001F0C80" w:rsidTr="004316CA">
        <w:tc>
          <w:tcPr>
            <w:tcW w:w="9583" w:type="dxa"/>
            <w:gridSpan w:val="3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75F743E4" wp14:editId="6ABB8415">
                      <wp:extent cx="76200" cy="228600"/>
                      <wp:effectExtent l="0" t="0" r="0" b="0"/>
                      <wp:docPr id="8" name="AutoShape 8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E58D754" id="AutoShape 8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4316CA" w:rsidRPr="001F0C80" w:rsidTr="004316CA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 результата оказания муниципальной услуги</w:t>
            </w:r>
          </w:p>
        </w:tc>
      </w:tr>
      <w:tr w:rsidR="004316CA" w:rsidRPr="001F0C80" w:rsidTr="004316CA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29F4828E" wp14:editId="61CF09B4">
                      <wp:extent cx="76200" cy="228600"/>
                      <wp:effectExtent l="0" t="0" r="0" b="0"/>
                      <wp:docPr id="7" name="AutoShape 9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08D68CE" id="AutoShape 9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24415DD3" wp14:editId="7A681DC0">
                      <wp:extent cx="76200" cy="285750"/>
                      <wp:effectExtent l="0" t="0" r="0" b="0"/>
                      <wp:docPr id="6" name="AutoShape 10" descr="data:image/png;base64,iVBORw0KGgoAAAANSUhEUgAAAAgAAAAeCAYAAAARgF8NAAAAAXNSR0IArs4c6QAAAARnQU1BAACxjwv8YQUAAAAJcEhZcwAADsMAAA7DAcdvqGQAAAA7SURBVDhPY8AC/kNpnGBUAQSMKoCAgVIAEsSFwQCbBAzDAV5JECCoAATwSoIAQQUggFcSBAgqQAIMDACSiTTM1SskSgAAAABJRU5ErkJggg==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85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47C916E" id="AutoShape 10" o:spid="_x0000_s1026" alt="data:image/png;base64,iVBORw0KGgoAAAANSUhEUgAAAAgAAAAeCAYAAAARgF8NAAAAAXNSR0IArs4c6QAAAARnQU1BAACxjwv8YQUAAAAJcEhZcwAADsMAAA7DAcdvqGQAAAA7SURBVDhPY8AC/kNpnGBUAQSMKoCAgVIAEsSFwQCbBAzDAV5JECCoAATwSoIAQQUggFcSBAgqQAIMDACSiTTM1SskSgAAAABJRU5ErkJggg==" style="width:6pt;height:2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4316CA" w:rsidRPr="001F0C80" w:rsidTr="004316CA">
        <w:tc>
          <w:tcPr>
            <w:tcW w:w="4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 уведомления об отказе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 предоставлении муниципальной услуги</w:t>
            </w:r>
          </w:p>
        </w:tc>
        <w:tc>
          <w:tcPr>
            <w:tcW w:w="1418" w:type="dxa"/>
            <w:tcBorders>
              <w:lef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ПРИЛОЖЕНИЕ№ 2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 административному регламенту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предоставления муниципальной услуги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приему заявлений, документов,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 также постановка граждан на учет</w:t>
      </w:r>
    </w:p>
    <w:p w:rsidR="004316CA" w:rsidRPr="001F0C80" w:rsidRDefault="004316CA" w:rsidP="00B4574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качестве нуждающихся в жилых помещениях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СОГЛАСИЕ НА ОБРАБОТКУ ПЕРСОНАЛЬНЫХ ДАННЫХ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9"/>
        <w:gridCol w:w="446"/>
        <w:gridCol w:w="5558"/>
      </w:tblGrid>
      <w:tr w:rsidR="004316CA" w:rsidRPr="001F0C80" w:rsidTr="004316CA">
        <w:tc>
          <w:tcPr>
            <w:tcW w:w="2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 персональных данных</w:t>
            </w:r>
          </w:p>
        </w:tc>
        <w:tc>
          <w:tcPr>
            <w:tcW w:w="8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 Имя, Отчество полностью)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</w:t>
            </w:r>
            <w:proofErr w:type="spell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серия_______№__________выдан</w:t>
            </w:r>
            <w:proofErr w:type="spellEnd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(вид основного документа, удостоверяющего личность)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(кем и когда)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проживающий(ая) по </w:t>
            </w:r>
            <w:proofErr w:type="gram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адресу:_</w:t>
            </w:r>
            <w:proofErr w:type="gramEnd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2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Влице представителя субъекта персональных данных (заполняется в случае получения согласия от представителя субъекта персональных данных)</w:t>
            </w:r>
          </w:p>
        </w:tc>
        <w:tc>
          <w:tcPr>
            <w:tcW w:w="8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 Имя, Отчество полностью)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_____________серия___________№______выдан________________________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(вид основного документа, удостоверяющего личность)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(кем и когда)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проживающий(ая) по </w:t>
            </w:r>
            <w:proofErr w:type="gram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адресу:_</w:t>
            </w:r>
            <w:proofErr w:type="gramEnd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 от имени субъекта персональных данных на основании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(реквизиты доверенности или иного документа, подтверждающего полномочия представителя)</w:t>
            </w:r>
          </w:p>
        </w:tc>
      </w:tr>
      <w:tr w:rsidR="004316CA" w:rsidRPr="001F0C80" w:rsidTr="004316CA">
        <w:trPr>
          <w:trHeight w:val="550"/>
        </w:trPr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Принимаю решение о предоставлении моих персональных данных и даю согласие на их обработку свободно, своей волей и в своем интересе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 и адрес оператора, получающего согласие субъекта персональных данных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7E42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Баратаевского</w:t>
            </w: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сельсовета </w:t>
            </w:r>
            <w:r w:rsidR="003215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района Новосибирской области, 633296 Новосибирская область, </w:t>
            </w:r>
            <w:r w:rsidR="003215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район, с. Верх-Алеус, ул. Зеленая, 7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 обработки персональных данных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 персональных данных, на обработку которых дается согласие субъекта персональных данных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 имя, отчество; дата рождения; адрес; семейное положение; фотография; паспортные </w:t>
            </w:r>
            <w:proofErr w:type="gram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данные:</w:t>
            </w:r>
            <w:r w:rsidR="00A528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A528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</w:t>
            </w: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а)</w:t>
            </w:r>
            <w:r w:rsidR="00A528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 документа; б) серия и номер документа; в)орган, выдавший документ: -наименование; код; г) дата выдачи документа; Адрес регистрации места жительства. Адрес фактического места жительства. Пол. Номер контактного телефона. Сведения о трудовой деятельности.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 и адрес лица, осуществляющего обработку персональных данных по поручению оператора ( если обработка будет поручена такому лицу)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 действий с персональными данными, на совершение которых дается согласие, общее описание используемых оператором способов обработки персональных данных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Обработка вышеуказанных персональных данных (сбор, систематизация, накопление, хранение, уточнение (обновление, изменение использования, распространение), в том числе передача), обезличивание, блокирование, уничтожение персональных данных)</w:t>
            </w:r>
          </w:p>
        </w:tc>
      </w:tr>
      <w:tr w:rsidR="004316CA" w:rsidRPr="001F0C80" w:rsidTr="004316CA">
        <w:tc>
          <w:tcPr>
            <w:tcW w:w="388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 в течение которого действует согласие субъекта персональных данных, а также способы его отзыва, если иное не установлено федеральным законом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 действия настоящего согласия –</w:t>
            </w:r>
          </w:p>
        </w:tc>
      </w:tr>
      <w:tr w:rsidR="004316CA" w:rsidRPr="001F0C80" w:rsidTr="004316CA"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316CA" w:rsidRPr="001F0C80" w:rsidRDefault="004316CA" w:rsidP="004316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 основании письменного обращения субъекта персональных данных оператор прекратит обработку таких персональных данных в течение 3(трех)рабочих дней, о чем будет направлено письменное уведомление субъекту персональных </w:t>
            </w:r>
            <w:proofErr w:type="gram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данных .</w:t>
            </w:r>
            <w:proofErr w:type="gramEnd"/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Согласие может быть отозвано субъектом путем направления письменного уведомления оператору.</w:t>
            </w:r>
          </w:p>
        </w:tc>
      </w:tr>
      <w:tr w:rsidR="004316CA" w:rsidRPr="001F0C80" w:rsidTr="004316CA">
        <w:tc>
          <w:tcPr>
            <w:tcW w:w="38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 субъекта персональных данных</w:t>
            </w:r>
          </w:p>
        </w:tc>
        <w:tc>
          <w:tcPr>
            <w:tcW w:w="6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(ФИО полностью, подпись)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</w:t>
            </w:r>
            <w:proofErr w:type="gramStart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__________________20_____г.</w:t>
            </w:r>
          </w:p>
          <w:p w:rsidR="004316CA" w:rsidRPr="001F0C80" w:rsidRDefault="004316CA" w:rsidP="004316C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C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(дата)</w:t>
            </w:r>
          </w:p>
        </w:tc>
      </w:tr>
    </w:tbl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316CA" w:rsidRPr="001F0C80" w:rsidRDefault="004316CA" w:rsidP="004316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0C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D7C8B" w:rsidRPr="001F0C80" w:rsidRDefault="00BD7C8B">
      <w:pPr>
        <w:rPr>
          <w:rFonts w:ascii="Times New Roman" w:hAnsi="Times New Roman" w:cs="Times New Roman"/>
          <w:sz w:val="24"/>
          <w:szCs w:val="24"/>
        </w:rPr>
      </w:pPr>
    </w:p>
    <w:sectPr w:rsidR="00BD7C8B" w:rsidRPr="001F0C80" w:rsidSect="002A015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6CA"/>
    <w:rsid w:val="001F0C80"/>
    <w:rsid w:val="002A0153"/>
    <w:rsid w:val="00321518"/>
    <w:rsid w:val="004316CA"/>
    <w:rsid w:val="004559ED"/>
    <w:rsid w:val="004F7781"/>
    <w:rsid w:val="006E6C9A"/>
    <w:rsid w:val="0079077A"/>
    <w:rsid w:val="007E42A2"/>
    <w:rsid w:val="00A52871"/>
    <w:rsid w:val="00B45742"/>
    <w:rsid w:val="00BD0FA6"/>
    <w:rsid w:val="00BD7C8B"/>
    <w:rsid w:val="00C73EA5"/>
    <w:rsid w:val="00DA53BC"/>
    <w:rsid w:val="00F36FFA"/>
    <w:rsid w:val="00F50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3F82C"/>
  <w15:chartTrackingRefBased/>
  <w15:docId w15:val="{3C43A7E8-2C9E-44C0-AF6D-A2659B989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53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53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6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11798FF-43B9-49DB-B06C-4223F9D555E2" TargetMode="External"/><Relationship Id="rId13" Type="http://schemas.openxmlformats.org/officeDocument/2006/relationships/hyperlink" Target="https://pravo-search.minjust.ru/bigs/showDocument.html?id=BBA0BFB1-06C7-4E50-A8D3-FE1045784BF1" TargetMode="External"/><Relationship Id="rId18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BBA0BFB1-06C7-4E50-A8D3-FE1045784BF1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BBA0BFB1-06C7-4E50-A8D3-FE1045784BF1" TargetMode="External"/><Relationship Id="rId11" Type="http://schemas.openxmlformats.org/officeDocument/2006/relationships/hyperlink" Target="https://pravo-search.minjust.ru/bigs/showDocument.html?id=4F48675C-2DC2-4B7B-8F43-C7D17AB9072F" TargetMode="External"/><Relationship Id="rId5" Type="http://schemas.openxmlformats.org/officeDocument/2006/relationships/hyperlink" Target="https://pravo-search.minjust.ru/bigs/showDocument.html?id=96E20C02-1B12-465A-B64C-24AA92270007" TargetMode="External"/><Relationship Id="rId15" Type="http://schemas.openxmlformats.org/officeDocument/2006/relationships/hyperlink" Target="https://pravo-search.minjust.ru/bigs/showDocument.html?id=03CF0FB8-17D5-46F6-A5EC-D1642676534B" TargetMode="External"/><Relationship Id="rId10" Type="http://schemas.openxmlformats.org/officeDocument/2006/relationships/hyperlink" Target="https://pravo-search.minjust.ru/bigs/showDocument.html?id=4F48675C-2DC2-4B7B-8F43-C7D17AB9072F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96E20C02-1B12-465A-B64C-24AA92270007" TargetMode="External"/><Relationship Id="rId9" Type="http://schemas.openxmlformats.org/officeDocument/2006/relationships/hyperlink" Target="https://pravo-search.minjust.ru/bigs/showDocument.html?id=B11798FF-43B9-49DB-B06C-4223F9D555E2" TargetMode="External"/><Relationship Id="rId14" Type="http://schemas.openxmlformats.org/officeDocument/2006/relationships/hyperlink" Target="https://pravo-search.minjust.ru/bigs/showDocument.html?id=BBA0BFB1-06C7-4E50-A8D3-FE1045784BF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8183</Words>
  <Characters>46644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9</cp:revision>
  <cp:lastPrinted>2024-08-12T09:52:00Z</cp:lastPrinted>
  <dcterms:created xsi:type="dcterms:W3CDTF">2024-08-09T07:42:00Z</dcterms:created>
  <dcterms:modified xsi:type="dcterms:W3CDTF">2024-08-12T09:55:00Z</dcterms:modified>
</cp:coreProperties>
</file>