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D36" w:rsidRDefault="00903D36" w:rsidP="00903D36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АДМИНИСТРАЦИЯ БАРАТАЕВСКОГО СЕЛЬСОВЕТА</w:t>
      </w:r>
    </w:p>
    <w:p w:rsidR="00903D36" w:rsidRDefault="00903D36" w:rsidP="00903D36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БОЛОТНИНСКОГО РАЙОНА НОВОСИБИРСКОЙ ОБЛАСТИ</w:t>
      </w:r>
    </w:p>
    <w:p w:rsidR="00903D36" w:rsidRDefault="00903D36" w:rsidP="00903D36">
      <w:pPr>
        <w:jc w:val="center"/>
        <w:rPr>
          <w:rFonts w:ascii="Times New Roman" w:hAnsi="Times New Roman" w:cs="Times New Roman"/>
          <w:b/>
          <w:sz w:val="28"/>
        </w:rPr>
      </w:pPr>
    </w:p>
    <w:p w:rsidR="00903D36" w:rsidRDefault="00903D36" w:rsidP="00903D36">
      <w:pPr>
        <w:jc w:val="center"/>
        <w:rPr>
          <w:rFonts w:ascii="Times New Roman" w:hAnsi="Times New Roman" w:cs="Times New Roman"/>
          <w:b/>
          <w:color w:val="FF0000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ПОСТАНОВЛЕНИЕ  </w:t>
      </w:r>
    </w:p>
    <w:p w:rsidR="00CA454E" w:rsidRDefault="00CA454E" w:rsidP="00903D36">
      <w:pPr>
        <w:jc w:val="center"/>
        <w:rPr>
          <w:rFonts w:ascii="Times New Roman" w:hAnsi="Times New Roman" w:cs="Times New Roman"/>
          <w:b/>
          <w:sz w:val="28"/>
        </w:rPr>
      </w:pPr>
    </w:p>
    <w:p w:rsidR="00903D36" w:rsidRDefault="00EB7D63" w:rsidP="00903D36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01.04.</w:t>
      </w:r>
      <w:r w:rsidR="00903D36">
        <w:rPr>
          <w:rFonts w:ascii="Times New Roman" w:hAnsi="Times New Roman" w:cs="Times New Roman"/>
          <w:sz w:val="28"/>
        </w:rPr>
        <w:t xml:space="preserve">2024                                                                    </w:t>
      </w:r>
      <w:r w:rsidR="00CA454E">
        <w:rPr>
          <w:rFonts w:ascii="Times New Roman" w:hAnsi="Times New Roman" w:cs="Times New Roman"/>
          <w:sz w:val="28"/>
        </w:rPr>
        <w:t xml:space="preserve">                            № </w:t>
      </w:r>
      <w:r>
        <w:rPr>
          <w:rFonts w:ascii="Times New Roman" w:hAnsi="Times New Roman" w:cs="Times New Roman"/>
          <w:sz w:val="28"/>
        </w:rPr>
        <w:t>17</w:t>
      </w:r>
      <w:bookmarkStart w:id="0" w:name="_GoBack"/>
      <w:bookmarkEnd w:id="0"/>
    </w:p>
    <w:p w:rsidR="00903D36" w:rsidRDefault="00903D36" w:rsidP="00903D36">
      <w:pPr>
        <w:jc w:val="center"/>
        <w:rPr>
          <w:rFonts w:ascii="Times New Roman" w:hAnsi="Times New Roman" w:cs="Times New Roman"/>
          <w:sz w:val="28"/>
        </w:rPr>
      </w:pPr>
    </w:p>
    <w:p w:rsidR="00903D36" w:rsidRDefault="00903D36" w:rsidP="00903D36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 внесении изменений в постановление администрации Баратаевского сельсовета Болотнинского района Новосибирской области от 29.04.2022 № 23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Баратаевского сельсовета Болотнинского района Новосибирской области»</w:t>
      </w:r>
    </w:p>
    <w:p w:rsidR="00903D36" w:rsidRDefault="00903D36" w:rsidP="00903D36">
      <w:pPr>
        <w:jc w:val="center"/>
        <w:rPr>
          <w:rFonts w:ascii="Times New Roman" w:hAnsi="Times New Roman" w:cs="Times New Roman"/>
          <w:sz w:val="28"/>
        </w:rPr>
      </w:pP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В целях приведения нормативного правового акта администрации Баратаевского сельсовета Болотнинского района Новосибирской области в соответствие с федеральным законодательством, администрация Баратаевского сельсовета Болотнинского района Новосибирской области</w:t>
      </w:r>
    </w:p>
    <w:p w:rsidR="00903D36" w:rsidRDefault="00903D36" w:rsidP="00903D36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 О С Т А Н О В Л Я Е Т: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</w:t>
      </w:r>
      <w:r>
        <w:rPr>
          <w:rFonts w:ascii="Times New Roman" w:hAnsi="Times New Roman" w:cs="Times New Roman"/>
          <w:sz w:val="28"/>
        </w:rPr>
        <w:tab/>
        <w:t>Внести в постановление администрации Баратаевского сельсовета Болотнинского района Новосибирской области от 29.04.2022 № 23 «Об утверждении положения о комиссии по соблюдению требований к служебному поведению муниципальных служащих и урегулированию конфликтов интере</w:t>
      </w:r>
      <w:r w:rsidR="009019BA">
        <w:rPr>
          <w:rFonts w:ascii="Times New Roman" w:hAnsi="Times New Roman" w:cs="Times New Roman"/>
          <w:sz w:val="28"/>
        </w:rPr>
        <w:t>сов в администрации Баратаевского</w:t>
      </w:r>
      <w:r>
        <w:rPr>
          <w:rFonts w:ascii="Times New Roman" w:hAnsi="Times New Roman" w:cs="Times New Roman"/>
          <w:sz w:val="28"/>
        </w:rPr>
        <w:t xml:space="preserve"> сельсовета Болотнинского района Новосибирской области» следующие изменения: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1.1. Подпункт 1 пункта 3 Положения изложить в новой редакции следующего содержания: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«1) в обеспечении соблюдения муниципальными служащими ограничений и запретов, требований о предотвращении или об урегулировании конфликта интересов, исполнения обязанностей, установленных Федеральным законом от 25 декабря 2008 № 273-ФЗ "О противодействии коррупции", другими федеральными законами в целях противодействия коррупции (далее - требования к служебному поведению и (или) требования об урегулировании конфликта интересов)»;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1.2. Дополнить пункт 9 подпунктом 7 следующего содержания: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«7) уведомление государственного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интересов»;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1.3. Пункт 16 изложить в новой редакции следующего содержания: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«16. Уведомления, указанные в абзаце пятом подпункта 2 и подпункта 7 пункта 9 настоящего Положения, рассматриваются подразделением кадровой службы муниципального органа по профилактике коррупционных </w:t>
      </w:r>
      <w:r>
        <w:rPr>
          <w:rFonts w:ascii="Times New Roman" w:hAnsi="Times New Roman" w:cs="Times New Roman"/>
          <w:sz w:val="28"/>
        </w:rPr>
        <w:lastRenderedPageBreak/>
        <w:t>и иных правонарушений, которое осуществляет подготовку мотивированных заключений по результатам рассмотрения уведомлений»;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1.4. Пункт 18 изложить в новой редакции следующего содержания: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«18. При подготовке мотивированного заключения по результатам рассмотрения обращения, указанного в абзаце втором подпункта 2 пункта 9 настоящего Положения или уведомлений, указанных в абзаце 5 подпункта 2 и подпунктах 5 и 7 пункта 9 настоящего Положения, должностные лица администрации Баратаевского сельсовета Болотнинского района Новосибирской области имеют право проводить собеседование с муниципальным служащим, представившим обращение или уведомление, получать от него письменные пояснения, осуществлять подготовку проектов запросов для направления в установленном порядке в государственные органы, органы местного самоуправления и заинтересованные организации, использовать государственную информационную систему в области противодействия коррупции «Посейдон», в том числе для направления запросов.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дней»;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1.5. Пункт 19 изложить в новой редакции следующего содержания: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«19. Мотивированные заключения, предусмотренные пунктами 13,15,16 настоящего Положения, должны содержать: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а) информацию, изложенную в обращениях или уведомлениях, указанных в абзацах втором и четвертом подпункта 2 и подпунктах 5 и 7 пункта 9 настоящего Положения. 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в) мотивированный вывод по результатам предварительного рассмотрения обращений и уведомлений, указанных в абзацах втором и четвертом подпункта 2, подпунктах 5 и 7 пункта 9 настоящего Положения, а также рекомендации для принятия одного из решений в соответствии с пунктами 30,31,32,35 настоящего Положения или иного решения»;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1.6. Пункт 22 изложить в новой редакции: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«22. Уведомления, указанные в подпунктах 5 и 7 пункта 9 настоящего Положения, как правило, рассматриваются на очередном (плановом) заседании комиссии»;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1.7. Пункт 24 изложить в новой редакции: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«24. Заседание комиссии проводится, как правило, в присутствии муниципального служащего, в отношении которого рассматривается вопрос </w:t>
      </w:r>
      <w:r>
        <w:rPr>
          <w:rFonts w:ascii="Times New Roman" w:hAnsi="Times New Roman" w:cs="Times New Roman"/>
          <w:sz w:val="28"/>
        </w:rPr>
        <w:lastRenderedPageBreak/>
        <w:t>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 Баратаевского сельсовета.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 соответствии с подпунктами 2 и 7 пункта 9 настоящего Положения»;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1.8. Подпункт 1) пункта 25 приложения к постановлению изложить в новой редакции: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«1) если в обращении, заявлении или уведомлении, предусмотренных подпунктами 2 и 7 пункта 9 настоящего Положения, не содержится указания о намерении муниципального служащего или гражданина лично присутствовать на заседании комиссии»;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1.9. Дополнить Положение пунктом 39.1. следующего содержания: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«39.1. По итогам рассмотрения вопроса, предусмотренного подпунктом 7 пункта 9 настоящего Положения, комиссия принимает одно из следующих решений: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а) признать наличие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б) признать отсутствие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интересов»;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1.10. Пункт 37 изложить в новой редакции: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«37. По итогам рассмотрения вопросов, указанных в подпунктах 1,2,4,5,6 и 7 пункта 9 настоящего Положения, при наличии к тому оснований комиссия может принять иное решение, чем это предусмотрено пунктами 28 - 32, 34-36 и 36.1 настоящего Положения. Основания и мотивы принятия такого решения должны быть отражены в протоколе заседания комиссии».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Опубликовать настоящее постановление в периодическом печатном издании «Бюллетень органов местного самоуправления» и разместить на официальном сайте администрации Баратаевского сельсовета Болотнинского района Новосибирской области.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Контроль за исполнение настоящего постановления за собой.</w:t>
      </w: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</w:p>
    <w:p w:rsidR="00903D36" w:rsidRDefault="00903D36" w:rsidP="00903D36">
      <w:pPr>
        <w:rPr>
          <w:rFonts w:ascii="Times New Roman" w:hAnsi="Times New Roman" w:cs="Times New Roman"/>
          <w:sz w:val="28"/>
        </w:rPr>
      </w:pPr>
    </w:p>
    <w:p w:rsidR="00903D36" w:rsidRDefault="00903D36" w:rsidP="00903D36">
      <w:pPr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Глава Баратаевского сельсовета</w:t>
      </w:r>
    </w:p>
    <w:p w:rsidR="00903D36" w:rsidRDefault="00903D36" w:rsidP="00903D36">
      <w:pPr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Болотнинского района                                                                                            Новосибирской области                                          Н.А. Дементьева</w:t>
      </w:r>
    </w:p>
    <w:p w:rsidR="00DB0483" w:rsidRDefault="00DB0483"/>
    <w:sectPr w:rsidR="00DB0483" w:rsidSect="00903D3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D36"/>
    <w:rsid w:val="009019BA"/>
    <w:rsid w:val="00903D36"/>
    <w:rsid w:val="00CA454E"/>
    <w:rsid w:val="00DB0483"/>
    <w:rsid w:val="00EB7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A4455"/>
  <w15:chartTrackingRefBased/>
  <w15:docId w15:val="{9D4A77C7-4688-40C1-A413-427204C25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3D36"/>
    <w:pPr>
      <w:spacing w:after="0" w:line="256" w:lineRule="auto"/>
      <w:ind w:firstLine="709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D6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B7D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069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1082</Words>
  <Characters>6168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Баратаевка</dc:creator>
  <cp:keywords/>
  <dc:description/>
  <cp:lastModifiedBy>Баратаевка</cp:lastModifiedBy>
  <cp:revision>5</cp:revision>
  <cp:lastPrinted>2024-04-03T09:11:00Z</cp:lastPrinted>
  <dcterms:created xsi:type="dcterms:W3CDTF">2024-03-25T09:20:00Z</dcterms:created>
  <dcterms:modified xsi:type="dcterms:W3CDTF">2024-04-03T09:14:00Z</dcterms:modified>
</cp:coreProperties>
</file>