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260" w:rsidRPr="005B5B0C" w:rsidRDefault="00C73260" w:rsidP="003B7E8B">
      <w:pPr>
        <w:pStyle w:val="20"/>
        <w:shd w:val="clear" w:color="auto" w:fill="auto"/>
        <w:spacing w:after="333"/>
        <w:ind w:left="20"/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АДМИНИСТРАЦИЯ БАРАТАЕВСКОГО</w:t>
      </w:r>
      <w:r w:rsidRPr="005B5B0C">
        <w:rPr>
          <w:color w:val="000000"/>
          <w:sz w:val="24"/>
          <w:szCs w:val="24"/>
          <w:lang w:eastAsia="ru-RU"/>
        </w:rPr>
        <w:t xml:space="preserve"> СЕЛЬСОВЕТА</w:t>
      </w:r>
      <w:r w:rsidRPr="005B5B0C">
        <w:rPr>
          <w:color w:val="000000"/>
          <w:sz w:val="24"/>
          <w:szCs w:val="24"/>
          <w:lang w:eastAsia="ru-RU"/>
        </w:rPr>
        <w:br/>
        <w:t>БОЛОТНИНСКОГО РАЙОНА НОВОСИБИРСКОЙ ОБЛАСТИ</w:t>
      </w:r>
    </w:p>
    <w:p w:rsidR="00C73260" w:rsidRPr="005B5B0C" w:rsidRDefault="00C73260" w:rsidP="003B7E8B">
      <w:pPr>
        <w:pStyle w:val="20"/>
        <w:shd w:val="clear" w:color="auto" w:fill="auto"/>
        <w:spacing w:after="0" w:line="280" w:lineRule="exact"/>
        <w:ind w:left="20"/>
        <w:rPr>
          <w:sz w:val="24"/>
          <w:szCs w:val="24"/>
        </w:rPr>
      </w:pPr>
      <w:r w:rsidRPr="005B5B0C">
        <w:rPr>
          <w:color w:val="000000"/>
          <w:sz w:val="24"/>
          <w:szCs w:val="24"/>
          <w:lang w:eastAsia="ru-RU"/>
        </w:rPr>
        <w:t>ПОСТАНОВЛЕНИЕ</w:t>
      </w:r>
    </w:p>
    <w:p w:rsidR="00C73260" w:rsidRPr="005B5B0C" w:rsidRDefault="00C73260" w:rsidP="003B7E8B">
      <w:pPr>
        <w:pStyle w:val="20"/>
        <w:shd w:val="clear" w:color="auto" w:fill="auto"/>
        <w:tabs>
          <w:tab w:val="left" w:pos="8201"/>
        </w:tabs>
        <w:spacing w:after="0" w:line="280" w:lineRule="exact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08</w:t>
      </w:r>
      <w:r w:rsidRPr="005B5B0C">
        <w:rPr>
          <w:color w:val="000000"/>
          <w:sz w:val="24"/>
          <w:szCs w:val="24"/>
          <w:lang w:eastAsia="ru-RU"/>
        </w:rPr>
        <w:t>.08.202</w:t>
      </w:r>
      <w:r>
        <w:rPr>
          <w:color w:val="000000"/>
          <w:sz w:val="24"/>
          <w:szCs w:val="24"/>
          <w:lang w:eastAsia="ru-RU"/>
        </w:rPr>
        <w:t>2</w:t>
      </w:r>
      <w:r w:rsidRPr="005B5B0C">
        <w:rPr>
          <w:color w:val="000000"/>
          <w:sz w:val="24"/>
          <w:szCs w:val="24"/>
          <w:lang w:eastAsia="ru-RU"/>
        </w:rPr>
        <w:tab/>
      </w:r>
      <w:r>
        <w:rPr>
          <w:color w:val="000000"/>
          <w:sz w:val="24"/>
          <w:szCs w:val="24"/>
          <w:lang w:eastAsia="ru-RU"/>
        </w:rPr>
        <w:t xml:space="preserve">          </w:t>
      </w:r>
      <w:r w:rsidRPr="005B5B0C">
        <w:rPr>
          <w:color w:val="000000"/>
          <w:sz w:val="24"/>
          <w:szCs w:val="24"/>
          <w:lang w:eastAsia="ru-RU"/>
        </w:rPr>
        <w:t xml:space="preserve">№ </w:t>
      </w:r>
      <w:r>
        <w:rPr>
          <w:color w:val="000000"/>
          <w:sz w:val="24"/>
          <w:szCs w:val="24"/>
          <w:lang w:eastAsia="ru-RU"/>
        </w:rPr>
        <w:t>49</w:t>
      </w: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color w:val="000000"/>
          <w:sz w:val="24"/>
          <w:szCs w:val="24"/>
          <w:lang w:eastAsia="ru-RU"/>
        </w:rPr>
      </w:pPr>
      <w:r w:rsidRPr="005B5B0C">
        <w:rPr>
          <w:color w:val="000000"/>
          <w:sz w:val="24"/>
          <w:szCs w:val="24"/>
          <w:lang w:eastAsia="ru-RU"/>
        </w:rPr>
        <w:t xml:space="preserve">Об утверждении </w:t>
      </w:r>
      <w:r>
        <w:rPr>
          <w:color w:val="000000"/>
          <w:sz w:val="24"/>
          <w:szCs w:val="24"/>
          <w:lang w:eastAsia="ru-RU"/>
        </w:rPr>
        <w:t xml:space="preserve">порядка </w:t>
      </w:r>
      <w:r w:rsidRPr="005B5B0C">
        <w:rPr>
          <w:color w:val="000000"/>
          <w:sz w:val="24"/>
          <w:szCs w:val="24"/>
          <w:lang w:eastAsia="ru-RU"/>
        </w:rPr>
        <w:t xml:space="preserve">ликвидации аварийных ситуаций </w:t>
      </w:r>
      <w:r>
        <w:rPr>
          <w:color w:val="000000"/>
          <w:sz w:val="24"/>
          <w:szCs w:val="24"/>
          <w:lang w:eastAsia="ru-RU"/>
        </w:rPr>
        <w:t>в</w:t>
      </w:r>
      <w:r w:rsidRPr="005B5B0C">
        <w:rPr>
          <w:color w:val="000000"/>
          <w:sz w:val="24"/>
          <w:szCs w:val="24"/>
          <w:lang w:eastAsia="ru-RU"/>
        </w:rPr>
        <w:t xml:space="preserve"> системах теплоснабжения</w:t>
      </w:r>
      <w:r>
        <w:rPr>
          <w:color w:val="000000"/>
          <w:sz w:val="24"/>
          <w:szCs w:val="24"/>
          <w:lang w:eastAsia="ru-RU"/>
        </w:rPr>
        <w:t xml:space="preserve"> с учётом взаимодействия тепло-, электро-, топливо-, водоснабжающих  организаций, потребителей тепловой энергии, ремонтных, строительных, транспортных организаций, а также органов местного самоуправления. Баратаевского</w:t>
      </w:r>
      <w:r w:rsidRPr="005B5B0C">
        <w:rPr>
          <w:color w:val="000000"/>
          <w:sz w:val="24"/>
          <w:szCs w:val="24"/>
          <w:lang w:eastAsia="ru-RU"/>
        </w:rPr>
        <w:t xml:space="preserve"> сельсовета</w:t>
      </w:r>
      <w:r>
        <w:rPr>
          <w:color w:val="000000"/>
          <w:sz w:val="24"/>
          <w:szCs w:val="24"/>
          <w:lang w:eastAsia="ru-RU"/>
        </w:rPr>
        <w:t xml:space="preserve"> </w:t>
      </w:r>
      <w:r w:rsidRPr="005B5B0C">
        <w:rPr>
          <w:color w:val="000000"/>
          <w:sz w:val="24"/>
          <w:szCs w:val="24"/>
          <w:lang w:eastAsia="ru-RU"/>
        </w:rPr>
        <w:t>Болотнинского района Новосибирской области на 202</w:t>
      </w:r>
      <w:r>
        <w:rPr>
          <w:color w:val="000000"/>
          <w:sz w:val="24"/>
          <w:szCs w:val="24"/>
          <w:lang w:eastAsia="ru-RU"/>
        </w:rPr>
        <w:t>2</w:t>
      </w:r>
      <w:r w:rsidRPr="005B5B0C">
        <w:rPr>
          <w:color w:val="000000"/>
          <w:sz w:val="24"/>
          <w:szCs w:val="24"/>
          <w:lang w:eastAsia="ru-RU"/>
        </w:rPr>
        <w:t>-202</w:t>
      </w:r>
      <w:r>
        <w:rPr>
          <w:color w:val="000000"/>
          <w:sz w:val="24"/>
          <w:szCs w:val="24"/>
          <w:lang w:eastAsia="ru-RU"/>
        </w:rPr>
        <w:t>3</w:t>
      </w:r>
      <w:r w:rsidRPr="005B5B0C">
        <w:rPr>
          <w:color w:val="000000"/>
          <w:sz w:val="24"/>
          <w:szCs w:val="24"/>
          <w:lang w:eastAsia="ru-RU"/>
        </w:rPr>
        <w:t>год</w:t>
      </w: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7" w:lineRule="exact"/>
        <w:ind w:left="20"/>
        <w:rPr>
          <w:sz w:val="24"/>
          <w:szCs w:val="24"/>
        </w:rPr>
      </w:pPr>
    </w:p>
    <w:p w:rsidR="00C73260" w:rsidRPr="005B5B0C" w:rsidRDefault="00C73260" w:rsidP="003B7E8B">
      <w:pPr>
        <w:pStyle w:val="20"/>
        <w:shd w:val="clear" w:color="auto" w:fill="auto"/>
        <w:spacing w:after="0"/>
        <w:ind w:firstLine="740"/>
        <w:jc w:val="left"/>
        <w:rPr>
          <w:color w:val="000000"/>
          <w:sz w:val="24"/>
          <w:szCs w:val="24"/>
          <w:lang w:eastAsia="ru-RU"/>
        </w:rPr>
      </w:pPr>
      <w:r w:rsidRPr="005B5B0C">
        <w:rPr>
          <w:color w:val="000000"/>
          <w:sz w:val="24"/>
          <w:szCs w:val="24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ст. 6 Федерального закона от 27.07.2010 № 190- ФЗ «О теплоснабжении» </w:t>
      </w:r>
    </w:p>
    <w:p w:rsidR="00C73260" w:rsidRPr="005B5B0C" w:rsidRDefault="00C73260" w:rsidP="003B7E8B">
      <w:pPr>
        <w:pStyle w:val="20"/>
        <w:shd w:val="clear" w:color="auto" w:fill="auto"/>
        <w:spacing w:after="0"/>
        <w:ind w:firstLine="740"/>
        <w:jc w:val="left"/>
        <w:rPr>
          <w:sz w:val="24"/>
          <w:szCs w:val="24"/>
        </w:rPr>
      </w:pPr>
      <w:r w:rsidRPr="005B5B0C">
        <w:rPr>
          <w:color w:val="000000"/>
          <w:sz w:val="24"/>
          <w:szCs w:val="24"/>
          <w:lang w:eastAsia="ru-RU"/>
        </w:rPr>
        <w:t>постановляет:</w:t>
      </w: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ind w:firstLine="740"/>
        <w:jc w:val="both"/>
        <w:rPr>
          <w:sz w:val="24"/>
          <w:szCs w:val="24"/>
        </w:rPr>
      </w:pPr>
      <w:r w:rsidRPr="005B5B0C">
        <w:rPr>
          <w:color w:val="000000"/>
          <w:sz w:val="24"/>
          <w:szCs w:val="24"/>
          <w:lang w:eastAsia="ru-RU"/>
        </w:rPr>
        <w:t xml:space="preserve">1.Утвердить </w:t>
      </w:r>
      <w:r>
        <w:rPr>
          <w:color w:val="000000"/>
          <w:sz w:val="24"/>
          <w:szCs w:val="24"/>
          <w:lang w:eastAsia="ru-RU"/>
        </w:rPr>
        <w:t xml:space="preserve">порядок </w:t>
      </w:r>
      <w:r w:rsidRPr="005B5B0C">
        <w:rPr>
          <w:color w:val="000000"/>
          <w:sz w:val="24"/>
          <w:szCs w:val="24"/>
          <w:lang w:eastAsia="ru-RU"/>
        </w:rPr>
        <w:t xml:space="preserve">ликвидации аварийных ситуаций </w:t>
      </w:r>
      <w:r>
        <w:rPr>
          <w:color w:val="000000"/>
          <w:sz w:val="24"/>
          <w:szCs w:val="24"/>
          <w:lang w:eastAsia="ru-RU"/>
        </w:rPr>
        <w:t>в</w:t>
      </w:r>
      <w:r w:rsidRPr="005B5B0C">
        <w:rPr>
          <w:color w:val="000000"/>
          <w:sz w:val="24"/>
          <w:szCs w:val="24"/>
          <w:lang w:eastAsia="ru-RU"/>
        </w:rPr>
        <w:t xml:space="preserve"> системах теплоснабжения</w:t>
      </w:r>
      <w:r>
        <w:rPr>
          <w:color w:val="000000"/>
          <w:sz w:val="24"/>
          <w:szCs w:val="24"/>
          <w:lang w:eastAsia="ru-RU"/>
        </w:rPr>
        <w:t xml:space="preserve"> с учётом взаимодействия теплоснабжающих организаций, потребителей тепловой энергии</w:t>
      </w:r>
      <w:r w:rsidRPr="005B5B0C">
        <w:rPr>
          <w:color w:val="000000"/>
          <w:sz w:val="24"/>
          <w:szCs w:val="24"/>
          <w:lang w:eastAsia="ru-RU"/>
        </w:rPr>
        <w:t xml:space="preserve"> Боровского сельсовета Болотнинского района Новосибирской области на 202</w:t>
      </w:r>
      <w:r>
        <w:rPr>
          <w:color w:val="000000"/>
          <w:sz w:val="24"/>
          <w:szCs w:val="24"/>
          <w:lang w:eastAsia="ru-RU"/>
        </w:rPr>
        <w:t>2</w:t>
      </w:r>
      <w:r w:rsidRPr="005B5B0C">
        <w:rPr>
          <w:color w:val="000000"/>
          <w:sz w:val="24"/>
          <w:szCs w:val="24"/>
          <w:lang w:eastAsia="ru-RU"/>
        </w:rPr>
        <w:t>-202</w:t>
      </w:r>
      <w:r>
        <w:rPr>
          <w:color w:val="000000"/>
          <w:sz w:val="24"/>
          <w:szCs w:val="24"/>
          <w:lang w:eastAsia="ru-RU"/>
        </w:rPr>
        <w:t>3</w:t>
      </w:r>
      <w:r w:rsidRPr="005B5B0C">
        <w:rPr>
          <w:color w:val="000000"/>
          <w:sz w:val="24"/>
          <w:szCs w:val="24"/>
          <w:lang w:eastAsia="ru-RU"/>
        </w:rPr>
        <w:t xml:space="preserve"> год.</w:t>
      </w: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ind w:firstLine="740"/>
        <w:jc w:val="both"/>
        <w:rPr>
          <w:sz w:val="24"/>
          <w:szCs w:val="24"/>
        </w:rPr>
      </w:pPr>
      <w:r w:rsidRPr="005B5B0C">
        <w:rPr>
          <w:color w:val="000000"/>
          <w:sz w:val="24"/>
          <w:szCs w:val="24"/>
          <w:lang w:eastAsia="ru-RU"/>
        </w:rPr>
        <w:t>2.Опубликовать постановле</w:t>
      </w:r>
      <w:r>
        <w:rPr>
          <w:color w:val="000000"/>
          <w:sz w:val="24"/>
          <w:szCs w:val="24"/>
          <w:lang w:eastAsia="ru-RU"/>
        </w:rPr>
        <w:t>ние в газете «Вестник Баратаевского</w:t>
      </w:r>
      <w:r w:rsidRPr="005B5B0C">
        <w:rPr>
          <w:color w:val="000000"/>
          <w:sz w:val="24"/>
          <w:szCs w:val="24"/>
          <w:lang w:eastAsia="ru-RU"/>
        </w:rPr>
        <w:t xml:space="preserve"> сельсовета» и разместить н</w:t>
      </w:r>
      <w:r>
        <w:rPr>
          <w:color w:val="000000"/>
          <w:sz w:val="24"/>
          <w:szCs w:val="24"/>
          <w:lang w:eastAsia="ru-RU"/>
        </w:rPr>
        <w:t>а сайте администрации Баратаевского</w:t>
      </w:r>
      <w:r w:rsidRPr="005B5B0C">
        <w:rPr>
          <w:color w:val="000000"/>
          <w:sz w:val="24"/>
          <w:szCs w:val="24"/>
          <w:lang w:eastAsia="ru-RU"/>
        </w:rPr>
        <w:t xml:space="preserve"> сельсовета Болотнинского района Новосибирской области.</w:t>
      </w: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ind w:firstLine="740"/>
        <w:jc w:val="left"/>
        <w:rPr>
          <w:color w:val="000000"/>
          <w:sz w:val="24"/>
          <w:szCs w:val="24"/>
          <w:lang w:eastAsia="ru-RU"/>
        </w:rPr>
      </w:pPr>
      <w:r w:rsidRPr="005B5B0C">
        <w:rPr>
          <w:color w:val="000000"/>
          <w:sz w:val="24"/>
          <w:szCs w:val="24"/>
          <w:lang w:eastAsia="ru-RU"/>
        </w:rPr>
        <w:t>3.Контроль за исполнением постановления оставляю за собой.</w:t>
      </w: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ind w:firstLine="740"/>
        <w:jc w:val="left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ind w:firstLine="740"/>
        <w:jc w:val="left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ind w:firstLine="740"/>
        <w:jc w:val="left"/>
        <w:rPr>
          <w:color w:val="000000"/>
          <w:sz w:val="24"/>
          <w:szCs w:val="24"/>
          <w:lang w:eastAsia="ru-RU"/>
        </w:rPr>
      </w:pP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jc w:val="left"/>
        <w:rPr>
          <w:color w:val="000000"/>
          <w:sz w:val="24"/>
          <w:szCs w:val="24"/>
          <w:lang w:eastAsia="ru-RU"/>
        </w:rPr>
      </w:pPr>
      <w:r w:rsidRPr="005B5B0C">
        <w:rPr>
          <w:color w:val="000000"/>
          <w:sz w:val="24"/>
          <w:szCs w:val="24"/>
          <w:lang w:eastAsia="ru-RU"/>
        </w:rPr>
        <w:t xml:space="preserve">Глава </w:t>
      </w: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jc w:val="left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Баратаевского</w:t>
      </w:r>
      <w:r w:rsidRPr="005B5B0C">
        <w:rPr>
          <w:color w:val="000000"/>
          <w:sz w:val="24"/>
          <w:szCs w:val="24"/>
          <w:lang w:eastAsia="ru-RU"/>
        </w:rPr>
        <w:t xml:space="preserve"> сельсовета </w:t>
      </w:r>
    </w:p>
    <w:p w:rsidR="00C73260" w:rsidRPr="005B5B0C" w:rsidRDefault="00C73260" w:rsidP="003B7E8B">
      <w:pPr>
        <w:pStyle w:val="20"/>
        <w:shd w:val="clear" w:color="auto" w:fill="auto"/>
        <w:spacing w:after="0" w:line="319" w:lineRule="exact"/>
        <w:jc w:val="left"/>
        <w:rPr>
          <w:color w:val="000000"/>
          <w:sz w:val="24"/>
          <w:szCs w:val="24"/>
          <w:lang w:eastAsia="ru-RU"/>
        </w:rPr>
      </w:pPr>
      <w:r w:rsidRPr="005B5B0C">
        <w:rPr>
          <w:color w:val="000000"/>
          <w:sz w:val="24"/>
          <w:szCs w:val="24"/>
          <w:lang w:eastAsia="ru-RU"/>
        </w:rPr>
        <w:t xml:space="preserve">Болотнинского района </w:t>
      </w:r>
    </w:p>
    <w:p w:rsidR="00C73260" w:rsidRPr="005B5B0C" w:rsidRDefault="00C73260" w:rsidP="005B5B0C">
      <w:pPr>
        <w:pStyle w:val="20"/>
        <w:shd w:val="clear" w:color="auto" w:fill="auto"/>
        <w:spacing w:after="0" w:line="319" w:lineRule="exact"/>
        <w:jc w:val="both"/>
        <w:rPr>
          <w:sz w:val="24"/>
          <w:szCs w:val="24"/>
        </w:rPr>
      </w:pPr>
      <w:r w:rsidRPr="005B5B0C">
        <w:rPr>
          <w:color w:val="000000"/>
          <w:sz w:val="24"/>
          <w:szCs w:val="24"/>
          <w:lang w:eastAsia="ru-RU"/>
        </w:rPr>
        <w:t xml:space="preserve">Новосибирской области                                                                    </w:t>
      </w:r>
      <w:r>
        <w:rPr>
          <w:color w:val="000000"/>
          <w:sz w:val="24"/>
          <w:szCs w:val="24"/>
          <w:lang w:eastAsia="ru-RU"/>
        </w:rPr>
        <w:t xml:space="preserve">    Н.А.Дементьева.</w:t>
      </w:r>
    </w:p>
    <w:p w:rsidR="00C73260" w:rsidRPr="005B5B0C" w:rsidRDefault="00C73260" w:rsidP="003B7E8B">
      <w:pPr>
        <w:pStyle w:val="20"/>
        <w:shd w:val="clear" w:color="auto" w:fill="auto"/>
        <w:spacing w:after="1260" w:line="319" w:lineRule="exact"/>
        <w:ind w:firstLine="740"/>
        <w:jc w:val="both"/>
        <w:rPr>
          <w:sz w:val="24"/>
          <w:szCs w:val="24"/>
        </w:rPr>
      </w:pPr>
    </w:p>
    <w:p w:rsidR="00C73260" w:rsidRDefault="00C73260"/>
    <w:p w:rsidR="00C73260" w:rsidRDefault="00C73260"/>
    <w:p w:rsidR="00C73260" w:rsidRDefault="00C73260"/>
    <w:p w:rsidR="00C73260" w:rsidRDefault="00C73260"/>
    <w:p w:rsidR="00C73260" w:rsidRDefault="00C73260" w:rsidP="005B5B0C">
      <w:pPr>
        <w:spacing w:after="0"/>
        <w:rPr>
          <w:rFonts w:ascii="Times New Roman" w:hAnsi="Times New Roman"/>
          <w:sz w:val="16"/>
          <w:szCs w:val="16"/>
        </w:rPr>
      </w:pPr>
    </w:p>
    <w:p w:rsidR="00C73260" w:rsidRDefault="00C73260" w:rsidP="005B5B0C">
      <w:pPr>
        <w:spacing w:after="0"/>
        <w:rPr>
          <w:rFonts w:ascii="Times New Roman" w:hAnsi="Times New Roman"/>
          <w:sz w:val="16"/>
          <w:szCs w:val="16"/>
        </w:rPr>
      </w:pPr>
    </w:p>
    <w:p w:rsidR="00C73260" w:rsidRDefault="00C73260" w:rsidP="005B5B0C">
      <w:pPr>
        <w:spacing w:after="0"/>
        <w:rPr>
          <w:rFonts w:ascii="Times New Roman" w:hAnsi="Times New Roman"/>
          <w:sz w:val="16"/>
          <w:szCs w:val="16"/>
        </w:rPr>
      </w:pPr>
    </w:p>
    <w:p w:rsidR="00C73260" w:rsidRDefault="00C73260" w:rsidP="008B6358">
      <w:pPr>
        <w:spacing w:after="0"/>
        <w:rPr>
          <w:rFonts w:ascii="Times New Roman" w:hAnsi="Times New Roman"/>
          <w:sz w:val="16"/>
          <w:szCs w:val="16"/>
        </w:rPr>
      </w:pPr>
    </w:p>
    <w:p w:rsidR="00C73260" w:rsidRPr="00BD7FC8" w:rsidRDefault="00C73260" w:rsidP="00F41017">
      <w:pPr>
        <w:pStyle w:val="NoSpacing"/>
        <w:rPr>
          <w:rFonts w:ascii="Times New Roman" w:hAnsi="Times New Roman"/>
          <w:sz w:val="24"/>
          <w:szCs w:val="24"/>
        </w:rPr>
      </w:pPr>
      <w:r w:rsidRPr="00AB61D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D7FC8">
        <w:rPr>
          <w:rFonts w:ascii="Times New Roman" w:hAnsi="Times New Roman"/>
          <w:sz w:val="24"/>
          <w:szCs w:val="24"/>
        </w:rPr>
        <w:t>Утвержден</w:t>
      </w:r>
    </w:p>
    <w:p w:rsidR="00C73260" w:rsidRPr="00BD7FC8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BD7FC8">
        <w:rPr>
          <w:rFonts w:ascii="Times New Roman" w:hAnsi="Times New Roman"/>
          <w:sz w:val="24"/>
          <w:szCs w:val="24"/>
        </w:rPr>
        <w:t xml:space="preserve">остановлением </w:t>
      </w:r>
    </w:p>
    <w:p w:rsidR="00C73260" w:rsidRPr="00BD7FC8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администрации </w:t>
      </w:r>
    </w:p>
    <w:p w:rsidR="00C73260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Баратаевского </w:t>
      </w:r>
    </w:p>
    <w:p w:rsidR="00C73260" w:rsidRPr="00BD7FC8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сельсовета</w:t>
      </w:r>
      <w:r w:rsidRPr="00BD7FC8">
        <w:rPr>
          <w:rFonts w:ascii="Times New Roman" w:hAnsi="Times New Roman"/>
          <w:sz w:val="24"/>
          <w:szCs w:val="24"/>
        </w:rPr>
        <w:t xml:space="preserve"> </w:t>
      </w:r>
    </w:p>
    <w:p w:rsidR="00C73260" w:rsidRPr="00BD7FC8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Болотнинского района </w:t>
      </w:r>
    </w:p>
    <w:p w:rsidR="00C73260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C73260" w:rsidRPr="00BD7FC8" w:rsidRDefault="00C73260" w:rsidP="00F41017">
      <w:pPr>
        <w:pStyle w:val="NoSpacing"/>
        <w:ind w:firstLine="680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BD7FC8">
        <w:rPr>
          <w:rFonts w:ascii="Times New Roman" w:hAnsi="Times New Roman"/>
          <w:sz w:val="24"/>
          <w:szCs w:val="24"/>
        </w:rPr>
        <w:t xml:space="preserve">т </w:t>
      </w:r>
      <w:r>
        <w:rPr>
          <w:rFonts w:ascii="Times New Roman" w:hAnsi="Times New Roman"/>
          <w:sz w:val="24"/>
          <w:szCs w:val="24"/>
        </w:rPr>
        <w:t>08</w:t>
      </w:r>
      <w:r w:rsidRPr="00BD7FC8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8</w:t>
      </w:r>
      <w:r w:rsidRPr="00BD7FC8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22 г. № 49</w:t>
      </w:r>
    </w:p>
    <w:p w:rsidR="00C73260" w:rsidRDefault="00C73260" w:rsidP="00F41017">
      <w:pPr>
        <w:pStyle w:val="NormalWeb"/>
        <w:spacing w:before="0" w:beforeAutospacing="0" w:after="0" w:afterAutospacing="0"/>
        <w:jc w:val="center"/>
        <w:rPr>
          <w:b/>
          <w:bCs/>
        </w:rPr>
      </w:pPr>
    </w:p>
    <w:p w:rsidR="00C73260" w:rsidRDefault="00C73260" w:rsidP="00F41017">
      <w:pPr>
        <w:pStyle w:val="NormalWeb"/>
        <w:spacing w:before="0" w:beforeAutospacing="0" w:after="0" w:afterAutospacing="0"/>
        <w:ind w:firstLine="288"/>
        <w:jc w:val="center"/>
        <w:rPr>
          <w:b/>
          <w:color w:val="000000"/>
        </w:rPr>
      </w:pPr>
      <w:r>
        <w:rPr>
          <w:b/>
          <w:color w:val="000000"/>
        </w:rPr>
        <w:t>П</w:t>
      </w:r>
      <w:r w:rsidRPr="00B1000A">
        <w:rPr>
          <w:b/>
          <w:color w:val="000000"/>
        </w:rPr>
        <w:t>оряд</w:t>
      </w:r>
      <w:r>
        <w:rPr>
          <w:b/>
          <w:color w:val="000000"/>
        </w:rPr>
        <w:t>о</w:t>
      </w:r>
      <w:r w:rsidRPr="00B1000A">
        <w:rPr>
          <w:b/>
          <w:color w:val="000000"/>
        </w:rPr>
        <w:t>к</w:t>
      </w:r>
    </w:p>
    <w:p w:rsidR="00C73260" w:rsidRDefault="00C73260" w:rsidP="00F41017">
      <w:pPr>
        <w:pStyle w:val="NormalWeb"/>
        <w:spacing w:before="0" w:beforeAutospacing="0" w:after="0" w:afterAutospacing="0"/>
        <w:ind w:firstLine="288"/>
        <w:jc w:val="center"/>
        <w:rPr>
          <w:b/>
        </w:rPr>
      </w:pPr>
      <w:r w:rsidRPr="00B1000A">
        <w:rPr>
          <w:b/>
          <w:color w:val="000000"/>
        </w:rPr>
        <w:t xml:space="preserve"> ликвидации аварийных ситуаций в системах теплоснабжения с учёто</w:t>
      </w:r>
      <w:r>
        <w:rPr>
          <w:b/>
          <w:color w:val="000000"/>
        </w:rPr>
        <w:t xml:space="preserve">м взаимодействия тепло-, электро-, топливо-, водоснабжающих </w:t>
      </w:r>
      <w:r w:rsidRPr="00B1000A">
        <w:rPr>
          <w:b/>
          <w:color w:val="000000"/>
        </w:rPr>
        <w:t xml:space="preserve"> организаций, потребителей тепловой энергии</w:t>
      </w:r>
      <w:r>
        <w:rPr>
          <w:b/>
          <w:color w:val="000000"/>
        </w:rPr>
        <w:t>, ремонтных, строительных, транспортных организаций, а также органов местного самоуправления</w:t>
      </w:r>
      <w:r w:rsidRPr="005B5B0C">
        <w:rPr>
          <w:color w:val="000000"/>
        </w:rPr>
        <w:t xml:space="preserve"> </w:t>
      </w:r>
      <w:r>
        <w:rPr>
          <w:b/>
          <w:bCs/>
        </w:rPr>
        <w:t>Баратаевского</w:t>
      </w:r>
      <w:r w:rsidRPr="00BD7FC8">
        <w:rPr>
          <w:b/>
          <w:bCs/>
        </w:rPr>
        <w:t xml:space="preserve"> сельсовета</w:t>
      </w:r>
      <w:r w:rsidRPr="00BD7FC8">
        <w:t xml:space="preserve"> </w:t>
      </w:r>
      <w:r w:rsidRPr="00BD7FC8">
        <w:rPr>
          <w:b/>
        </w:rPr>
        <w:t>Болотнинского района Новосибирской области на 20</w:t>
      </w:r>
      <w:r>
        <w:rPr>
          <w:b/>
        </w:rPr>
        <w:t>22</w:t>
      </w:r>
      <w:r w:rsidRPr="00BD7FC8">
        <w:rPr>
          <w:b/>
        </w:rPr>
        <w:t>-202</w:t>
      </w:r>
      <w:r>
        <w:rPr>
          <w:b/>
        </w:rPr>
        <w:t>3</w:t>
      </w:r>
    </w:p>
    <w:p w:rsidR="00C73260" w:rsidRDefault="00C73260" w:rsidP="00F41017">
      <w:pPr>
        <w:pStyle w:val="NormalWeb"/>
        <w:spacing w:before="0" w:beforeAutospacing="0" w:after="0" w:afterAutospacing="0"/>
        <w:ind w:firstLine="288"/>
        <w:jc w:val="center"/>
        <w:rPr>
          <w:b/>
        </w:rPr>
      </w:pPr>
    </w:p>
    <w:p w:rsidR="00C73260" w:rsidRDefault="00C73260" w:rsidP="00F41017">
      <w:pPr>
        <w:pStyle w:val="NormalWeb"/>
        <w:spacing w:before="0" w:beforeAutospacing="0" w:after="0" w:afterAutospacing="0"/>
        <w:ind w:firstLine="288"/>
        <w:jc w:val="center"/>
        <w:rPr>
          <w:b/>
        </w:rPr>
      </w:pPr>
    </w:p>
    <w:p w:rsidR="00C73260" w:rsidRPr="00BD7FC8" w:rsidRDefault="00C73260" w:rsidP="00F41017">
      <w:pPr>
        <w:pStyle w:val="NormalWeb"/>
        <w:spacing w:before="0" w:beforeAutospacing="0" w:after="0" w:afterAutospacing="0"/>
        <w:ind w:firstLine="709"/>
        <w:jc w:val="both"/>
      </w:pPr>
      <w:r w:rsidRPr="00BD7FC8">
        <w:rPr>
          <w:bCs/>
        </w:rPr>
        <w:t xml:space="preserve">Понятия, используемые в настоящем </w:t>
      </w:r>
      <w:r>
        <w:rPr>
          <w:color w:val="000000"/>
        </w:rPr>
        <w:t xml:space="preserve">порядке </w:t>
      </w:r>
      <w:r w:rsidRPr="005B5B0C">
        <w:rPr>
          <w:color w:val="000000"/>
        </w:rPr>
        <w:t xml:space="preserve">ликвидации аварийных ситуаций </w:t>
      </w:r>
      <w:r>
        <w:rPr>
          <w:color w:val="000000"/>
        </w:rPr>
        <w:t>в</w:t>
      </w:r>
      <w:r w:rsidRPr="005B5B0C">
        <w:rPr>
          <w:color w:val="000000"/>
        </w:rPr>
        <w:t xml:space="preserve"> системах теплоснабжения</w:t>
      </w:r>
      <w:r>
        <w:rPr>
          <w:color w:val="000000"/>
        </w:rPr>
        <w:t xml:space="preserve"> с учётом взаимодействия тепло-, электро-, топливо-, водоснабжающих организаций, потребителей тепловой энергии, ремонтных, строительных, транспортных организаций, а также органов местного самоуправления</w:t>
      </w:r>
      <w:r w:rsidRPr="005B5B0C">
        <w:rPr>
          <w:color w:val="000000"/>
        </w:rPr>
        <w:t xml:space="preserve"> </w:t>
      </w:r>
      <w:r>
        <w:rPr>
          <w:bCs/>
        </w:rPr>
        <w:t>Баратаевского</w:t>
      </w:r>
      <w:r w:rsidRPr="00BD7FC8">
        <w:rPr>
          <w:bCs/>
        </w:rPr>
        <w:t xml:space="preserve"> сельсовета</w:t>
      </w:r>
      <w:r w:rsidRPr="00BD7FC8">
        <w:t xml:space="preserve"> Болотнинского района Новосибирской области</w:t>
      </w:r>
      <w:r w:rsidRPr="00BD7FC8">
        <w:rPr>
          <w:bCs/>
        </w:rPr>
        <w:t>:</w:t>
      </w:r>
    </w:p>
    <w:p w:rsidR="00C73260" w:rsidRPr="00BD7FC8" w:rsidRDefault="00C73260" w:rsidP="00F41017">
      <w:pPr>
        <w:pStyle w:val="NormalWeb"/>
        <w:spacing w:before="0" w:beforeAutospacing="0" w:after="0" w:afterAutospacing="0"/>
        <w:ind w:firstLine="708"/>
        <w:jc w:val="both"/>
      </w:pPr>
      <w:r w:rsidRPr="00BD7FC8">
        <w:t>авария – технологические нарушения на теплоснабжающем, теплосетевом объекте, приведшие к разрушению сооружений и (или) технических устройств, применяемых на теплоснабжающих, теплосетевых объектах, неконтролируемому взрыв и (или) выбросу опасных веществ, отклонению от установленного режима работы теплоснабжающего, теплосетевого объекта, полному или частичному ограничению режима потребления тепловой энергии, возникновению или угрозе возникновения аварийного режима работы системы теплоснабжения.</w:t>
      </w:r>
    </w:p>
    <w:p w:rsidR="00C73260" w:rsidRPr="00BD7FC8" w:rsidRDefault="00C73260" w:rsidP="00F41017">
      <w:pPr>
        <w:pStyle w:val="NormalWeb"/>
        <w:spacing w:before="0" w:beforeAutospacing="0" w:after="0" w:afterAutospacing="0"/>
        <w:ind w:firstLine="708"/>
        <w:jc w:val="both"/>
      </w:pPr>
      <w:r w:rsidRPr="00BD7FC8">
        <w:t>инцидент - отказ или повреждение технических устройств, применяемых на теплоснабжающем, теплосетевом объекте, отклонение от установленного режима технологического процесса.</w:t>
      </w:r>
    </w:p>
    <w:p w:rsidR="00C73260" w:rsidRPr="00BD7FC8" w:rsidRDefault="00C73260" w:rsidP="00F41017">
      <w:pPr>
        <w:pStyle w:val="NormalWeb"/>
        <w:spacing w:before="0" w:beforeAutospacing="0" w:after="0" w:afterAutospacing="0"/>
        <w:jc w:val="center"/>
      </w:pPr>
      <w:r w:rsidRPr="00BD7FC8">
        <w:rPr>
          <w:b/>
          <w:bCs/>
        </w:rPr>
        <w:t>Раздел 1</w:t>
      </w:r>
    </w:p>
    <w:p w:rsidR="00C73260" w:rsidRDefault="00C73260" w:rsidP="00F41017">
      <w:pPr>
        <w:pStyle w:val="NormalWeb"/>
        <w:spacing w:before="0" w:beforeAutospacing="0" w:after="0" w:afterAutospacing="0"/>
        <w:ind w:firstLine="360"/>
        <w:jc w:val="both"/>
        <w:rPr>
          <w:b/>
          <w:bCs/>
        </w:rPr>
      </w:pPr>
      <w:r w:rsidRPr="00BD7FC8">
        <w:rPr>
          <w:b/>
          <w:bCs/>
        </w:rPr>
        <w:t>Краткая характеристика тепловых сетей, потребителей тепловой энергии и оценка возможной обстановки при возникновении аварий</w:t>
      </w:r>
    </w:p>
    <w:p w:rsidR="00C73260" w:rsidRPr="00BD7FC8" w:rsidRDefault="00C73260" w:rsidP="00F41017">
      <w:pPr>
        <w:pStyle w:val="NormalWeb"/>
        <w:spacing w:before="0" w:beforeAutospacing="0" w:after="0" w:afterAutospacing="0"/>
        <w:ind w:firstLine="360"/>
        <w:jc w:val="both"/>
        <w:rPr>
          <w:b/>
          <w:bCs/>
        </w:rPr>
      </w:pPr>
      <w:r>
        <w:rPr>
          <w:b/>
          <w:bCs/>
        </w:rPr>
        <w:tab/>
        <w:t>1.1.</w:t>
      </w:r>
      <w:r w:rsidRPr="00BD7FC8">
        <w:rPr>
          <w:b/>
          <w:bCs/>
        </w:rPr>
        <w:t>Климат и погодно-климатические явления оказывающие влияние на эксплуатацию тепловых сетей</w:t>
      </w:r>
    </w:p>
    <w:p w:rsidR="00C73260" w:rsidRPr="00BD7FC8" w:rsidRDefault="00C73260" w:rsidP="00F41017">
      <w:pPr>
        <w:pStyle w:val="ListParagraph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Климат – резко-континентальный. Зима суровая, с резкими перепадами дневной и ночной температур.</w:t>
      </w:r>
      <w:r>
        <w:rPr>
          <w:rFonts w:ascii="Times New Roman" w:hAnsi="Times New Roman"/>
          <w:sz w:val="24"/>
          <w:szCs w:val="24"/>
        </w:rPr>
        <w:t xml:space="preserve"> Территория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сельсовета постоянно подвергается воздействию ветров. Порой они приближаются к ураганным. Происходит это зимой и летом, при этом наносится ущерб зданиям, с/х угодьям, объектам сельхоз назначения, линиям электропередач. В зимних условиях это сопровождается снежными заносами и нарушением сообщения между</w:t>
      </w:r>
      <w:r>
        <w:rPr>
          <w:rFonts w:ascii="Times New Roman" w:hAnsi="Times New Roman"/>
          <w:sz w:val="24"/>
          <w:szCs w:val="24"/>
        </w:rPr>
        <w:t xml:space="preserve"> населенными пунктами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сельсовета и поселениями. Наиболее подвержены снежным заносам </w:t>
      </w:r>
      <w:r>
        <w:rPr>
          <w:rFonts w:ascii="Times New Roman" w:hAnsi="Times New Roman"/>
          <w:sz w:val="24"/>
          <w:szCs w:val="24"/>
        </w:rPr>
        <w:t>участки дорог Болотное – Александровка</w:t>
      </w:r>
      <w:r w:rsidRPr="00BD7FC8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Болотное – Таскаево, Болотное – Большеречка, Болотное - Мануйлово</w:t>
      </w:r>
      <w:r w:rsidRPr="00BD7FC8">
        <w:rPr>
          <w:rFonts w:ascii="Times New Roman" w:hAnsi="Times New Roman"/>
          <w:sz w:val="24"/>
          <w:szCs w:val="24"/>
        </w:rPr>
        <w:t>.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Таким образом, можно сделать вывод о т</w:t>
      </w:r>
      <w:r>
        <w:rPr>
          <w:rFonts w:ascii="Times New Roman" w:hAnsi="Times New Roman"/>
          <w:sz w:val="24"/>
          <w:szCs w:val="24"/>
        </w:rPr>
        <w:t>ом, что на территории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сельсовета постоянно существует угроза возникновения чрезвычайной ситуации по причинам техногенного, природного характера, а также в результате халатной деятельности человека.</w:t>
      </w:r>
    </w:p>
    <w:p w:rsidR="00C73260" w:rsidRPr="00BD7FC8" w:rsidRDefault="00C73260" w:rsidP="00F41017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 xml:space="preserve">1.2.Мероприятия, </w:t>
      </w:r>
      <w:r>
        <w:rPr>
          <w:rFonts w:ascii="Times New Roman" w:hAnsi="Times New Roman"/>
          <w:b/>
          <w:sz w:val="24"/>
          <w:szCs w:val="24"/>
        </w:rPr>
        <w:t>осуществляемые главой Баратаевского</w:t>
      </w:r>
      <w:r w:rsidRPr="00BD7FC8">
        <w:rPr>
          <w:rFonts w:ascii="Times New Roman" w:hAnsi="Times New Roman"/>
          <w:b/>
          <w:sz w:val="24"/>
          <w:szCs w:val="24"/>
        </w:rPr>
        <w:t xml:space="preserve"> сельсовета, по предупреждению ЧС и снижению последствий аварий, катастроф и стихийных бедствий. Ориентировочный объем предстоящих аварийно- спасательных и других неотложных работ.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Для предупреждения и снижения последствий, возможных ЧС техногенного, природного, связанных с авариями, катастрофами и стихийными бедствиями в целях оказания своевременной помощи пострадавшим и защите населения, материальных ценностей, а также проведения АСДНР, </w:t>
      </w:r>
      <w:r>
        <w:rPr>
          <w:rFonts w:ascii="Times New Roman" w:hAnsi="Times New Roman"/>
          <w:sz w:val="24"/>
          <w:szCs w:val="24"/>
        </w:rPr>
        <w:t>администрацией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а</w:t>
      </w:r>
      <w:r w:rsidRPr="00BD7FC8">
        <w:rPr>
          <w:rFonts w:ascii="Times New Roman" w:hAnsi="Times New Roman"/>
          <w:sz w:val="24"/>
          <w:szCs w:val="24"/>
        </w:rPr>
        <w:t xml:space="preserve"> организованы следующие мероприятия: 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- определен состав сил и средств ГО. Оповещение сил и средств, населения осуществляется по утвержденной схеме с использованием стационарной проводной телефонной связи. Управление силами и средствами осуществ</w:t>
      </w:r>
      <w:r>
        <w:rPr>
          <w:rFonts w:ascii="Times New Roman" w:hAnsi="Times New Roman"/>
          <w:sz w:val="24"/>
          <w:szCs w:val="24"/>
        </w:rPr>
        <w:t>ляет председатель КЧС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сельсовета через штаб ГО и ЧС и оперативную группу;</w:t>
      </w:r>
    </w:p>
    <w:p w:rsidR="00C73260" w:rsidRPr="001448BD" w:rsidRDefault="00C73260" w:rsidP="001448B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  </w:t>
      </w:r>
      <w:r w:rsidRPr="00BD7FC8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1448BD">
        <w:rPr>
          <w:rFonts w:ascii="Times New Roman" w:hAnsi="Times New Roman"/>
          <w:sz w:val="24"/>
          <w:szCs w:val="24"/>
        </w:rPr>
        <w:t>- постановлением главы от 30.03.2012г № 26 определен резерв материальных и денежных ресурсов для предупреждения и ликвидации ЧС природного и техногенного характера</w:t>
      </w:r>
      <w:r>
        <w:rPr>
          <w:rFonts w:ascii="Times New Roman" w:hAnsi="Times New Roman"/>
          <w:sz w:val="24"/>
          <w:szCs w:val="24"/>
        </w:rPr>
        <w:t>;</w:t>
      </w:r>
      <w:r w:rsidRPr="001448BD">
        <w:rPr>
          <w:rFonts w:ascii="Times New Roman" w:hAnsi="Times New Roman"/>
          <w:sz w:val="24"/>
          <w:szCs w:val="24"/>
        </w:rPr>
        <w:t xml:space="preserve"> </w:t>
      </w:r>
    </w:p>
    <w:p w:rsidR="00C73260" w:rsidRPr="001448BD" w:rsidRDefault="00C73260" w:rsidP="00F4101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1448BD">
        <w:rPr>
          <w:rFonts w:ascii="Times New Roman" w:hAnsi="Times New Roman"/>
          <w:sz w:val="24"/>
          <w:szCs w:val="24"/>
        </w:rPr>
        <w:t xml:space="preserve">- для своевременного оповещения членов КЧС, сил и средств звена РСЧС, населения создана группа оповещения; </w:t>
      </w:r>
    </w:p>
    <w:p w:rsidR="00C73260" w:rsidRPr="001448BD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448BD">
        <w:rPr>
          <w:rFonts w:ascii="Times New Roman" w:hAnsi="Times New Roman"/>
          <w:sz w:val="24"/>
          <w:szCs w:val="24"/>
        </w:rPr>
        <w:t xml:space="preserve">- для эвакуации населения из районов возможных ЧС привлекается весь имеющийся автотранспорт объектов экономики, частных лиц и в т.ч. выделяемый ЭПК района, попадающих в зону возможных ЧС; 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Для предупреждения возможных ЧС, связанны</w:t>
      </w:r>
      <w:r>
        <w:rPr>
          <w:rFonts w:ascii="Times New Roman" w:hAnsi="Times New Roman"/>
          <w:sz w:val="24"/>
          <w:szCs w:val="24"/>
        </w:rPr>
        <w:t>х</w:t>
      </w:r>
      <w:r w:rsidRPr="00BD7FC8">
        <w:rPr>
          <w:rFonts w:ascii="Times New Roman" w:hAnsi="Times New Roman"/>
          <w:sz w:val="24"/>
          <w:szCs w:val="24"/>
        </w:rPr>
        <w:t xml:space="preserve"> с: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 авариями на коммунальных системах жизнеобеспечения, газоснабжения, электроэнергетических системах – ежегодно в подготовительный период к зиме выполняется комплекс мероприятий по ремонту, обслуживанию и подготовке к эксплуатации систем жизнеобеспечения в зимний период;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 возможными пожарами – нештатная добровольная пожарная команда выполняет комплекс противопожарных мероприятий, по распоряжению главы администрации организуется круглосуточное дежурство сил и  средств для тушения пожаров;</w:t>
      </w:r>
    </w:p>
    <w:p w:rsidR="00C73260" w:rsidRPr="00BD7FC8" w:rsidRDefault="00C73260" w:rsidP="001448BD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ежегодно в преддверии весеннего паводка разрабатывается и выполняется комплекс противопаводковых мероприятий, направленных на предупреждение гидродинамических аварий.</w:t>
      </w:r>
    </w:p>
    <w:p w:rsidR="00C73260" w:rsidRPr="00BD7FC8" w:rsidRDefault="00C73260" w:rsidP="00F4101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Вывод: Планируемые мероприятия по предупреждению ЧС и ликвидации их возможных последствий позволяют максимально предупредить возможные ЧС и в короткие сроки ликвидировать их последствия.</w:t>
      </w:r>
    </w:p>
    <w:p w:rsidR="00C73260" w:rsidRPr="00BD7FC8" w:rsidRDefault="00C73260" w:rsidP="00F41017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При возникновении на территории сельсовета аварий, катастроф и стихийных бедствий объявляется режим функционирования ЧРЕЗВЫЧАЙНАЯ СИТУАЦИЯ.</w:t>
      </w:r>
    </w:p>
    <w:p w:rsidR="00C73260" w:rsidRPr="00BD7FC8" w:rsidRDefault="00C73260" w:rsidP="00F41017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Осуществляется оповещение и сбор руководящего состава сельсовета, приводятся в готовность и направляются к местам проведения АС и ДНР силы и средства ликвидации ЧС, оповещается население, уточняются данные о сложившейся обстановке и выполняются мероприятия:</w:t>
      </w:r>
    </w:p>
    <w:p w:rsidR="00C73260" w:rsidRPr="00BD7FC8" w:rsidRDefault="00C73260" w:rsidP="00F41017">
      <w:pPr>
        <w:spacing w:after="0"/>
        <w:jc w:val="center"/>
        <w:rPr>
          <w:rFonts w:ascii="Times New Roman" w:hAnsi="Times New Roman"/>
          <w:color w:val="FF0000"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1. При  авариях на системах теплоснабжения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2489"/>
        <w:gridCol w:w="1801"/>
        <w:gridCol w:w="1121"/>
        <w:gridCol w:w="1417"/>
        <w:gridCol w:w="1843"/>
      </w:tblGrid>
      <w:tr w:rsidR="00C73260" w:rsidRPr="00CF3EAF" w:rsidTr="00E56274">
        <w:tc>
          <w:tcPr>
            <w:tcW w:w="680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</w:t>
            </w:r>
            <w:r w:rsidRPr="00CF3EAF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  <w:r w:rsidRPr="00CF3EAF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2489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Мероприятие</w:t>
            </w:r>
          </w:p>
        </w:tc>
        <w:tc>
          <w:tcPr>
            <w:tcW w:w="1801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Срок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  <w:tc>
          <w:tcPr>
            <w:tcW w:w="2538" w:type="dxa"/>
            <w:gridSpan w:val="2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Привлекаемые силы</w:t>
            </w:r>
          </w:p>
        </w:tc>
        <w:tc>
          <w:tcPr>
            <w:tcW w:w="1843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(руководитель формирования)</w:t>
            </w:r>
          </w:p>
        </w:tc>
      </w:tr>
      <w:tr w:rsidR="00C73260" w:rsidRPr="00CF3EAF" w:rsidTr="00E56274">
        <w:tc>
          <w:tcPr>
            <w:tcW w:w="680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89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1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Взаимо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действующие</w:t>
            </w:r>
          </w:p>
        </w:tc>
        <w:tc>
          <w:tcPr>
            <w:tcW w:w="1843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 xml:space="preserve">Сообщение об аварии </w:t>
            </w:r>
            <w:r>
              <w:rPr>
                <w:rFonts w:ascii="Times New Roman" w:hAnsi="Times New Roman"/>
                <w:sz w:val="24"/>
                <w:szCs w:val="24"/>
              </w:rPr>
              <w:t>главе Баратаевского</w:t>
            </w:r>
            <w:r w:rsidRPr="00CF3EAF">
              <w:rPr>
                <w:rFonts w:ascii="Times New Roman" w:hAnsi="Times New Roman"/>
                <w:sz w:val="24"/>
                <w:szCs w:val="24"/>
              </w:rPr>
              <w:t xml:space="preserve"> сельсовета Болотнинского района Новосибирской области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«Ч»+5 мин.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Голубь Е.И.</w:t>
            </w: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Сообщение об аварии в ДДС района  по тел. 01, 21-145, председателю КЧС и ПБ района по тел.22-842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 xml:space="preserve">Немедленно по факту 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Дементьева Н.А.</w:t>
            </w: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Приведение в готовность аварийной бригады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«Ч»+ 15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Аварийная бригада МКП «Баратаевское ЖКХ»</w:t>
            </w: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Голубь Е.И.</w:t>
            </w: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В зимнее время до организовать работу по сохранению систем теплоснабжения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 xml:space="preserve">(котельных, отопления, трубопроводов горячей о холодной воды). 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«Ч»+ 20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 xml:space="preserve">Аварийная </w:t>
            </w:r>
            <w:r>
              <w:rPr>
                <w:rFonts w:ascii="Times New Roman" w:hAnsi="Times New Roman"/>
                <w:sz w:val="24"/>
                <w:szCs w:val="24"/>
              </w:rPr>
              <w:t>бригада МКП «Баратаевское ЖКХ»</w:t>
            </w: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Голубь Е.И.</w:t>
            </w: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Выяснить неисправность системы. Силами ремонтной бригады организовать ремонт.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«Ч»+ 20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Аварийная бригада МКП «Баратаевское ЖКХ»</w:t>
            </w: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Голубь Е.И.</w:t>
            </w: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 невозможности ликвидировать аварию собственными силами запросить помощь в КЧС и ПБ района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По факту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Дементьева Н.А.</w:t>
            </w:r>
          </w:p>
        </w:tc>
      </w:tr>
      <w:tr w:rsidR="00C73260" w:rsidRPr="00CF3EAF" w:rsidTr="00E56274">
        <w:tc>
          <w:tcPr>
            <w:tcW w:w="680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8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 xml:space="preserve">Представление донесений по формам 2/ЧС-4/ЧС председателю КЧС и ПБ района </w:t>
            </w:r>
          </w:p>
        </w:tc>
        <w:tc>
          <w:tcPr>
            <w:tcW w:w="180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По срокам в соответствии с Табелем срочных донесений МЧС России</w:t>
            </w:r>
          </w:p>
        </w:tc>
        <w:tc>
          <w:tcPr>
            <w:tcW w:w="112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Дементьева Н.А.</w:t>
            </w:r>
          </w:p>
        </w:tc>
      </w:tr>
    </w:tbl>
    <w:p w:rsidR="00C73260" w:rsidRPr="00BD7FC8" w:rsidRDefault="00C73260" w:rsidP="00F41017">
      <w:pPr>
        <w:spacing w:after="0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C73260" w:rsidRPr="00BD7FC8" w:rsidRDefault="00C73260" w:rsidP="00F41017">
      <w:pPr>
        <w:spacing w:after="0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Состав сил, привлекаемых для выполнения мероприятий: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1"/>
        <w:gridCol w:w="2713"/>
        <w:gridCol w:w="1658"/>
        <w:gridCol w:w="1079"/>
        <w:gridCol w:w="1417"/>
        <w:gridCol w:w="1843"/>
      </w:tblGrid>
      <w:tr w:rsidR="00C73260" w:rsidRPr="00CF3EAF" w:rsidTr="00E56274">
        <w:tc>
          <w:tcPr>
            <w:tcW w:w="641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</w:t>
            </w:r>
            <w:r w:rsidRPr="00CF3EAF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  <w:r w:rsidRPr="00CF3EAF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2713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Формирование</w:t>
            </w:r>
          </w:p>
        </w:tc>
        <w:tc>
          <w:tcPr>
            <w:tcW w:w="2737" w:type="dxa"/>
            <w:gridSpan w:val="2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Состав сил:</w:t>
            </w:r>
          </w:p>
        </w:tc>
        <w:tc>
          <w:tcPr>
            <w:tcW w:w="1417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Руководитель (старший) формирования</w:t>
            </w:r>
          </w:p>
        </w:tc>
        <w:tc>
          <w:tcPr>
            <w:tcW w:w="1843" w:type="dxa"/>
            <w:vMerge w:val="restart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C73260" w:rsidRPr="00CF3EAF" w:rsidTr="00E56274">
        <w:tc>
          <w:tcPr>
            <w:tcW w:w="641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13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8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личный состав</w:t>
            </w:r>
          </w:p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(чел.)</w:t>
            </w:r>
          </w:p>
        </w:tc>
        <w:tc>
          <w:tcPr>
            <w:tcW w:w="107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единиц техники</w:t>
            </w:r>
          </w:p>
        </w:tc>
        <w:tc>
          <w:tcPr>
            <w:tcW w:w="1417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3260" w:rsidRPr="00CF3EAF" w:rsidTr="00E56274">
        <w:tc>
          <w:tcPr>
            <w:tcW w:w="641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1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Аварийная бригада Болотнинского района, выделенная по решению КЧС и ПБ района</w:t>
            </w:r>
          </w:p>
        </w:tc>
        <w:tc>
          <w:tcPr>
            <w:tcW w:w="1658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79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C73260" w:rsidRPr="00CF3EAF" w:rsidRDefault="00C73260" w:rsidP="00E56274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C73260" w:rsidRPr="00845EEF" w:rsidRDefault="00C73260" w:rsidP="00F41017">
      <w:pPr>
        <w:spacing w:after="0"/>
        <w:ind w:firstLine="720"/>
        <w:jc w:val="both"/>
        <w:rPr>
          <w:rFonts w:ascii="Times New Roman" w:hAnsi="Times New Roman"/>
          <w:color w:val="FF0000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Взаимодействие по обеспечению поселения теплоснабжением организовать с ДДС района, КЧС и ПБ района, по действующим каналам связи через, постоянно дежурящ</w:t>
      </w:r>
      <w:r>
        <w:rPr>
          <w:rFonts w:ascii="Times New Roman" w:hAnsi="Times New Roman"/>
          <w:sz w:val="24"/>
          <w:szCs w:val="24"/>
        </w:rPr>
        <w:t>его в администрации у телефона Лихачева В.С.</w:t>
      </w:r>
    </w:p>
    <w:p w:rsidR="00C73260" w:rsidRPr="001448BD" w:rsidRDefault="00C73260" w:rsidP="001448BD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1448BD">
        <w:rPr>
          <w:rFonts w:ascii="Times New Roman" w:hAnsi="Times New Roman"/>
          <w:sz w:val="24"/>
          <w:szCs w:val="24"/>
        </w:rPr>
        <w:t>Управление восстановлением теплоснабжения поселения буду осуществлять лично с администрации поселения. Мой заместител</w:t>
      </w:r>
      <w:r>
        <w:rPr>
          <w:rFonts w:ascii="Times New Roman" w:hAnsi="Times New Roman"/>
          <w:sz w:val="24"/>
          <w:szCs w:val="24"/>
        </w:rPr>
        <w:t>ь – Голубь Е.И.</w:t>
      </w:r>
    </w:p>
    <w:p w:rsidR="00C73260" w:rsidRDefault="00C73260" w:rsidP="00F410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73260" w:rsidRPr="00BD7FC8" w:rsidRDefault="00C73260" w:rsidP="00F410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ХАРАКТЕРИСТИКА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потребителей тепловой энергии, теплоснабжающих объектов и протяженности теплосетей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526"/>
        <w:gridCol w:w="1559"/>
        <w:gridCol w:w="2126"/>
        <w:gridCol w:w="1276"/>
        <w:gridCol w:w="1588"/>
        <w:gridCol w:w="1276"/>
      </w:tblGrid>
      <w:tr w:rsidR="00C73260" w:rsidRPr="00CF3EAF" w:rsidTr="00CF3EAF">
        <w:trPr>
          <w:trHeight w:val="480"/>
        </w:trPr>
        <w:tc>
          <w:tcPr>
            <w:tcW w:w="1526" w:type="dxa"/>
            <w:vMerge w:val="restart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1559" w:type="dxa"/>
            <w:vMerge w:val="restart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Число потребителей тепловой энергии</w:t>
            </w:r>
          </w:p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(строений)</w:t>
            </w:r>
          </w:p>
        </w:tc>
        <w:tc>
          <w:tcPr>
            <w:tcW w:w="2126" w:type="dxa"/>
            <w:vMerge w:val="restart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Число теплоснабжающих объектов</w:t>
            </w:r>
          </w:p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 xml:space="preserve"> (котельных)</w:t>
            </w:r>
          </w:p>
        </w:tc>
        <w:tc>
          <w:tcPr>
            <w:tcW w:w="2864" w:type="dxa"/>
            <w:gridSpan w:val="2"/>
            <w:tcBorders>
              <w:bottom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Потребляемое горючее</w:t>
            </w:r>
          </w:p>
        </w:tc>
        <w:tc>
          <w:tcPr>
            <w:tcW w:w="1276" w:type="dxa"/>
            <w:vMerge w:val="restart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Протяжен тепловых сетей (км)</w:t>
            </w:r>
          </w:p>
        </w:tc>
      </w:tr>
      <w:tr w:rsidR="00C73260" w:rsidRPr="00CF3EAF" w:rsidTr="00CF3EAF">
        <w:trPr>
          <w:trHeight w:val="600"/>
        </w:trPr>
        <w:tc>
          <w:tcPr>
            <w:tcW w:w="1526" w:type="dxa"/>
            <w:vMerge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Газ/мазут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Уголь/дрова</w:t>
            </w:r>
          </w:p>
        </w:tc>
        <w:tc>
          <w:tcPr>
            <w:tcW w:w="1276" w:type="dxa"/>
            <w:vMerge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3260" w:rsidRPr="00CF3EAF" w:rsidTr="00CF3EAF">
        <w:tc>
          <w:tcPr>
            <w:tcW w:w="1526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Баратаевский</w:t>
            </w:r>
          </w:p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1559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газ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уголь</w:t>
            </w:r>
          </w:p>
        </w:tc>
        <w:tc>
          <w:tcPr>
            <w:tcW w:w="1276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</w:tbl>
    <w:p w:rsidR="00C73260" w:rsidRPr="00BD7FC8" w:rsidRDefault="00C73260" w:rsidP="00F41017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                                    </w:t>
      </w:r>
    </w:p>
    <w:p w:rsidR="00C73260" w:rsidRPr="00BD7FC8" w:rsidRDefault="00C73260" w:rsidP="00F41017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ПЕРЕЧЕНЬ</w:t>
      </w:r>
    </w:p>
    <w:p w:rsidR="00C73260" w:rsidRPr="00BD7FC8" w:rsidRDefault="00C73260" w:rsidP="00F41017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отапливаемых объектов</w:t>
      </w:r>
      <w:r>
        <w:rPr>
          <w:rFonts w:ascii="Times New Roman" w:hAnsi="Times New Roman"/>
          <w:sz w:val="24"/>
          <w:szCs w:val="24"/>
        </w:rPr>
        <w:t xml:space="preserve"> МКП «Баратаевское ЖКХ:</w:t>
      </w:r>
    </w:p>
    <w:p w:rsidR="00C73260" w:rsidRPr="00BD7FC8" w:rsidRDefault="00C73260" w:rsidP="00F41017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Баратаевская</w:t>
      </w:r>
      <w:r w:rsidRPr="00BD7FC8">
        <w:rPr>
          <w:rFonts w:ascii="Times New Roman" w:hAnsi="Times New Roman"/>
          <w:sz w:val="24"/>
          <w:szCs w:val="24"/>
        </w:rPr>
        <w:t xml:space="preserve"> СОШ</w:t>
      </w:r>
    </w:p>
    <w:p w:rsidR="00C73260" w:rsidRDefault="00C73260" w:rsidP="00F41017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Баратаевский д/сад</w:t>
      </w:r>
    </w:p>
    <w:p w:rsidR="00C73260" w:rsidRDefault="00C73260" w:rsidP="00F41017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16- квартирный дом</w:t>
      </w:r>
    </w:p>
    <w:p w:rsidR="00C73260" w:rsidRPr="00BD7FC8" w:rsidRDefault="00C73260" w:rsidP="00F41017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Большереченская СОШ</w:t>
      </w:r>
    </w:p>
    <w:p w:rsidR="00C73260" w:rsidRDefault="00C73260" w:rsidP="009115F7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Потребности в топливе удовлетворяются за счет </w:t>
      </w:r>
      <w:r>
        <w:rPr>
          <w:rFonts w:ascii="Times New Roman" w:hAnsi="Times New Roman"/>
          <w:sz w:val="24"/>
          <w:szCs w:val="24"/>
        </w:rPr>
        <w:t>двух</w:t>
      </w:r>
      <w:r w:rsidRPr="00BD7FC8">
        <w:rPr>
          <w:rFonts w:ascii="Times New Roman" w:hAnsi="Times New Roman"/>
          <w:sz w:val="24"/>
          <w:szCs w:val="24"/>
        </w:rPr>
        <w:t xml:space="preserve"> котельн</w:t>
      </w:r>
      <w:r>
        <w:rPr>
          <w:rFonts w:ascii="Times New Roman" w:hAnsi="Times New Roman"/>
          <w:sz w:val="24"/>
          <w:szCs w:val="24"/>
        </w:rPr>
        <w:t>ых</w:t>
      </w:r>
      <w:r w:rsidRPr="00BD7FC8">
        <w:rPr>
          <w:rFonts w:ascii="Times New Roman" w:hAnsi="Times New Roman"/>
          <w:sz w:val="24"/>
          <w:szCs w:val="24"/>
        </w:rPr>
        <w:t>, работающ</w:t>
      </w:r>
      <w:r>
        <w:rPr>
          <w:rFonts w:ascii="Times New Roman" w:hAnsi="Times New Roman"/>
          <w:sz w:val="24"/>
          <w:szCs w:val="24"/>
        </w:rPr>
        <w:t>их</w:t>
      </w:r>
      <w:r w:rsidRPr="00BD7FC8">
        <w:rPr>
          <w:rFonts w:ascii="Times New Roman" w:hAnsi="Times New Roman"/>
          <w:sz w:val="24"/>
          <w:szCs w:val="24"/>
        </w:rPr>
        <w:t xml:space="preserve"> на</w:t>
      </w:r>
      <w:r>
        <w:rPr>
          <w:rFonts w:ascii="Times New Roman" w:hAnsi="Times New Roman"/>
          <w:sz w:val="24"/>
          <w:szCs w:val="24"/>
        </w:rPr>
        <w:t xml:space="preserve"> природном газе д.Баратаевка и на угле д.Большеречка</w:t>
      </w:r>
      <w:r w:rsidRPr="00BD7FC8">
        <w:rPr>
          <w:rFonts w:ascii="Times New Roman" w:hAnsi="Times New Roman"/>
          <w:sz w:val="24"/>
          <w:szCs w:val="24"/>
        </w:rPr>
        <w:t>. Поставщиком  тепловой энергии в поселении является</w:t>
      </w:r>
      <w:r>
        <w:rPr>
          <w:rFonts w:ascii="Times New Roman" w:hAnsi="Times New Roman"/>
          <w:sz w:val="24"/>
          <w:szCs w:val="24"/>
        </w:rPr>
        <w:t xml:space="preserve"> МКП «Баратаевское ЖКХ»</w:t>
      </w:r>
      <w:r w:rsidRPr="00BD7FC8">
        <w:rPr>
          <w:rFonts w:ascii="Times New Roman" w:hAnsi="Times New Roman"/>
          <w:sz w:val="24"/>
          <w:szCs w:val="24"/>
        </w:rPr>
        <w:t xml:space="preserve">. 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РИСКИ ВОЗНИКНОВЕНИЯ АВАРИЙ, МАСШТАБЫ И ПОСЛЕДСТВИЯ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624"/>
        <w:gridCol w:w="2257"/>
        <w:gridCol w:w="1914"/>
        <w:gridCol w:w="1911"/>
        <w:gridCol w:w="1865"/>
      </w:tblGrid>
      <w:tr w:rsidR="00C73260" w:rsidRPr="00CF3EAF" w:rsidTr="00CF3EAF">
        <w:tc>
          <w:tcPr>
            <w:tcW w:w="1668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Вид аварии</w:t>
            </w:r>
          </w:p>
        </w:tc>
        <w:tc>
          <w:tcPr>
            <w:tcW w:w="2160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Причина возникновения аварии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Масштаб аварии и последствия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Уровень реагирования</w:t>
            </w:r>
          </w:p>
        </w:tc>
        <w:tc>
          <w:tcPr>
            <w:tcW w:w="1915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C73260" w:rsidRPr="00CF3EAF" w:rsidTr="00CF3EAF">
        <w:tc>
          <w:tcPr>
            <w:tcW w:w="1668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Остановка котельной</w:t>
            </w:r>
          </w:p>
        </w:tc>
        <w:tc>
          <w:tcPr>
            <w:tcW w:w="2160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Прекращение подачи электроэнергии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915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3260" w:rsidRPr="00CF3EAF" w:rsidTr="00CF3EAF">
        <w:tc>
          <w:tcPr>
            <w:tcW w:w="1668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Остановка котельной</w:t>
            </w:r>
          </w:p>
        </w:tc>
        <w:tc>
          <w:tcPr>
            <w:tcW w:w="2160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Прекращение подачи топлива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Прекращение подачи горячей воды в систему отопления всех потребителей, понижение температуры в зданиях и домах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локальный</w:t>
            </w:r>
          </w:p>
        </w:tc>
        <w:tc>
          <w:tcPr>
            <w:tcW w:w="1915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3260" w:rsidRPr="00CF3EAF" w:rsidTr="00CF3EAF">
        <w:tc>
          <w:tcPr>
            <w:tcW w:w="1668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Порыв тепловых сетей</w:t>
            </w:r>
          </w:p>
        </w:tc>
        <w:tc>
          <w:tcPr>
            <w:tcW w:w="2160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Предельный износ сетей,</w:t>
            </w:r>
          </w:p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гидродинамические удары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Прекращение подачи горячей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1914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915" w:type="dxa"/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Выводы из обстановки: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Наиболее вероятными причинами возникновения аварий и сбоев в работе могут послужить: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-перебои в подаче электроэнергии;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 износ оборудования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-неблагоприятные погодно-климатические явления;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-человеческий фактор.</w:t>
      </w:r>
    </w:p>
    <w:p w:rsidR="00C73260" w:rsidRPr="00BD7FC8" w:rsidRDefault="00C73260" w:rsidP="00F410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РАЗДЕЛ II</w:t>
      </w:r>
    </w:p>
    <w:p w:rsidR="00C73260" w:rsidRPr="00BD7FC8" w:rsidRDefault="00C73260" w:rsidP="00F4101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Организация работ</w:t>
      </w:r>
    </w:p>
    <w:p w:rsidR="00C73260" w:rsidRPr="00BD7FC8" w:rsidRDefault="00C73260" w:rsidP="00F41017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2.1. Организация управления ликвидацией аварий на тепло-производящих объектах и тепловых сетях.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Координацию работ по ликвидации аварии на муниципальном уровне осуществляет комиссия по предупреждению и ликвидации чрезвычайных ситуаций и обеспечению пожарной безопасности поселения, на объектовом уровне – руководитель организации, осуществляющей эксплуатацию объекта.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Органами повседневного управления территориальной подсистемы являются: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на межмуниципальном уровне - единая дежурно-диспетчерская служба (далее - ЕДДС) Болотнинского муниципального района по вопросам сбора, обработки и обмена информации, оперативного реагирования и координации совместных действий дежурно-диспетчерских и варийно-диспетчерских служб (далее-ДДС, АДС) организаций, расположенных на территории муниципального района, оперативного управления силами и средствами аврийно-спасательных и других сил постоянной готовности в условиях чрезвычайной ситуации (далее-ЧС). </w:t>
      </w:r>
    </w:p>
    <w:p w:rsidR="00C73260" w:rsidRPr="00BD7FC8" w:rsidRDefault="00C73260" w:rsidP="00F4101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-на муниципальном уровне – ответственный специалист муниципального образования;</w:t>
      </w:r>
    </w:p>
    <w:p w:rsidR="00C73260" w:rsidRPr="00BD7FC8" w:rsidRDefault="00C73260" w:rsidP="00F4101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-на объектовом уровне – руководитель организации.</w:t>
      </w:r>
    </w:p>
    <w:p w:rsidR="00C73260" w:rsidRPr="00BD7FC8" w:rsidRDefault="00C73260" w:rsidP="00F41017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2.2. Силы и средства для ликвидации аварий тепло-производящих объектов и тепловых сетей</w:t>
      </w:r>
    </w:p>
    <w:p w:rsidR="00C73260" w:rsidRPr="00467D5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Pr="00467D58">
        <w:rPr>
          <w:rFonts w:ascii="Times New Roman" w:hAnsi="Times New Roman"/>
          <w:sz w:val="24"/>
          <w:szCs w:val="24"/>
        </w:rPr>
        <w:t>Обслуживание котельной осуществляется:</w:t>
      </w:r>
    </w:p>
    <w:p w:rsidR="00C73260" w:rsidRPr="00467D5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1. работниками   МКП «Баратаевское ЖКХ».</w:t>
      </w:r>
    </w:p>
    <w:p w:rsidR="00C73260" w:rsidRPr="00467D5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67D58">
        <w:rPr>
          <w:rFonts w:ascii="Times New Roman" w:hAnsi="Times New Roman"/>
          <w:sz w:val="24"/>
          <w:szCs w:val="24"/>
        </w:rPr>
        <w:t xml:space="preserve"> Время готовности к работам по ликвидации аварии- 45 мин.</w:t>
      </w:r>
    </w:p>
    <w:p w:rsidR="00C73260" w:rsidRPr="00467D5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67D58">
        <w:rPr>
          <w:rFonts w:ascii="Times New Roman" w:hAnsi="Times New Roman"/>
          <w:sz w:val="24"/>
          <w:szCs w:val="24"/>
        </w:rPr>
        <w:t xml:space="preserve">         </w:t>
      </w:r>
      <w:r w:rsidRPr="00467D58">
        <w:rPr>
          <w:rFonts w:ascii="Times New Roman" w:hAnsi="Times New Roman"/>
          <w:sz w:val="24"/>
          <w:szCs w:val="24"/>
        </w:rPr>
        <w:tab/>
        <w:t>При возникновении крупномасштабной аварии, аварии со сроками ликвида</w:t>
      </w:r>
      <w:r>
        <w:rPr>
          <w:rFonts w:ascii="Times New Roman" w:hAnsi="Times New Roman"/>
          <w:sz w:val="24"/>
          <w:szCs w:val="24"/>
        </w:rPr>
        <w:t>ции последствий более 12 часов МКП «Баратаевское ЖКХ»</w:t>
      </w:r>
      <w:r w:rsidRPr="00467D58">
        <w:rPr>
          <w:rFonts w:ascii="Times New Roman" w:hAnsi="Times New Roman"/>
          <w:sz w:val="24"/>
          <w:szCs w:val="24"/>
        </w:rPr>
        <w:t xml:space="preserve"> создана группировка сил и средств.</w:t>
      </w:r>
    </w:p>
    <w:p w:rsidR="00C73260" w:rsidRPr="00BD7FC8" w:rsidRDefault="00C73260" w:rsidP="00F41017">
      <w:pPr>
        <w:spacing w:after="0"/>
        <w:ind w:firstLine="708"/>
        <w:jc w:val="center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Резервы финансовых и материальных ресурсов для ликвидации чрезвычайных ситуаций и их последствий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Для ликвидации аварий создаются и используются: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-резервы финансовых и материальных р</w:t>
      </w:r>
      <w:r>
        <w:rPr>
          <w:rFonts w:ascii="Times New Roman" w:hAnsi="Times New Roman"/>
          <w:sz w:val="24"/>
          <w:szCs w:val="24"/>
        </w:rPr>
        <w:t>есурсов администрации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сельсовета;</w:t>
      </w:r>
    </w:p>
    <w:p w:rsidR="00C73260" w:rsidRPr="00BD7FC8" w:rsidRDefault="00C73260" w:rsidP="00F4101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>-резервы финансовых материальных ресурсов организаций.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Объемы резервов финансовых ресурсов (резервных фондов) определяются ежегодно и утверждаются нормативным правовым актом и должны обеспечивать проведение аварийно-восстановительных работ в нормативные сроки.</w:t>
      </w:r>
    </w:p>
    <w:p w:rsidR="00C73260" w:rsidRPr="00BD7FC8" w:rsidRDefault="00C73260" w:rsidP="00F41017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2.3. Порядок действий по ликвидации аварий на тепло-производящих объектах и тепловых сетях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В зависимости от вида и масштаба аварии принимаются неотложные меры по проведению ремонтно-восстановительных и других работ направленных на недопущение размораживания систем теплоснабжения и скорейшую подачу тепла в социально значимые объекты.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 xml:space="preserve">Планирование и организация ремонтно-восстановительных работ на тепло-производящих объектах (далее - ТПО) и тепловых сетях (далее – ТС) осуществляется руководством организации, эксплуатирующей ТПО (ТС). 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Работы проводятся на основании нормативных и распорядительных документов оформляемых организатором работ.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 xml:space="preserve">К работам привлекаются аварийно - ремонтные бригады, специальная техника и оборудование организаций, в ведении которых находятся ТПО (ТС) в круглосуточном режиме, посменно. 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 xml:space="preserve">О причинах аварии, масштабах и возможных последствиях, планируемых сроках ремонтно-восстановительных работ, привлекаемых силах и средствах руководитель работ информирует ЕДДС  Болотнинского муниципального района не позднее 20 мин. с момента происшествия, ЧС, администрацию муниципального образования. 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ab/>
      </w:r>
      <w:r w:rsidRPr="00BD7FC8">
        <w:rPr>
          <w:rFonts w:ascii="Times New Roman" w:hAnsi="Times New Roman"/>
          <w:sz w:val="24"/>
          <w:szCs w:val="24"/>
        </w:rPr>
        <w:t>В случае необходимости привлечения дополнительных сил и средств к работам, руководитель ра</w:t>
      </w:r>
      <w:r>
        <w:rPr>
          <w:rFonts w:ascii="Times New Roman" w:hAnsi="Times New Roman"/>
          <w:sz w:val="24"/>
          <w:szCs w:val="24"/>
        </w:rPr>
        <w:t>бот докладывает Главе 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 сельсовета, председателю комиссии по предупреждению и ликвидации чрезвычайных ситуаций и обеспечению пожарной безопасности поселения, ЕДДС Болотнинского муниципального района.     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jc w:val="both"/>
        <w:rPr>
          <w:rFonts w:ascii="Times New Roman" w:hAnsi="Times New Roman"/>
          <w:sz w:val="24"/>
          <w:szCs w:val="24"/>
        </w:rPr>
      </w:pPr>
    </w:p>
    <w:p w:rsidR="00C73260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</w:t>
      </w:r>
    </w:p>
    <w:p w:rsidR="00C73260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</w:t>
      </w:r>
    </w:p>
    <w:p w:rsidR="00C73260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71612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BD7FC8">
        <w:rPr>
          <w:rFonts w:ascii="Times New Roman" w:hAnsi="Times New Roman"/>
          <w:sz w:val="24"/>
          <w:szCs w:val="24"/>
        </w:rPr>
        <w:t xml:space="preserve">Утверждаю       </w:t>
      </w:r>
    </w:p>
    <w:p w:rsidR="00C73260" w:rsidRPr="00BD7FC8" w:rsidRDefault="00C73260" w:rsidP="00716125">
      <w:pPr>
        <w:spacing w:after="0"/>
        <w:ind w:firstLine="6521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Глава </w:t>
      </w:r>
    </w:p>
    <w:p w:rsidR="00C73260" w:rsidRDefault="00C73260" w:rsidP="00716125">
      <w:pPr>
        <w:spacing w:after="0"/>
        <w:ind w:firstLine="652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Баратаевского</w:t>
      </w:r>
      <w:r w:rsidRPr="00BD7FC8">
        <w:rPr>
          <w:rFonts w:ascii="Times New Roman" w:hAnsi="Times New Roman"/>
          <w:sz w:val="24"/>
          <w:szCs w:val="24"/>
        </w:rPr>
        <w:t xml:space="preserve"> сельсовета</w:t>
      </w:r>
    </w:p>
    <w:p w:rsidR="00C73260" w:rsidRDefault="00C73260" w:rsidP="00716125">
      <w:pPr>
        <w:spacing w:after="0"/>
        <w:ind w:firstLine="652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Болотнинского района </w:t>
      </w:r>
    </w:p>
    <w:p w:rsidR="00C73260" w:rsidRDefault="00C73260" w:rsidP="00716125">
      <w:pPr>
        <w:spacing w:after="0"/>
        <w:ind w:firstLine="652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C73260" w:rsidRPr="00BD7FC8" w:rsidRDefault="00C73260" w:rsidP="00AA65E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_______Н.А.Дементьева</w:t>
      </w:r>
      <w:r w:rsidRPr="00BD7FC8">
        <w:rPr>
          <w:rFonts w:ascii="Times New Roman" w:hAnsi="Times New Roman"/>
          <w:sz w:val="24"/>
          <w:szCs w:val="24"/>
        </w:rPr>
        <w:t xml:space="preserve">   </w:t>
      </w:r>
    </w:p>
    <w:p w:rsidR="00C73260" w:rsidRPr="00BD7FC8" w:rsidRDefault="00C73260" w:rsidP="00F41017">
      <w:pPr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D7FC8">
        <w:rPr>
          <w:rFonts w:ascii="Times New Roman" w:hAnsi="Times New Roman"/>
          <w:b/>
          <w:sz w:val="24"/>
          <w:szCs w:val="24"/>
        </w:rPr>
        <w:t>График</w:t>
      </w:r>
    </w:p>
    <w:p w:rsidR="00C73260" w:rsidRPr="00BD7FC8" w:rsidRDefault="00C73260" w:rsidP="00F410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аварийного ограничения режима потребления тепловой энергии потребителей </w:t>
      </w:r>
      <w:r w:rsidRPr="00BD7FC8">
        <w:rPr>
          <w:rFonts w:ascii="Times New Roman" w:hAnsi="Times New Roman"/>
          <w:b/>
          <w:sz w:val="24"/>
          <w:szCs w:val="24"/>
        </w:rPr>
        <w:t xml:space="preserve">от систем теплоснабжения </w:t>
      </w:r>
      <w:r>
        <w:rPr>
          <w:rFonts w:ascii="Times New Roman" w:hAnsi="Times New Roman"/>
          <w:b/>
          <w:sz w:val="24"/>
          <w:szCs w:val="24"/>
        </w:rPr>
        <w:t>МКП «Баратаевское ЖКХ»</w:t>
      </w:r>
    </w:p>
    <w:p w:rsidR="00C73260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D7FC8">
        <w:rPr>
          <w:rFonts w:ascii="Times New Roman" w:hAnsi="Times New Roman"/>
          <w:sz w:val="24"/>
          <w:szCs w:val="24"/>
        </w:rPr>
        <w:t xml:space="preserve">              В случае возникновения аварийных ситуаций на котельных и тепловых сетях: выход из строя</w:t>
      </w:r>
      <w:r>
        <w:rPr>
          <w:rFonts w:ascii="Times New Roman" w:hAnsi="Times New Roman"/>
          <w:sz w:val="24"/>
          <w:szCs w:val="24"/>
        </w:rPr>
        <w:t xml:space="preserve"> блочно-модульной газовой котельной д.Баратаевка и угольной котельной д.Большеречка</w:t>
      </w:r>
      <w:r w:rsidRPr="00BD7FC8">
        <w:rPr>
          <w:rFonts w:ascii="Times New Roman" w:hAnsi="Times New Roman"/>
          <w:sz w:val="24"/>
          <w:szCs w:val="24"/>
        </w:rPr>
        <w:t xml:space="preserve"> нехватка подпиточной воды в системе по разным причинам, порыв по тепловым сетям с большой утечкой на тепловых сетях согласно «Правилам ограничения теплоносителя в РФ», утвержденных Постановлением Правительства РФ от 08.08.2012 № 808,</w:t>
      </w:r>
      <w:bookmarkStart w:id="0" w:name="_GoBack"/>
      <w:bookmarkEnd w:id="0"/>
      <w:r w:rsidRPr="00BD7FC8">
        <w:rPr>
          <w:rFonts w:ascii="Times New Roman" w:hAnsi="Times New Roman"/>
          <w:sz w:val="24"/>
          <w:szCs w:val="24"/>
        </w:rPr>
        <w:t xml:space="preserve"> вводится режим постоянного ограничения подачи тепловой энергии по потребителям</w:t>
      </w:r>
    </w:p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66"/>
        <w:gridCol w:w="3157"/>
        <w:gridCol w:w="2551"/>
        <w:gridCol w:w="2971"/>
      </w:tblGrid>
      <w:tr w:rsidR="00C73260" w:rsidRPr="00CF3EAF" w:rsidTr="00CF3EAF"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Наименование потребителя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Время ограничений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C73260" w:rsidRPr="00CF3EAF" w:rsidTr="00CF3EAF"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Административные здания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С интервалом 2-3 часа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260" w:rsidRPr="00CF3EAF" w:rsidRDefault="00C73260" w:rsidP="00CF3EA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EAF">
              <w:rPr>
                <w:rFonts w:ascii="Times New Roman" w:hAnsi="Times New Roman"/>
                <w:sz w:val="24"/>
                <w:szCs w:val="24"/>
              </w:rPr>
              <w:t>После отключения п 1</w:t>
            </w:r>
          </w:p>
        </w:tc>
      </w:tr>
    </w:tbl>
    <w:p w:rsidR="00C73260" w:rsidRPr="00BD7FC8" w:rsidRDefault="00C73260" w:rsidP="00F4101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73260" w:rsidRPr="005B5B0C" w:rsidRDefault="00C73260">
      <w:pPr>
        <w:rPr>
          <w:rFonts w:ascii="Times New Roman" w:hAnsi="Times New Roman"/>
          <w:sz w:val="16"/>
          <w:szCs w:val="16"/>
        </w:rPr>
      </w:pPr>
    </w:p>
    <w:sectPr w:rsidR="00C73260" w:rsidRPr="005B5B0C" w:rsidSect="00DA09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505276"/>
    <w:multiLevelType w:val="multilevel"/>
    <w:tmpl w:val="9E08002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>
    <w:nsid w:val="7E821109"/>
    <w:multiLevelType w:val="hybridMultilevel"/>
    <w:tmpl w:val="7766F8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0814"/>
    <w:rsid w:val="00025C7C"/>
    <w:rsid w:val="00054693"/>
    <w:rsid w:val="001448BD"/>
    <w:rsid w:val="00160D6D"/>
    <w:rsid w:val="00192046"/>
    <w:rsid w:val="001D78A6"/>
    <w:rsid w:val="00240146"/>
    <w:rsid w:val="00243421"/>
    <w:rsid w:val="0029527F"/>
    <w:rsid w:val="002B32A8"/>
    <w:rsid w:val="002E67AD"/>
    <w:rsid w:val="003B41D0"/>
    <w:rsid w:val="003B7E8B"/>
    <w:rsid w:val="003F2DA9"/>
    <w:rsid w:val="00424052"/>
    <w:rsid w:val="00444F2B"/>
    <w:rsid w:val="00463060"/>
    <w:rsid w:val="004651FA"/>
    <w:rsid w:val="00467D58"/>
    <w:rsid w:val="00483B25"/>
    <w:rsid w:val="004F0BF3"/>
    <w:rsid w:val="0051291E"/>
    <w:rsid w:val="005B5B0C"/>
    <w:rsid w:val="005D1BD7"/>
    <w:rsid w:val="005F3773"/>
    <w:rsid w:val="00695265"/>
    <w:rsid w:val="00716125"/>
    <w:rsid w:val="007A0814"/>
    <w:rsid w:val="007B23F6"/>
    <w:rsid w:val="007D07E0"/>
    <w:rsid w:val="00822BF2"/>
    <w:rsid w:val="00845EEF"/>
    <w:rsid w:val="00886A8B"/>
    <w:rsid w:val="0089654C"/>
    <w:rsid w:val="008A6BC5"/>
    <w:rsid w:val="008A761C"/>
    <w:rsid w:val="008B6358"/>
    <w:rsid w:val="009115F7"/>
    <w:rsid w:val="0092073D"/>
    <w:rsid w:val="00933858"/>
    <w:rsid w:val="0093653D"/>
    <w:rsid w:val="00951ED1"/>
    <w:rsid w:val="00A23090"/>
    <w:rsid w:val="00A52D8A"/>
    <w:rsid w:val="00A62661"/>
    <w:rsid w:val="00AA65E4"/>
    <w:rsid w:val="00AB61D1"/>
    <w:rsid w:val="00B1000A"/>
    <w:rsid w:val="00B23311"/>
    <w:rsid w:val="00B25295"/>
    <w:rsid w:val="00B4170E"/>
    <w:rsid w:val="00BD0FB5"/>
    <w:rsid w:val="00BD16C7"/>
    <w:rsid w:val="00BD7FC8"/>
    <w:rsid w:val="00C04A4C"/>
    <w:rsid w:val="00C25653"/>
    <w:rsid w:val="00C25814"/>
    <w:rsid w:val="00C73260"/>
    <w:rsid w:val="00CA0F8F"/>
    <w:rsid w:val="00CB01A0"/>
    <w:rsid w:val="00CF3EAF"/>
    <w:rsid w:val="00D1733D"/>
    <w:rsid w:val="00DA0931"/>
    <w:rsid w:val="00DB2F11"/>
    <w:rsid w:val="00DC0C56"/>
    <w:rsid w:val="00DD4EE6"/>
    <w:rsid w:val="00E06BB0"/>
    <w:rsid w:val="00E45BC3"/>
    <w:rsid w:val="00E56274"/>
    <w:rsid w:val="00E65AC8"/>
    <w:rsid w:val="00E85AAE"/>
    <w:rsid w:val="00ED27F6"/>
    <w:rsid w:val="00EF54FB"/>
    <w:rsid w:val="00F315A9"/>
    <w:rsid w:val="00F41017"/>
    <w:rsid w:val="00F808C7"/>
    <w:rsid w:val="00F8778F"/>
    <w:rsid w:val="00FA7AC2"/>
    <w:rsid w:val="00FC4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0931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">
    <w:name w:val="Основной текст (2)_"/>
    <w:basedOn w:val="DefaultParagraphFont"/>
    <w:link w:val="20"/>
    <w:uiPriority w:val="99"/>
    <w:locked/>
    <w:rsid w:val="003B7E8B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3B7E8B"/>
    <w:pPr>
      <w:widowControl w:val="0"/>
      <w:shd w:val="clear" w:color="auto" w:fill="FFFFFF"/>
      <w:spacing w:after="300" w:line="322" w:lineRule="exact"/>
      <w:jc w:val="center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5B5B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B5B0C"/>
    <w:rPr>
      <w:rFonts w:ascii="Segoe UI" w:hAnsi="Segoe UI" w:cs="Segoe UI"/>
      <w:sz w:val="18"/>
      <w:szCs w:val="18"/>
    </w:rPr>
  </w:style>
  <w:style w:type="paragraph" w:styleId="NoSpacing">
    <w:name w:val="No Spacing"/>
    <w:uiPriority w:val="99"/>
    <w:qFormat/>
    <w:rsid w:val="00F41017"/>
    <w:rPr>
      <w:lang w:eastAsia="en-US"/>
    </w:rPr>
  </w:style>
  <w:style w:type="paragraph" w:styleId="NormalWeb">
    <w:name w:val="Normal (Web)"/>
    <w:basedOn w:val="Normal"/>
    <w:uiPriority w:val="99"/>
    <w:semiHidden/>
    <w:rsid w:val="00F410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F4101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F41017"/>
    <w:pPr>
      <w:spacing w:after="200" w:line="276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672</TotalTime>
  <Pages>8</Pages>
  <Words>2274</Words>
  <Characters>12965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dell</cp:lastModifiedBy>
  <cp:revision>28</cp:revision>
  <cp:lastPrinted>2008-08-11T22:41:00Z</cp:lastPrinted>
  <dcterms:created xsi:type="dcterms:W3CDTF">2020-09-09T04:39:00Z</dcterms:created>
  <dcterms:modified xsi:type="dcterms:W3CDTF">2008-08-11T22:45:00Z</dcterms:modified>
</cp:coreProperties>
</file>