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78" w:rsidRPr="00827A76" w:rsidRDefault="00FB6078" w:rsidP="000A1D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A76">
        <w:rPr>
          <w:rFonts w:ascii="Times New Roman" w:hAnsi="Times New Roman"/>
          <w:b/>
          <w:sz w:val="28"/>
          <w:szCs w:val="28"/>
        </w:rPr>
        <w:t>СОВЕТ ДЕПУТАТОВ БАРАТАЕВСКОГО СЕЛЬСОВЕТА</w:t>
      </w:r>
    </w:p>
    <w:p w:rsidR="00FB6078" w:rsidRPr="00827A76" w:rsidRDefault="00FB6078" w:rsidP="000A1D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A7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B6078" w:rsidRPr="00827A76" w:rsidRDefault="00FB6078" w:rsidP="000A1D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078" w:rsidRPr="00827A76" w:rsidRDefault="00FB6078" w:rsidP="000A1D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A76">
        <w:rPr>
          <w:rFonts w:ascii="Times New Roman" w:hAnsi="Times New Roman"/>
          <w:b/>
          <w:sz w:val="28"/>
          <w:szCs w:val="28"/>
        </w:rPr>
        <w:t>РЕШЕНИЕ</w:t>
      </w:r>
    </w:p>
    <w:p w:rsidR="00FB6078" w:rsidRPr="00951B10" w:rsidRDefault="00FB6078" w:rsidP="000A1D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1B10">
        <w:rPr>
          <w:rFonts w:ascii="Times New Roman" w:hAnsi="Times New Roman"/>
          <w:sz w:val="24"/>
          <w:szCs w:val="24"/>
        </w:rPr>
        <w:t>80-ой сессии (4-го созыва)</w:t>
      </w:r>
    </w:p>
    <w:p w:rsidR="00FB6078" w:rsidRPr="00951B10" w:rsidRDefault="00FB6078" w:rsidP="000A1D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1B10">
        <w:rPr>
          <w:rFonts w:ascii="Times New Roman" w:hAnsi="Times New Roman"/>
          <w:sz w:val="24"/>
          <w:szCs w:val="24"/>
        </w:rPr>
        <w:t xml:space="preserve">Совета депутатов Баратаевского сельсовета </w:t>
      </w:r>
    </w:p>
    <w:p w:rsidR="00FB6078" w:rsidRPr="00951B10" w:rsidRDefault="00FB6078" w:rsidP="000A1D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1B10">
        <w:rPr>
          <w:rFonts w:ascii="Times New Roman" w:hAnsi="Times New Roman"/>
          <w:sz w:val="24"/>
          <w:szCs w:val="24"/>
        </w:rPr>
        <w:t>Болотнинского района Новосибирской области</w:t>
      </w:r>
    </w:p>
    <w:p w:rsidR="00FB6078" w:rsidRPr="00827A76" w:rsidRDefault="00FB6078" w:rsidP="00E411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27A76">
        <w:rPr>
          <w:rFonts w:ascii="Times New Roman" w:hAnsi="Times New Roman"/>
          <w:sz w:val="28"/>
          <w:szCs w:val="28"/>
        </w:rPr>
        <w:t>От 29.04.2015                                                                                      №192</w:t>
      </w:r>
    </w:p>
    <w:p w:rsidR="00FB6078" w:rsidRPr="00827A76" w:rsidRDefault="00FB6078" w:rsidP="00E4119A">
      <w:pPr>
        <w:pStyle w:val="Header"/>
        <w:tabs>
          <w:tab w:val="left" w:pos="708"/>
        </w:tabs>
        <w:jc w:val="center"/>
        <w:rPr>
          <w:b/>
        </w:rPr>
      </w:pPr>
      <w:r w:rsidRPr="00827A76">
        <w:rPr>
          <w:b/>
          <w:bCs/>
        </w:rPr>
        <w:t xml:space="preserve">Об утверждении схемы избирательного округа для проведения выборов депутатов Совета депутатов </w:t>
      </w:r>
      <w:r w:rsidRPr="00827A76">
        <w:rPr>
          <w:b/>
        </w:rPr>
        <w:t xml:space="preserve">Баратаевского  сельсовета Болотнинского района Новосибирской области </w:t>
      </w:r>
    </w:p>
    <w:p w:rsidR="00FB6078" w:rsidRPr="00827A76" w:rsidRDefault="00FB6078" w:rsidP="000A1D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078" w:rsidRPr="00C957D5" w:rsidRDefault="00FB6078" w:rsidP="00C957D5">
      <w:pPr>
        <w:pStyle w:val="Header"/>
        <w:tabs>
          <w:tab w:val="left" w:pos="708"/>
        </w:tabs>
      </w:pPr>
      <w:r>
        <w:t xml:space="preserve">        </w:t>
      </w:r>
      <w:r w:rsidRPr="00FB24F6">
        <w:t>В соответствии с п</w:t>
      </w:r>
      <w:r>
        <w:t>унктом 4 статьи 4 Федерального з</w:t>
      </w:r>
      <w:r w:rsidRPr="00FB24F6">
        <w:t>акона от 02 октября 2012 года № 157-ФЗ</w:t>
      </w:r>
      <w:r>
        <w:t xml:space="preserve">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Федерации»», </w:t>
      </w:r>
      <w:r w:rsidRPr="00C957D5">
        <w:rPr>
          <w:bCs/>
        </w:rPr>
        <w:t xml:space="preserve">Совет депутатов </w:t>
      </w:r>
      <w:r w:rsidRPr="00C957D5">
        <w:t xml:space="preserve">Баратаевского  сельсовета Болотнинского района Новосибирской области </w:t>
      </w:r>
    </w:p>
    <w:p w:rsidR="00FB6078" w:rsidRDefault="00FB6078" w:rsidP="00FB24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6078" w:rsidRPr="00C957D5" w:rsidRDefault="00FB6078" w:rsidP="00C957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7D5">
        <w:rPr>
          <w:rFonts w:ascii="Times New Roman" w:hAnsi="Times New Roman"/>
          <w:b/>
          <w:sz w:val="28"/>
          <w:szCs w:val="28"/>
        </w:rPr>
        <w:t>РЕШИЛ:</w:t>
      </w:r>
    </w:p>
    <w:p w:rsidR="00FB6078" w:rsidRDefault="00FB6078" w:rsidP="0074321C">
      <w:pPr>
        <w:pStyle w:val="Header"/>
        <w:tabs>
          <w:tab w:val="left" w:pos="708"/>
        </w:tabs>
        <w:jc w:val="both"/>
      </w:pPr>
      <w:r>
        <w:t xml:space="preserve">          1.Утвердить </w:t>
      </w:r>
      <w:r w:rsidRPr="0074321C">
        <w:rPr>
          <w:bCs/>
        </w:rPr>
        <w:t>схем</w:t>
      </w:r>
      <w:r>
        <w:rPr>
          <w:bCs/>
        </w:rPr>
        <w:t>у</w:t>
      </w:r>
      <w:r w:rsidRPr="0074321C">
        <w:rPr>
          <w:bCs/>
        </w:rPr>
        <w:t xml:space="preserve"> избирательного</w:t>
      </w:r>
      <w:r>
        <w:rPr>
          <w:bCs/>
        </w:rPr>
        <w:t xml:space="preserve">  </w:t>
      </w:r>
      <w:r w:rsidRPr="0074321C">
        <w:rPr>
          <w:bCs/>
        </w:rPr>
        <w:t xml:space="preserve"> округа для проведения выборов депутатов Совета депутатов </w:t>
      </w:r>
      <w:r w:rsidRPr="0074321C">
        <w:t>Баратаевского  сельсовета Болотнинского района Новосибирской области пятого созыва»</w:t>
      </w:r>
      <w:r>
        <w:t>.</w:t>
      </w:r>
    </w:p>
    <w:p w:rsidR="00FB6078" w:rsidRDefault="00FB6078" w:rsidP="006434DC">
      <w:pPr>
        <w:pStyle w:val="BodyTextIndent"/>
        <w:jc w:val="left"/>
        <w:rPr>
          <w:sz w:val="28"/>
          <w:szCs w:val="28"/>
        </w:rPr>
      </w:pPr>
      <w:r w:rsidRPr="006434DC">
        <w:rPr>
          <w:sz w:val="28"/>
          <w:szCs w:val="28"/>
        </w:rPr>
        <w:t xml:space="preserve">2. Направить настоящее решение Главе Баратаевского сельсовета Болотнинского района Новосибирской области для подписания, опубликования </w:t>
      </w:r>
      <w:r w:rsidRPr="00715EAC">
        <w:rPr>
          <w:sz w:val="28"/>
          <w:szCs w:val="28"/>
        </w:rPr>
        <w:t xml:space="preserve">в официальном периодическом печатном издании «Бюллетень органов местного самоуправления» </w:t>
      </w:r>
      <w:r>
        <w:rPr>
          <w:sz w:val="28"/>
          <w:szCs w:val="28"/>
        </w:rPr>
        <w:t xml:space="preserve"> и размещения на официальном сайте администрации Баратаевского сельсовета Болотнинского района Новосибирской области</w:t>
      </w:r>
      <w:r w:rsidRPr="00715EAC">
        <w:rPr>
          <w:sz w:val="28"/>
          <w:szCs w:val="28"/>
        </w:rPr>
        <w:t>.</w:t>
      </w:r>
    </w:p>
    <w:p w:rsidR="00FB6078" w:rsidRDefault="00FB6078" w:rsidP="006434DC">
      <w:pPr>
        <w:pStyle w:val="BodyTextIndent"/>
        <w:jc w:val="left"/>
        <w:rPr>
          <w:sz w:val="28"/>
          <w:szCs w:val="28"/>
        </w:rPr>
      </w:pPr>
      <w:r>
        <w:rPr>
          <w:sz w:val="28"/>
          <w:szCs w:val="28"/>
        </w:rPr>
        <w:t>3.Решение вступает в силу после дня его опубликования.</w:t>
      </w:r>
    </w:p>
    <w:p w:rsidR="00FB6078" w:rsidRDefault="00FB6078" w:rsidP="006434DC">
      <w:pPr>
        <w:pStyle w:val="BodyTextIndent"/>
        <w:jc w:val="left"/>
        <w:rPr>
          <w:sz w:val="28"/>
          <w:szCs w:val="28"/>
        </w:rPr>
      </w:pPr>
      <w:r>
        <w:rPr>
          <w:sz w:val="28"/>
          <w:szCs w:val="28"/>
        </w:rPr>
        <w:t>4.Контроль исполнения настоящего решения возложить на мандатную постоянную комиссию Совета депутатов Баратаевского сельсовета Болотнинского района Новосибирской области.</w:t>
      </w:r>
    </w:p>
    <w:p w:rsidR="00FB6078" w:rsidRDefault="00FB6078" w:rsidP="006434DC">
      <w:pPr>
        <w:pStyle w:val="BodyTextIndent"/>
        <w:jc w:val="left"/>
        <w:rPr>
          <w:sz w:val="28"/>
          <w:szCs w:val="28"/>
        </w:rPr>
      </w:pPr>
    </w:p>
    <w:p w:rsidR="00FB6078" w:rsidRDefault="00FB6078" w:rsidP="006434DC">
      <w:pPr>
        <w:pStyle w:val="BodyTextIndent"/>
        <w:jc w:val="left"/>
        <w:rPr>
          <w:sz w:val="28"/>
          <w:szCs w:val="28"/>
        </w:rPr>
      </w:pPr>
    </w:p>
    <w:p w:rsidR="00FB6078" w:rsidRDefault="00FB6078" w:rsidP="006434DC">
      <w:pPr>
        <w:pStyle w:val="BodyTextIndent"/>
        <w:jc w:val="left"/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FB6078" w:rsidRDefault="00FB6078" w:rsidP="006434DC">
      <w:pPr>
        <w:pStyle w:val="BodyTextInden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FB6078" w:rsidRPr="00715EAC" w:rsidRDefault="00FB6078" w:rsidP="006434DC">
      <w:pPr>
        <w:pStyle w:val="BodyTextIndent"/>
        <w:jc w:val="left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Н.А.Дементьева</w:t>
      </w:r>
    </w:p>
    <w:p w:rsidR="00FB6078" w:rsidRPr="00CC3BAA" w:rsidRDefault="00FB6078" w:rsidP="00CC3BAA">
      <w:pPr>
        <w:pStyle w:val="Header"/>
        <w:tabs>
          <w:tab w:val="left" w:pos="708"/>
        </w:tabs>
        <w:jc w:val="both"/>
      </w:pPr>
      <w:r w:rsidRPr="0074321C">
        <w:t xml:space="preserve"> </w:t>
      </w:r>
    </w:p>
    <w:sectPr w:rsidR="00FB6078" w:rsidRPr="00CC3BAA" w:rsidSect="00CC3BA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7EE"/>
    <w:multiLevelType w:val="hybridMultilevel"/>
    <w:tmpl w:val="62BC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6EA"/>
    <w:rsid w:val="000806EA"/>
    <w:rsid w:val="000A1DB5"/>
    <w:rsid w:val="0027083F"/>
    <w:rsid w:val="0035363D"/>
    <w:rsid w:val="006434DC"/>
    <w:rsid w:val="00715EAC"/>
    <w:rsid w:val="0074321C"/>
    <w:rsid w:val="00827A76"/>
    <w:rsid w:val="00873F44"/>
    <w:rsid w:val="00925684"/>
    <w:rsid w:val="00951B10"/>
    <w:rsid w:val="00AA3EC6"/>
    <w:rsid w:val="00C957D5"/>
    <w:rsid w:val="00CC3BAA"/>
    <w:rsid w:val="00DD7B56"/>
    <w:rsid w:val="00E4119A"/>
    <w:rsid w:val="00FB24F6"/>
    <w:rsid w:val="00FB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11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119A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74321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6434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34D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6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259</Words>
  <Characters>1480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13</cp:revision>
  <cp:lastPrinted>2015-07-31T04:28:00Z</cp:lastPrinted>
  <dcterms:created xsi:type="dcterms:W3CDTF">2015-06-29T10:16:00Z</dcterms:created>
  <dcterms:modified xsi:type="dcterms:W3CDTF">2015-07-31T04:29:00Z</dcterms:modified>
</cp:coreProperties>
</file>