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C4769" w:rsidRDefault="00DC4769" w:rsidP="00DC4769">
      <w:pPr>
        <w:pStyle w:val="a3"/>
        <w:shd w:val="clear" w:color="auto" w:fill="FFFFFF"/>
        <w:spacing w:before="180" w:beforeAutospacing="0" w:after="180" w:afterAutospacing="0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  Основной идеей создания системы многофункциональных центров предоставления государственных и муниципальных услуг (далее – МФЦ) является реализация принципа «одного окна», когда гражданин освобождается от необходимости получать документы, справки в других госучреждениях, ходить по инстанциям или платить посредникам. От получателя требуется только подать заявление и получить результат в установленный срок, а всю остальную работу, в том числе межведомственное согласование, должны проводить сотрудники МФЦ и соответствующие государственные и муниципальные органы власти.</w:t>
      </w:r>
    </w:p>
    <w:p w:rsidR="00DC4769" w:rsidRDefault="00DC4769" w:rsidP="00DC4769">
      <w:pPr>
        <w:pStyle w:val="a3"/>
        <w:shd w:val="clear" w:color="auto" w:fill="FFFFFF"/>
        <w:spacing w:before="180" w:beforeAutospacing="0" w:after="180" w:afterAutospacing="0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 xml:space="preserve">     В </w:t>
      </w:r>
      <w:proofErr w:type="spellStart"/>
      <w:r>
        <w:rPr>
          <w:rFonts w:ascii="Tahoma" w:hAnsi="Tahoma" w:cs="Tahoma"/>
          <w:color w:val="000000"/>
          <w:sz w:val="18"/>
          <w:szCs w:val="18"/>
        </w:rPr>
        <w:t>г</w:t>
      </w:r>
      <w:proofErr w:type="gramStart"/>
      <w:r>
        <w:rPr>
          <w:rFonts w:ascii="Tahoma" w:hAnsi="Tahoma" w:cs="Tahoma"/>
          <w:color w:val="000000"/>
          <w:sz w:val="18"/>
          <w:szCs w:val="18"/>
        </w:rPr>
        <w:t>.Б</w:t>
      </w:r>
      <w:proofErr w:type="gramEnd"/>
      <w:r>
        <w:rPr>
          <w:rFonts w:ascii="Tahoma" w:hAnsi="Tahoma" w:cs="Tahoma"/>
          <w:color w:val="000000"/>
          <w:sz w:val="18"/>
          <w:szCs w:val="18"/>
        </w:rPr>
        <w:t>олотное</w:t>
      </w:r>
      <w:proofErr w:type="spellEnd"/>
      <w:r>
        <w:rPr>
          <w:rFonts w:ascii="Tahoma" w:hAnsi="Tahoma" w:cs="Tahoma"/>
          <w:color w:val="000000"/>
          <w:sz w:val="18"/>
          <w:szCs w:val="18"/>
        </w:rPr>
        <w:t xml:space="preserve"> МФЦ открылся 24 февраля 2016 года, который сегодня может осуществлять более двухсот государственных и муниципальных услуг. Работа МФЦ строится по принципу «одного окна», в соответствии с которым предоставление услуг осуществляется в одном месте.</w:t>
      </w:r>
    </w:p>
    <w:p w:rsidR="00DC4769" w:rsidRDefault="00DC4769" w:rsidP="00DC4769">
      <w:pPr>
        <w:pStyle w:val="a3"/>
        <w:shd w:val="clear" w:color="auto" w:fill="FFFFFF"/>
        <w:spacing w:before="180" w:beforeAutospacing="0" w:after="180" w:afterAutospacing="0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    По сути, как ранее и планировалось, государством принимаются меры, направленные на упрощение жизни – все юридически значимые действия можно будет сделать быстро, в одном месте и без очереди. Принципом «одного окна» создается возможность для граждан решать все значимые вопросы, сохраняя массу времени.</w:t>
      </w:r>
    </w:p>
    <w:p w:rsidR="00DC4769" w:rsidRDefault="00DC4769" w:rsidP="00DC4769">
      <w:pPr>
        <w:pStyle w:val="a3"/>
        <w:shd w:val="clear" w:color="auto" w:fill="FFFFFF"/>
        <w:spacing w:before="180" w:beforeAutospacing="0" w:after="180" w:afterAutospacing="0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    При представлении документов в режиме «одного окна» срок проведения государственной регистрации (10 календарных дней) начинается со дня внесения в государственный кадастр недвижимости сведений о соответствующем объекте недвижимости.</w:t>
      </w:r>
    </w:p>
    <w:p w:rsidR="00DC4769" w:rsidRDefault="00DC4769" w:rsidP="00DC4769">
      <w:pPr>
        <w:pStyle w:val="a3"/>
        <w:shd w:val="clear" w:color="auto" w:fill="FFFFFF"/>
        <w:spacing w:before="180" w:beforeAutospacing="0" w:after="180" w:afterAutospacing="0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     В МФЦ за счет «электронной очереди» сокращено время ожидания, если же заявители сдают документы по «живой» очереди, то время ожидания для подачи документов составляет 15 – 30 минут.</w:t>
      </w:r>
    </w:p>
    <w:p w:rsidR="00DC4769" w:rsidRDefault="00DC4769" w:rsidP="00DC4769">
      <w:pPr>
        <w:pStyle w:val="a3"/>
        <w:shd w:val="clear" w:color="auto" w:fill="FFFFFF"/>
        <w:spacing w:before="180" w:beforeAutospacing="0" w:after="180" w:afterAutospacing="0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 xml:space="preserve">     За 6 месяцев текущего года на государственную регистрацию прав на недвижимое имущество и сделок с ним специалистами МФЦ в </w:t>
      </w:r>
      <w:proofErr w:type="spellStart"/>
      <w:r>
        <w:rPr>
          <w:rFonts w:ascii="Tahoma" w:hAnsi="Tahoma" w:cs="Tahoma"/>
          <w:color w:val="000000"/>
          <w:sz w:val="18"/>
          <w:szCs w:val="18"/>
        </w:rPr>
        <w:t>г</w:t>
      </w:r>
      <w:proofErr w:type="gramStart"/>
      <w:r>
        <w:rPr>
          <w:rFonts w:ascii="Tahoma" w:hAnsi="Tahoma" w:cs="Tahoma"/>
          <w:color w:val="000000"/>
          <w:sz w:val="18"/>
          <w:szCs w:val="18"/>
        </w:rPr>
        <w:t>.Б</w:t>
      </w:r>
      <w:proofErr w:type="gramEnd"/>
      <w:r>
        <w:rPr>
          <w:rFonts w:ascii="Tahoma" w:hAnsi="Tahoma" w:cs="Tahoma"/>
          <w:color w:val="000000"/>
          <w:sz w:val="18"/>
          <w:szCs w:val="18"/>
        </w:rPr>
        <w:t>олотное</w:t>
      </w:r>
      <w:proofErr w:type="spellEnd"/>
      <w:r>
        <w:rPr>
          <w:rFonts w:ascii="Tahoma" w:hAnsi="Tahoma" w:cs="Tahoma"/>
          <w:color w:val="000000"/>
          <w:sz w:val="18"/>
          <w:szCs w:val="18"/>
        </w:rPr>
        <w:t xml:space="preserve"> принято 1620 заявлений, что составило 62 % от общего количества поданных в </w:t>
      </w:r>
      <w:proofErr w:type="spellStart"/>
      <w:r>
        <w:rPr>
          <w:rFonts w:ascii="Tahoma" w:hAnsi="Tahoma" w:cs="Tahoma"/>
          <w:color w:val="000000"/>
          <w:sz w:val="18"/>
          <w:szCs w:val="18"/>
        </w:rPr>
        <w:t>Болотнинский</w:t>
      </w:r>
      <w:proofErr w:type="spellEnd"/>
      <w:r>
        <w:rPr>
          <w:rFonts w:ascii="Tahoma" w:hAnsi="Tahoma" w:cs="Tahoma"/>
          <w:color w:val="000000"/>
          <w:sz w:val="18"/>
          <w:szCs w:val="18"/>
        </w:rPr>
        <w:t xml:space="preserve"> отдел Управления </w:t>
      </w:r>
      <w:proofErr w:type="spellStart"/>
      <w:r>
        <w:rPr>
          <w:rFonts w:ascii="Tahoma" w:hAnsi="Tahoma" w:cs="Tahoma"/>
          <w:color w:val="000000"/>
          <w:sz w:val="18"/>
          <w:szCs w:val="18"/>
        </w:rPr>
        <w:t>Росреестра</w:t>
      </w:r>
      <w:proofErr w:type="spellEnd"/>
      <w:r>
        <w:rPr>
          <w:rFonts w:ascii="Tahoma" w:hAnsi="Tahoma" w:cs="Tahoma"/>
          <w:color w:val="000000"/>
          <w:sz w:val="18"/>
          <w:szCs w:val="18"/>
        </w:rPr>
        <w:t xml:space="preserve"> заявлений.</w:t>
      </w:r>
    </w:p>
    <w:p w:rsidR="00DC4769" w:rsidRDefault="00DC4769" w:rsidP="00DC4769">
      <w:pPr>
        <w:pStyle w:val="a3"/>
        <w:shd w:val="clear" w:color="auto" w:fill="FFFFFF"/>
        <w:spacing w:before="180" w:beforeAutospacing="0" w:after="180" w:afterAutospacing="0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    В МФЦ есть предварительная запись, поэтому у заявителей есть возможность записаться на любое, удобное для него, время.</w:t>
      </w:r>
    </w:p>
    <w:p w:rsidR="00DC4769" w:rsidRDefault="00DC4769" w:rsidP="00DC4769">
      <w:pPr>
        <w:pStyle w:val="a3"/>
        <w:shd w:val="clear" w:color="auto" w:fill="FFFFFF"/>
        <w:spacing w:before="180" w:beforeAutospacing="0" w:after="180" w:afterAutospacing="0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   Желающим совершить сделку специалисты МФЦ могут также подготовить договоры купли – продажи недвижимости.</w:t>
      </w:r>
    </w:p>
    <w:p w:rsidR="00DC4769" w:rsidRDefault="00DC4769" w:rsidP="00DC4769">
      <w:pPr>
        <w:pStyle w:val="a3"/>
        <w:shd w:val="clear" w:color="auto" w:fill="FFFFFF"/>
        <w:spacing w:before="180" w:beforeAutospacing="0" w:after="180" w:afterAutospacing="0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 xml:space="preserve">     Кроме того, в офисе оказывают услуги вне зависимости от прописки, а при оформлении документов на недвижимость - вне зависимости от места нахождения объекта недвижимости. Так, здесь принимаются документы для оформления прав на недвижимость, например, в </w:t>
      </w:r>
      <w:proofErr w:type="spellStart"/>
      <w:r>
        <w:rPr>
          <w:rFonts w:ascii="Tahoma" w:hAnsi="Tahoma" w:cs="Tahoma"/>
          <w:color w:val="000000"/>
          <w:sz w:val="18"/>
          <w:szCs w:val="18"/>
        </w:rPr>
        <w:t>г</w:t>
      </w:r>
      <w:proofErr w:type="gramStart"/>
      <w:r>
        <w:rPr>
          <w:rFonts w:ascii="Tahoma" w:hAnsi="Tahoma" w:cs="Tahoma"/>
          <w:color w:val="000000"/>
          <w:sz w:val="18"/>
          <w:szCs w:val="18"/>
        </w:rPr>
        <w:t>.Н</w:t>
      </w:r>
      <w:proofErr w:type="gramEnd"/>
      <w:r>
        <w:rPr>
          <w:rFonts w:ascii="Tahoma" w:hAnsi="Tahoma" w:cs="Tahoma"/>
          <w:color w:val="000000"/>
          <w:sz w:val="18"/>
          <w:szCs w:val="18"/>
        </w:rPr>
        <w:t>овосибирске</w:t>
      </w:r>
      <w:proofErr w:type="spellEnd"/>
      <w:r>
        <w:rPr>
          <w:rFonts w:ascii="Tahoma" w:hAnsi="Tahoma" w:cs="Tahoma"/>
          <w:color w:val="000000"/>
          <w:sz w:val="18"/>
          <w:szCs w:val="18"/>
        </w:rPr>
        <w:t xml:space="preserve"> или в других районах Новосибирской области.</w:t>
      </w:r>
    </w:p>
    <w:p w:rsidR="00DC4769" w:rsidRDefault="00DC4769" w:rsidP="00DC4769">
      <w:pPr>
        <w:pStyle w:val="a3"/>
        <w:shd w:val="clear" w:color="auto" w:fill="FFFFFF"/>
        <w:spacing w:before="180" w:beforeAutospacing="0" w:after="180" w:afterAutospacing="0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 xml:space="preserve">     В </w:t>
      </w:r>
      <w:proofErr w:type="spellStart"/>
      <w:r>
        <w:rPr>
          <w:rFonts w:ascii="Tahoma" w:hAnsi="Tahoma" w:cs="Tahoma"/>
          <w:color w:val="000000"/>
          <w:sz w:val="18"/>
          <w:szCs w:val="18"/>
        </w:rPr>
        <w:t>Болотнинском</w:t>
      </w:r>
      <w:proofErr w:type="spellEnd"/>
      <w:r>
        <w:rPr>
          <w:rFonts w:ascii="Tahoma" w:hAnsi="Tahoma" w:cs="Tahoma"/>
          <w:color w:val="000000"/>
          <w:sz w:val="18"/>
          <w:szCs w:val="18"/>
        </w:rPr>
        <w:t xml:space="preserve">  районе государственные услуги </w:t>
      </w:r>
      <w:proofErr w:type="spellStart"/>
      <w:r>
        <w:rPr>
          <w:rFonts w:ascii="Tahoma" w:hAnsi="Tahoma" w:cs="Tahoma"/>
          <w:color w:val="000000"/>
          <w:sz w:val="18"/>
          <w:szCs w:val="18"/>
        </w:rPr>
        <w:t>Росреестра</w:t>
      </w:r>
      <w:proofErr w:type="spellEnd"/>
      <w:r>
        <w:rPr>
          <w:rFonts w:ascii="Tahoma" w:hAnsi="Tahoma" w:cs="Tahoma"/>
          <w:color w:val="000000"/>
          <w:sz w:val="18"/>
          <w:szCs w:val="18"/>
        </w:rPr>
        <w:t xml:space="preserve"> можно получить в офисе МФЦ по адресу: </w:t>
      </w:r>
      <w:proofErr w:type="spellStart"/>
      <w:r>
        <w:rPr>
          <w:rFonts w:ascii="Tahoma" w:hAnsi="Tahoma" w:cs="Tahoma"/>
          <w:color w:val="000000"/>
          <w:sz w:val="18"/>
          <w:szCs w:val="18"/>
        </w:rPr>
        <w:t>г</w:t>
      </w:r>
      <w:proofErr w:type="gramStart"/>
      <w:r>
        <w:rPr>
          <w:rFonts w:ascii="Tahoma" w:hAnsi="Tahoma" w:cs="Tahoma"/>
          <w:color w:val="000000"/>
          <w:sz w:val="18"/>
          <w:szCs w:val="18"/>
        </w:rPr>
        <w:t>.Б</w:t>
      </w:r>
      <w:proofErr w:type="gramEnd"/>
      <w:r>
        <w:rPr>
          <w:rFonts w:ascii="Tahoma" w:hAnsi="Tahoma" w:cs="Tahoma"/>
          <w:color w:val="000000"/>
          <w:sz w:val="18"/>
          <w:szCs w:val="18"/>
        </w:rPr>
        <w:t>олотное</w:t>
      </w:r>
      <w:proofErr w:type="spellEnd"/>
      <w:r>
        <w:rPr>
          <w:rFonts w:ascii="Tahoma" w:hAnsi="Tahoma" w:cs="Tahoma"/>
          <w:color w:val="000000"/>
          <w:sz w:val="18"/>
          <w:szCs w:val="18"/>
        </w:rPr>
        <w:t>, ул. Горького. 33.</w:t>
      </w:r>
    </w:p>
    <w:p w:rsidR="00DC4769" w:rsidRDefault="00DC4769" w:rsidP="00DC4769">
      <w:pPr>
        <w:pStyle w:val="a3"/>
        <w:shd w:val="clear" w:color="auto" w:fill="FFFFFF"/>
        <w:spacing w:before="180" w:beforeAutospacing="0" w:after="180" w:afterAutospacing="0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                                 </w:t>
      </w:r>
    </w:p>
    <w:p w:rsidR="00DC4769" w:rsidRDefault="00DC4769" w:rsidP="00DC4769">
      <w:pPr>
        <w:pStyle w:val="a3"/>
        <w:shd w:val="clear" w:color="auto" w:fill="FFFFFF"/>
        <w:spacing w:before="180" w:beforeAutospacing="0" w:after="180" w:afterAutospacing="0"/>
        <w:rPr>
          <w:rFonts w:ascii="Tahoma" w:hAnsi="Tahoma" w:cs="Tahoma"/>
          <w:color w:val="000000"/>
          <w:sz w:val="18"/>
          <w:szCs w:val="18"/>
        </w:rPr>
      </w:pPr>
      <w:proofErr w:type="spellStart"/>
      <w:r>
        <w:rPr>
          <w:rFonts w:ascii="Tahoma" w:hAnsi="Tahoma" w:cs="Tahoma"/>
          <w:color w:val="000000"/>
          <w:sz w:val="18"/>
          <w:szCs w:val="18"/>
        </w:rPr>
        <w:t>В.Г.Золотухина</w:t>
      </w:r>
      <w:proofErr w:type="spellEnd"/>
      <w:r>
        <w:rPr>
          <w:rFonts w:ascii="Tahoma" w:hAnsi="Tahoma" w:cs="Tahoma"/>
          <w:color w:val="000000"/>
          <w:sz w:val="18"/>
          <w:szCs w:val="18"/>
        </w:rPr>
        <w:t xml:space="preserve">,  начальник </w:t>
      </w:r>
      <w:proofErr w:type="spellStart"/>
      <w:r>
        <w:rPr>
          <w:rFonts w:ascii="Tahoma" w:hAnsi="Tahoma" w:cs="Tahoma"/>
          <w:color w:val="000000"/>
          <w:sz w:val="18"/>
          <w:szCs w:val="18"/>
        </w:rPr>
        <w:t>Болотнинского</w:t>
      </w:r>
      <w:proofErr w:type="spellEnd"/>
      <w:r>
        <w:rPr>
          <w:rFonts w:ascii="Tahoma" w:hAnsi="Tahoma" w:cs="Tahoma"/>
          <w:color w:val="000000"/>
          <w:sz w:val="18"/>
          <w:szCs w:val="18"/>
        </w:rPr>
        <w:t xml:space="preserve"> отдела</w:t>
      </w:r>
    </w:p>
    <w:p w:rsidR="00DC4769" w:rsidRDefault="00DC4769" w:rsidP="00DC4769">
      <w:pPr>
        <w:pStyle w:val="a3"/>
        <w:shd w:val="clear" w:color="auto" w:fill="FFFFFF"/>
        <w:spacing w:before="180" w:beforeAutospacing="0" w:after="180" w:afterAutospacing="0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 xml:space="preserve">Управления </w:t>
      </w:r>
      <w:proofErr w:type="spellStart"/>
      <w:r>
        <w:rPr>
          <w:rFonts w:ascii="Tahoma" w:hAnsi="Tahoma" w:cs="Tahoma"/>
          <w:color w:val="000000"/>
          <w:sz w:val="18"/>
          <w:szCs w:val="18"/>
        </w:rPr>
        <w:t>Росреестра</w:t>
      </w:r>
      <w:proofErr w:type="spellEnd"/>
      <w:r>
        <w:rPr>
          <w:rFonts w:ascii="Tahoma" w:hAnsi="Tahoma" w:cs="Tahoma"/>
          <w:color w:val="000000"/>
          <w:sz w:val="18"/>
          <w:szCs w:val="18"/>
        </w:rPr>
        <w:t xml:space="preserve"> по Новосибирской области</w:t>
      </w:r>
    </w:p>
    <w:p w:rsidR="00BE56F6" w:rsidRDefault="00BE56F6">
      <w:bookmarkStart w:id="0" w:name="_GoBack"/>
      <w:bookmarkEnd w:id="0"/>
    </w:p>
    <w:sectPr w:rsidR="00BE56F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070BF"/>
    <w:rsid w:val="007070BF"/>
    <w:rsid w:val="00BE56F6"/>
    <w:rsid w:val="00DC47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DC476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DC476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7451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395</Words>
  <Characters>2252</Characters>
  <Application>Microsoft Office Word</Application>
  <DocSecurity>0</DocSecurity>
  <Lines>18</Lines>
  <Paragraphs>5</Paragraphs>
  <ScaleCrop>false</ScaleCrop>
  <Company/>
  <LinksUpToDate>false</LinksUpToDate>
  <CharactersWithSpaces>2642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Andrey</dc:creator>
  <cp:keywords/>
  <dc:description/>
  <cp:lastModifiedBy>Andrey</cp:lastModifiedBy>
  <cp:revision>3</cp:revision>
  <dcterms:created xsi:type="dcterms:W3CDTF">2016-09-28T07:22:00Z</dcterms:created>
  <dcterms:modified xsi:type="dcterms:W3CDTF">2016-09-28T07:23:00Z</dcterms:modified>
</cp:coreProperties>
</file>