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17" w:rsidRDefault="00287717" w:rsidP="00287717">
      <w:pPr>
        <w:jc w:val="center"/>
        <w:rPr>
          <w:b/>
          <w:sz w:val="24"/>
          <w:szCs w:val="24"/>
        </w:rPr>
      </w:pPr>
      <w:r>
        <w:rPr>
          <w:b/>
          <w:sz w:val="24"/>
          <w:szCs w:val="24"/>
        </w:rPr>
        <w:t>АДМИНИСТРАЦИЯ БАРАТАЕВСКОГО СЕЛЬСОВЕТА</w:t>
      </w:r>
      <w:r>
        <w:rPr>
          <w:b/>
          <w:sz w:val="24"/>
          <w:szCs w:val="24"/>
        </w:rPr>
        <w:br/>
        <w:t>БОЛОТНИНСКОГО РАЙОНА НОВОСИБИРСКОЙ ОБЛАСТИ</w:t>
      </w:r>
    </w:p>
    <w:p w:rsidR="00287717" w:rsidRDefault="00287717" w:rsidP="00287717">
      <w:pPr>
        <w:rPr>
          <w:b/>
          <w:sz w:val="24"/>
          <w:szCs w:val="24"/>
        </w:rPr>
      </w:pPr>
    </w:p>
    <w:p w:rsidR="00287717" w:rsidRDefault="00287717" w:rsidP="00287717">
      <w:pPr>
        <w:jc w:val="center"/>
        <w:rPr>
          <w:b/>
          <w:sz w:val="24"/>
          <w:szCs w:val="24"/>
        </w:rPr>
      </w:pPr>
      <w:r>
        <w:rPr>
          <w:b/>
          <w:sz w:val="24"/>
          <w:szCs w:val="24"/>
        </w:rPr>
        <w:t xml:space="preserve">ПОСТАНОВЛЕНИЕ </w:t>
      </w:r>
    </w:p>
    <w:p w:rsidR="00287717" w:rsidRDefault="00287717" w:rsidP="00287717">
      <w:pPr>
        <w:jc w:val="center"/>
        <w:rPr>
          <w:b/>
          <w:sz w:val="24"/>
          <w:szCs w:val="24"/>
        </w:rPr>
      </w:pPr>
    </w:p>
    <w:p w:rsidR="00287717" w:rsidRPr="00287717" w:rsidRDefault="00287717" w:rsidP="00287717">
      <w:pPr>
        <w:jc w:val="center"/>
        <w:rPr>
          <w:sz w:val="24"/>
          <w:szCs w:val="24"/>
        </w:rPr>
      </w:pPr>
      <w:r w:rsidRPr="00287717">
        <w:rPr>
          <w:sz w:val="24"/>
          <w:szCs w:val="24"/>
        </w:rPr>
        <w:t>(в редакции постановления от 13.12.2019 № 82, постановления от 07.12.2020 № 85)</w:t>
      </w:r>
    </w:p>
    <w:p w:rsidR="00287717" w:rsidRDefault="00287717" w:rsidP="00287717">
      <w:pPr>
        <w:rPr>
          <w:sz w:val="24"/>
          <w:szCs w:val="24"/>
        </w:rPr>
      </w:pPr>
    </w:p>
    <w:p w:rsidR="00287717" w:rsidRDefault="00287717" w:rsidP="00287717">
      <w:pPr>
        <w:rPr>
          <w:sz w:val="24"/>
          <w:szCs w:val="24"/>
        </w:rPr>
      </w:pPr>
      <w:r>
        <w:rPr>
          <w:sz w:val="24"/>
          <w:szCs w:val="24"/>
        </w:rPr>
        <w:t xml:space="preserve">        15.08. </w:t>
      </w:r>
      <w:smartTag w:uri="urn:schemas-microsoft-com:office:smarttags" w:element="metricconverter">
        <w:smartTagPr>
          <w:attr w:name="ProductID" w:val="2019 г"/>
        </w:smartTagPr>
        <w:r>
          <w:rPr>
            <w:sz w:val="24"/>
            <w:szCs w:val="24"/>
          </w:rPr>
          <w:t>2019 г</w:t>
        </w:r>
      </w:smartTag>
      <w:r>
        <w:rPr>
          <w:sz w:val="24"/>
          <w:szCs w:val="24"/>
        </w:rPr>
        <w:t>.                                                                                                        № 46</w:t>
      </w:r>
    </w:p>
    <w:p w:rsidR="00287717" w:rsidRDefault="00287717" w:rsidP="00287717">
      <w:pPr>
        <w:rPr>
          <w:sz w:val="24"/>
          <w:szCs w:val="24"/>
        </w:rPr>
      </w:pPr>
    </w:p>
    <w:p w:rsidR="00287717" w:rsidRDefault="00287717" w:rsidP="00287717">
      <w:pPr>
        <w:rPr>
          <w:sz w:val="24"/>
          <w:szCs w:val="24"/>
        </w:rPr>
      </w:pPr>
    </w:p>
    <w:p w:rsidR="00287717" w:rsidRDefault="00287717" w:rsidP="00287717">
      <w:pPr>
        <w:jc w:val="center"/>
        <w:rPr>
          <w:b/>
          <w:bCs/>
          <w:sz w:val="24"/>
          <w:szCs w:val="24"/>
        </w:rPr>
      </w:pPr>
      <w:r>
        <w:rPr>
          <w:sz w:val="24"/>
          <w:szCs w:val="24"/>
        </w:rPr>
        <w:t xml:space="preserve">Об  утверждении Административного регламента  предоставления муниципальной услуги </w:t>
      </w:r>
      <w:r>
        <w:rPr>
          <w:bCs/>
          <w:sz w:val="24"/>
          <w:szCs w:val="24"/>
        </w:rPr>
        <w:t xml:space="preserve">  по предоставлению информации о порядке предоставления жилищно-коммунальных услуг населению</w:t>
      </w:r>
    </w:p>
    <w:p w:rsidR="00287717" w:rsidRDefault="00287717" w:rsidP="00287717">
      <w:pPr>
        <w:jc w:val="center"/>
        <w:rPr>
          <w:bCs/>
          <w:sz w:val="24"/>
          <w:szCs w:val="24"/>
        </w:rPr>
      </w:pPr>
      <w:r>
        <w:rPr>
          <w:rStyle w:val="a6"/>
          <w:rFonts w:ascii="Arial" w:hAnsi="Arial" w:cs="Arial"/>
          <w:sz w:val="24"/>
          <w:szCs w:val="24"/>
        </w:rPr>
        <w:t xml:space="preserve"> </w:t>
      </w:r>
      <w:r>
        <w:rPr>
          <w:rStyle w:val="apple-style-span"/>
          <w:sz w:val="24"/>
          <w:szCs w:val="24"/>
        </w:rPr>
        <w:t xml:space="preserve"> </w:t>
      </w:r>
    </w:p>
    <w:p w:rsidR="00287717" w:rsidRDefault="00287717" w:rsidP="00287717">
      <w:pPr>
        <w:jc w:val="center"/>
        <w:rPr>
          <w:bCs/>
          <w:sz w:val="24"/>
          <w:szCs w:val="24"/>
        </w:rPr>
      </w:pPr>
      <w:r>
        <w:rPr>
          <w:rStyle w:val="apple-style-span"/>
          <w:sz w:val="24"/>
          <w:szCs w:val="24"/>
        </w:rPr>
        <w:t xml:space="preserve"> </w:t>
      </w:r>
    </w:p>
    <w:p w:rsidR="00287717" w:rsidRDefault="00287717" w:rsidP="00287717">
      <w:pPr>
        <w:tabs>
          <w:tab w:val="center" w:pos="4960"/>
        </w:tabs>
        <w:jc w:val="both"/>
        <w:rPr>
          <w:b/>
          <w:sz w:val="24"/>
          <w:szCs w:val="24"/>
        </w:rPr>
      </w:pPr>
      <w:r>
        <w:rPr>
          <w:bCs/>
          <w:sz w:val="24"/>
          <w:szCs w:val="24"/>
        </w:rPr>
        <w:t xml:space="preserve"> </w:t>
      </w:r>
      <w:r>
        <w:rPr>
          <w:bCs/>
          <w:sz w:val="24"/>
          <w:szCs w:val="24"/>
        </w:rPr>
        <w:tab/>
      </w:r>
      <w:r>
        <w:rPr>
          <w:sz w:val="24"/>
          <w:szCs w:val="24"/>
        </w:rPr>
        <w:t xml:space="preserve">       В соответствии с постановлением администрации Баратаевского сельсовета от 08.10.2010г.№45 «О порядке разработки и утверждения административных регламентов предоставления муниципальных услуг в администрации Баратаевского сельсовета Болотнинского района Новосибирской области», </w:t>
      </w:r>
      <w:r>
        <w:rPr>
          <w:b/>
          <w:sz w:val="24"/>
          <w:szCs w:val="24"/>
        </w:rPr>
        <w:t>п о с т а н о в л я е т:</w:t>
      </w:r>
    </w:p>
    <w:p w:rsidR="00287717" w:rsidRDefault="00287717" w:rsidP="00287717">
      <w:pPr>
        <w:jc w:val="both"/>
        <w:rPr>
          <w:sz w:val="24"/>
          <w:szCs w:val="24"/>
        </w:rPr>
      </w:pPr>
      <w:r>
        <w:rPr>
          <w:sz w:val="24"/>
          <w:szCs w:val="24"/>
        </w:rPr>
        <w:t>1.Утвердить Административный регламент</w:t>
      </w:r>
      <w:r>
        <w:rPr>
          <w:rStyle w:val="apple-style-span"/>
          <w:sz w:val="24"/>
          <w:szCs w:val="24"/>
        </w:rPr>
        <w:t xml:space="preserve"> </w:t>
      </w:r>
      <w:r>
        <w:rPr>
          <w:sz w:val="24"/>
          <w:szCs w:val="24"/>
        </w:rPr>
        <w:t xml:space="preserve"> предоставления муниципальной услуги </w:t>
      </w:r>
      <w:r>
        <w:rPr>
          <w:bCs/>
          <w:sz w:val="24"/>
          <w:szCs w:val="24"/>
        </w:rPr>
        <w:t xml:space="preserve">  по предоставлению информации о порядке предоставления жилищно-коммунальных услуг населению</w:t>
      </w:r>
      <w:r>
        <w:rPr>
          <w:sz w:val="24"/>
          <w:szCs w:val="24"/>
        </w:rPr>
        <w:t>.</w:t>
      </w:r>
    </w:p>
    <w:p w:rsidR="00287717" w:rsidRDefault="00287717" w:rsidP="00287717">
      <w:pPr>
        <w:jc w:val="both"/>
        <w:rPr>
          <w:sz w:val="24"/>
          <w:szCs w:val="24"/>
        </w:rPr>
      </w:pPr>
      <w:r>
        <w:rPr>
          <w:sz w:val="24"/>
          <w:szCs w:val="24"/>
        </w:rPr>
        <w:t>2. Считать утратившим силу постановление администрации Баратаевского сельсовета Болотнинского района Новосибирской области от 27.10.2014 г.   №  78  «Об утверждении Административного регламента администрации Баратаевского сельсовета по предоставлению муниципальной услуги «Предоставление информации о порядке предоставления жилищно-коммунальных услуг населению» (с изменениями, внесенными постановлениями администрации Баратаевского сельсовета Болотнинского района Новосибирской области от 26.08.2016 № 38, от 12.12.2018 № 78).</w:t>
      </w:r>
    </w:p>
    <w:p w:rsidR="00287717" w:rsidRDefault="00287717" w:rsidP="00287717">
      <w:pPr>
        <w:jc w:val="both"/>
        <w:rPr>
          <w:bCs/>
          <w:sz w:val="24"/>
          <w:szCs w:val="24"/>
        </w:rPr>
      </w:pPr>
      <w:r>
        <w:rPr>
          <w:sz w:val="24"/>
          <w:szCs w:val="24"/>
        </w:rPr>
        <w:t xml:space="preserve"> 3.</w:t>
      </w:r>
      <w:r>
        <w:rPr>
          <w:bCs/>
          <w:sz w:val="24"/>
          <w:szCs w:val="24"/>
        </w:rPr>
        <w:t xml:space="preserve"> Опубликовать настоящее постановление в периодическом печатном издании «Бюллетень органов местного самоуправления» Баратаевского сельсовета и разместить на официальном сайте администрации Баратаевского сельсовета в сети Интернет. </w:t>
      </w:r>
    </w:p>
    <w:p w:rsidR="00287717" w:rsidRDefault="00287717" w:rsidP="00287717">
      <w:pPr>
        <w:rPr>
          <w:sz w:val="24"/>
          <w:szCs w:val="24"/>
        </w:rPr>
      </w:pPr>
      <w:r>
        <w:rPr>
          <w:bCs/>
          <w:sz w:val="24"/>
          <w:szCs w:val="24"/>
        </w:rPr>
        <w:t>4.Контроль за исполнением постановления оставляю за собой.</w:t>
      </w:r>
    </w:p>
    <w:p w:rsidR="00287717" w:rsidRDefault="00287717" w:rsidP="00287717">
      <w:pPr>
        <w:rPr>
          <w:sz w:val="24"/>
          <w:szCs w:val="24"/>
        </w:rPr>
      </w:pPr>
    </w:p>
    <w:p w:rsidR="00287717" w:rsidRDefault="00287717" w:rsidP="00287717">
      <w:pPr>
        <w:rPr>
          <w:sz w:val="24"/>
          <w:szCs w:val="24"/>
        </w:rPr>
      </w:pPr>
    </w:p>
    <w:p w:rsidR="00287717" w:rsidRDefault="00287717" w:rsidP="00287717">
      <w:pPr>
        <w:rPr>
          <w:sz w:val="24"/>
          <w:szCs w:val="24"/>
        </w:rPr>
      </w:pPr>
    </w:p>
    <w:p w:rsidR="00287717" w:rsidRDefault="00287717" w:rsidP="00287717">
      <w:pPr>
        <w:rPr>
          <w:sz w:val="24"/>
          <w:szCs w:val="24"/>
        </w:rPr>
      </w:pPr>
      <w:r>
        <w:rPr>
          <w:sz w:val="24"/>
          <w:szCs w:val="24"/>
        </w:rPr>
        <w:t>Глава Баратаевского сельсовета</w:t>
      </w:r>
    </w:p>
    <w:p w:rsidR="00287717" w:rsidRDefault="00287717" w:rsidP="00287717">
      <w:pPr>
        <w:rPr>
          <w:sz w:val="24"/>
          <w:szCs w:val="24"/>
        </w:rPr>
      </w:pPr>
      <w:r>
        <w:rPr>
          <w:sz w:val="24"/>
          <w:szCs w:val="24"/>
        </w:rPr>
        <w:t>Болотнинского района</w:t>
      </w:r>
    </w:p>
    <w:p w:rsidR="00287717" w:rsidRDefault="00287717" w:rsidP="00287717">
      <w:pPr>
        <w:rPr>
          <w:sz w:val="24"/>
          <w:szCs w:val="24"/>
        </w:rPr>
      </w:pPr>
      <w:r>
        <w:rPr>
          <w:sz w:val="24"/>
          <w:szCs w:val="24"/>
        </w:rPr>
        <w:t>Новосибирской области                                                       Н.А.Дементьева</w:t>
      </w:r>
    </w:p>
    <w:p w:rsidR="00287717" w:rsidRDefault="00287717" w:rsidP="00287717">
      <w:pPr>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p>
    <w:p w:rsidR="00287717" w:rsidRDefault="00287717" w:rsidP="00287717">
      <w:pPr>
        <w:jc w:val="right"/>
        <w:rPr>
          <w:sz w:val="24"/>
          <w:szCs w:val="24"/>
        </w:rPr>
      </w:pPr>
      <w:r>
        <w:rPr>
          <w:sz w:val="24"/>
          <w:szCs w:val="24"/>
        </w:rPr>
        <w:t>УТВЕРЖДЕН</w:t>
      </w:r>
    </w:p>
    <w:p w:rsidR="00287717" w:rsidRDefault="00287717" w:rsidP="00287717">
      <w:pPr>
        <w:jc w:val="right"/>
        <w:rPr>
          <w:sz w:val="24"/>
          <w:szCs w:val="24"/>
        </w:rPr>
      </w:pPr>
      <w:r>
        <w:rPr>
          <w:sz w:val="24"/>
          <w:szCs w:val="24"/>
        </w:rPr>
        <w:t xml:space="preserve">постановлением администрации </w:t>
      </w:r>
    </w:p>
    <w:p w:rsidR="00287717" w:rsidRDefault="00287717" w:rsidP="00287717">
      <w:pPr>
        <w:jc w:val="right"/>
        <w:rPr>
          <w:sz w:val="24"/>
          <w:szCs w:val="24"/>
        </w:rPr>
      </w:pPr>
      <w:r>
        <w:rPr>
          <w:sz w:val="24"/>
          <w:szCs w:val="24"/>
        </w:rPr>
        <w:t>Баратаевского  сельсовета</w:t>
      </w:r>
    </w:p>
    <w:p w:rsidR="00287717" w:rsidRDefault="00287717" w:rsidP="00287717">
      <w:pPr>
        <w:ind w:left="6521"/>
        <w:jc w:val="right"/>
        <w:rPr>
          <w:sz w:val="24"/>
          <w:szCs w:val="24"/>
        </w:rPr>
      </w:pPr>
      <w:r>
        <w:rPr>
          <w:sz w:val="24"/>
          <w:szCs w:val="24"/>
        </w:rPr>
        <w:t>Болотнинского района</w:t>
      </w:r>
    </w:p>
    <w:p w:rsidR="00287717" w:rsidRDefault="00287717" w:rsidP="00287717">
      <w:pPr>
        <w:ind w:left="6521"/>
        <w:jc w:val="right"/>
        <w:rPr>
          <w:sz w:val="24"/>
          <w:szCs w:val="24"/>
        </w:rPr>
      </w:pPr>
      <w:r>
        <w:rPr>
          <w:sz w:val="24"/>
          <w:szCs w:val="24"/>
        </w:rPr>
        <w:t>Новосибирской области</w:t>
      </w:r>
    </w:p>
    <w:p w:rsidR="00287717" w:rsidRDefault="00287717" w:rsidP="00287717">
      <w:pPr>
        <w:ind w:left="6521"/>
        <w:jc w:val="right"/>
        <w:rPr>
          <w:sz w:val="24"/>
          <w:szCs w:val="24"/>
        </w:rPr>
      </w:pPr>
      <w:r>
        <w:rPr>
          <w:sz w:val="24"/>
          <w:szCs w:val="24"/>
        </w:rPr>
        <w:t>От 15.08.2019 г. № 46</w:t>
      </w:r>
    </w:p>
    <w:p w:rsidR="00287717" w:rsidRDefault="00287717" w:rsidP="00287717">
      <w:pPr>
        <w:ind w:left="6521"/>
        <w:jc w:val="right"/>
        <w:rPr>
          <w:sz w:val="24"/>
          <w:szCs w:val="24"/>
        </w:rPr>
      </w:pPr>
    </w:p>
    <w:p w:rsidR="00287717" w:rsidRDefault="00287717" w:rsidP="00287717">
      <w:pPr>
        <w:ind w:left="5940"/>
        <w:jc w:val="right"/>
        <w:rPr>
          <w:sz w:val="24"/>
          <w:szCs w:val="24"/>
        </w:rPr>
      </w:pPr>
    </w:p>
    <w:p w:rsidR="00287717" w:rsidRDefault="00287717" w:rsidP="00287717">
      <w:pPr>
        <w:jc w:val="center"/>
        <w:rPr>
          <w:sz w:val="24"/>
          <w:szCs w:val="24"/>
        </w:rPr>
      </w:pPr>
    </w:p>
    <w:p w:rsidR="00287717" w:rsidRDefault="00287717" w:rsidP="00287717">
      <w:pPr>
        <w:jc w:val="center"/>
        <w:rPr>
          <w:b/>
          <w:bCs/>
          <w:sz w:val="24"/>
          <w:szCs w:val="24"/>
        </w:rPr>
      </w:pPr>
      <w:r>
        <w:rPr>
          <w:b/>
          <w:bCs/>
          <w:sz w:val="24"/>
          <w:szCs w:val="24"/>
        </w:rPr>
        <w:t>АДМИНИСТРАТИВНЫЙ</w:t>
      </w:r>
      <w:r>
        <w:rPr>
          <w:sz w:val="24"/>
          <w:szCs w:val="24"/>
        </w:rPr>
        <w:t xml:space="preserve"> </w:t>
      </w:r>
      <w:r>
        <w:rPr>
          <w:b/>
          <w:bCs/>
          <w:sz w:val="24"/>
          <w:szCs w:val="24"/>
        </w:rPr>
        <w:t xml:space="preserve">РЕГЛАМЕНТ </w:t>
      </w:r>
    </w:p>
    <w:p w:rsidR="00287717" w:rsidRDefault="00287717" w:rsidP="00287717">
      <w:pPr>
        <w:jc w:val="center"/>
        <w:rPr>
          <w:b/>
          <w:bCs/>
          <w:sz w:val="24"/>
          <w:szCs w:val="24"/>
        </w:rPr>
      </w:pPr>
      <w:r>
        <w:rPr>
          <w:b/>
          <w:bCs/>
          <w:sz w:val="24"/>
          <w:szCs w:val="24"/>
        </w:rPr>
        <w:t>предоставления муниципальной услуги по предоставлению информации о порядке предоставления жилищно-коммунальных услуг населению</w:t>
      </w:r>
    </w:p>
    <w:p w:rsidR="00287717" w:rsidRDefault="00287717" w:rsidP="00287717">
      <w:pPr>
        <w:jc w:val="center"/>
        <w:rPr>
          <w:b/>
          <w:bCs/>
          <w:sz w:val="24"/>
          <w:szCs w:val="24"/>
        </w:rPr>
      </w:pPr>
    </w:p>
    <w:p w:rsidR="00287717" w:rsidRDefault="00287717" w:rsidP="00287717">
      <w:pPr>
        <w:numPr>
          <w:ilvl w:val="0"/>
          <w:numId w:val="1"/>
        </w:numPr>
        <w:jc w:val="center"/>
        <w:rPr>
          <w:b/>
          <w:sz w:val="24"/>
          <w:szCs w:val="24"/>
        </w:rPr>
      </w:pPr>
      <w:r>
        <w:rPr>
          <w:b/>
          <w:sz w:val="24"/>
          <w:szCs w:val="24"/>
        </w:rPr>
        <w:t>Общие положения</w:t>
      </w:r>
    </w:p>
    <w:p w:rsidR="00287717" w:rsidRDefault="00287717" w:rsidP="00287717">
      <w:pPr>
        <w:ind w:left="1080"/>
        <w:rPr>
          <w:b/>
          <w:sz w:val="24"/>
          <w:szCs w:val="24"/>
        </w:rPr>
      </w:pPr>
    </w:p>
    <w:p w:rsidR="00287717" w:rsidRDefault="00287717" w:rsidP="00287717">
      <w:pPr>
        <w:jc w:val="both"/>
        <w:rPr>
          <w:sz w:val="24"/>
          <w:szCs w:val="24"/>
        </w:rPr>
      </w:pPr>
      <w:r>
        <w:rPr>
          <w:sz w:val="24"/>
          <w:szCs w:val="24"/>
        </w:rPr>
        <w:t xml:space="preserve">        </w:t>
      </w:r>
      <w:r>
        <w:rPr>
          <w:sz w:val="24"/>
          <w:szCs w:val="24"/>
        </w:rPr>
        <w:tab/>
        <w:t xml:space="preserve"> 1.1. Наименование муниципальной услуги: предоставление информации о порядке предоставления жилищно-коммунальных услуг населению.</w:t>
      </w:r>
    </w:p>
    <w:p w:rsidR="00287717" w:rsidRDefault="00287717" w:rsidP="00287717">
      <w:pPr>
        <w:jc w:val="both"/>
        <w:rPr>
          <w:sz w:val="24"/>
          <w:szCs w:val="24"/>
        </w:rPr>
      </w:pPr>
      <w:r>
        <w:rPr>
          <w:sz w:val="24"/>
          <w:szCs w:val="24"/>
        </w:rPr>
        <w:t>Предоставление  муниципальной услуги осуществляет администрация Баратаевского сельсовета (далее – администрация).</w:t>
      </w:r>
    </w:p>
    <w:p w:rsidR="00287717" w:rsidRDefault="00287717" w:rsidP="00287717">
      <w:pPr>
        <w:jc w:val="both"/>
        <w:rPr>
          <w:sz w:val="24"/>
          <w:szCs w:val="24"/>
        </w:rPr>
      </w:pPr>
      <w:r>
        <w:rPr>
          <w:sz w:val="24"/>
          <w:szCs w:val="24"/>
        </w:rPr>
        <w:t xml:space="preserve">        </w:t>
      </w:r>
      <w:r>
        <w:rPr>
          <w:sz w:val="24"/>
          <w:szCs w:val="24"/>
        </w:rPr>
        <w:tab/>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287717" w:rsidRDefault="00287717" w:rsidP="00287717">
      <w:pPr>
        <w:ind w:firstLine="720"/>
        <w:rPr>
          <w:sz w:val="24"/>
          <w:szCs w:val="24"/>
        </w:rPr>
      </w:pPr>
      <w:r>
        <w:rPr>
          <w:sz w:val="24"/>
          <w:szCs w:val="24"/>
        </w:rPr>
        <w:t>1.3. Порядок информирования о правилах  предоставлении муниципальной  услуги:</w:t>
      </w:r>
    </w:p>
    <w:p w:rsidR="00287717" w:rsidRDefault="00287717" w:rsidP="00287717">
      <w:pPr>
        <w:ind w:firstLine="720"/>
        <w:jc w:val="both"/>
        <w:rPr>
          <w:sz w:val="24"/>
          <w:szCs w:val="24"/>
        </w:rPr>
      </w:pPr>
      <w:r>
        <w:rPr>
          <w:sz w:val="24"/>
          <w:szCs w:val="24"/>
        </w:rPr>
        <w:t>1.3.1. Информация по вопросам предоставления муниципальной услуги предоставляется:</w:t>
      </w:r>
    </w:p>
    <w:p w:rsidR="00287717" w:rsidRDefault="00287717" w:rsidP="00287717">
      <w:pPr>
        <w:ind w:left="709"/>
        <w:jc w:val="both"/>
        <w:rPr>
          <w:sz w:val="24"/>
          <w:szCs w:val="24"/>
        </w:rPr>
      </w:pPr>
      <w:r>
        <w:rPr>
          <w:sz w:val="24"/>
          <w:szCs w:val="24"/>
        </w:rPr>
        <w:t xml:space="preserve"> - в структурных подразделениях администрации Баратаевского </w:t>
      </w:r>
    </w:p>
    <w:p w:rsidR="00287717" w:rsidRDefault="00287717" w:rsidP="00287717">
      <w:pPr>
        <w:ind w:left="709"/>
        <w:jc w:val="both"/>
        <w:rPr>
          <w:sz w:val="24"/>
          <w:szCs w:val="24"/>
        </w:rPr>
      </w:pPr>
      <w:r>
        <w:rPr>
          <w:sz w:val="24"/>
          <w:szCs w:val="24"/>
        </w:rPr>
        <w:t>сельсовета, участвующих в предоставлении муниципальной услуги:</w:t>
      </w:r>
    </w:p>
    <w:p w:rsidR="00287717" w:rsidRDefault="00287717" w:rsidP="00287717">
      <w:pPr>
        <w:ind w:firstLine="708"/>
        <w:jc w:val="both"/>
        <w:rPr>
          <w:sz w:val="24"/>
          <w:szCs w:val="24"/>
        </w:rPr>
      </w:pPr>
      <w:r>
        <w:rPr>
          <w:sz w:val="24"/>
          <w:szCs w:val="24"/>
        </w:rPr>
        <w:t>- посредством размещения на информационном стенде и официальном сайте администрации Баратаевского  сельсовета в сети Интернет, электронного информирования;</w:t>
      </w:r>
    </w:p>
    <w:p w:rsidR="00287717" w:rsidRDefault="00287717" w:rsidP="00287717">
      <w:pPr>
        <w:ind w:firstLine="708"/>
        <w:jc w:val="both"/>
        <w:rPr>
          <w:sz w:val="24"/>
          <w:szCs w:val="24"/>
        </w:rPr>
      </w:pPr>
      <w:r>
        <w:rPr>
          <w:sz w:val="24"/>
          <w:szCs w:val="24"/>
        </w:rPr>
        <w:t xml:space="preserve">- с использованием средств телефонной, почтовой связи.  </w:t>
      </w:r>
    </w:p>
    <w:p w:rsidR="00287717" w:rsidRDefault="00287717" w:rsidP="00287717">
      <w:pPr>
        <w:pStyle w:val="a5"/>
        <w:spacing w:line="240" w:lineRule="auto"/>
        <w:ind w:left="0"/>
        <w:jc w:val="both"/>
        <w:rPr>
          <w:rFonts w:ascii="Times New Roman" w:hAnsi="Times New Roman"/>
          <w:sz w:val="24"/>
          <w:szCs w:val="24"/>
        </w:rPr>
      </w:pPr>
      <w:r>
        <w:rPr>
          <w:rFonts w:ascii="Times New Roman" w:hAnsi="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287717" w:rsidRDefault="00287717" w:rsidP="00287717">
      <w:pPr>
        <w:spacing w:before="100" w:beforeAutospacing="1" w:after="100" w:afterAutospacing="1"/>
        <w:jc w:val="both"/>
        <w:rPr>
          <w:color w:val="auto"/>
          <w:sz w:val="24"/>
          <w:szCs w:val="24"/>
        </w:rPr>
      </w:pPr>
      <w:r>
        <w:rPr>
          <w:color w:val="auto"/>
          <w:sz w:val="24"/>
          <w:szCs w:val="24"/>
        </w:rPr>
        <w:t>- лично, по телефону;</w:t>
      </w:r>
    </w:p>
    <w:p w:rsidR="00287717" w:rsidRDefault="00287717" w:rsidP="00287717">
      <w:pPr>
        <w:spacing w:before="100" w:beforeAutospacing="1" w:after="100" w:afterAutospacing="1"/>
        <w:jc w:val="both"/>
        <w:rPr>
          <w:color w:val="auto"/>
          <w:sz w:val="24"/>
          <w:szCs w:val="24"/>
        </w:rPr>
      </w:pPr>
      <w:r>
        <w:rPr>
          <w:color w:val="auto"/>
          <w:sz w:val="24"/>
          <w:szCs w:val="24"/>
        </w:rPr>
        <w:t>- посредством письменного обращения;</w:t>
      </w:r>
    </w:p>
    <w:p w:rsidR="00287717" w:rsidRDefault="00287717" w:rsidP="00287717">
      <w:pPr>
        <w:spacing w:before="100" w:beforeAutospacing="1" w:after="100" w:afterAutospacing="1"/>
        <w:jc w:val="both"/>
        <w:rPr>
          <w:color w:val="auto"/>
          <w:sz w:val="24"/>
          <w:szCs w:val="24"/>
        </w:rPr>
      </w:pPr>
      <w:r>
        <w:rPr>
          <w:color w:val="auto"/>
          <w:sz w:val="24"/>
          <w:szCs w:val="24"/>
        </w:rPr>
        <w:t>- на официальном сайте администрации в  информационно-телекоммуникационной сети «Интернет»;</w:t>
      </w:r>
    </w:p>
    <w:p w:rsidR="00287717" w:rsidRDefault="00287717" w:rsidP="00287717">
      <w:pPr>
        <w:spacing w:before="100" w:beforeAutospacing="1" w:after="100" w:afterAutospacing="1"/>
        <w:jc w:val="both"/>
        <w:rPr>
          <w:color w:val="auto"/>
          <w:sz w:val="24"/>
          <w:szCs w:val="24"/>
        </w:rPr>
      </w:pPr>
      <w:r>
        <w:rPr>
          <w:color w:val="auto"/>
          <w:sz w:val="24"/>
          <w:szCs w:val="24"/>
        </w:rPr>
        <w:t xml:space="preserve">- с использованием Единого портала государственных услуг; </w:t>
      </w:r>
    </w:p>
    <w:p w:rsidR="00287717" w:rsidRDefault="00287717" w:rsidP="00287717">
      <w:pPr>
        <w:spacing w:before="100" w:beforeAutospacing="1" w:after="100" w:afterAutospacing="1"/>
        <w:jc w:val="both"/>
        <w:rPr>
          <w:color w:val="auto"/>
          <w:sz w:val="24"/>
          <w:szCs w:val="24"/>
        </w:rPr>
      </w:pPr>
      <w:r>
        <w:rPr>
          <w:color w:val="auto"/>
          <w:sz w:val="24"/>
          <w:szCs w:val="24"/>
        </w:rPr>
        <w:t>- через МФЦ (многофункциональный центр).</w:t>
      </w:r>
    </w:p>
    <w:p w:rsidR="00287717" w:rsidRDefault="00287717" w:rsidP="00287717">
      <w:pPr>
        <w:ind w:firstLine="700"/>
        <w:jc w:val="both"/>
        <w:rPr>
          <w:sz w:val="24"/>
          <w:szCs w:val="24"/>
        </w:rPr>
      </w:pPr>
      <w:r>
        <w:rPr>
          <w:sz w:val="24"/>
          <w:szCs w:val="24"/>
        </w:rPr>
        <w:t>Информирование проводится в двух формах: устное и письменное.</w:t>
      </w:r>
    </w:p>
    <w:p w:rsidR="00287717" w:rsidRDefault="00287717" w:rsidP="00287717">
      <w:pPr>
        <w:ind w:firstLine="700"/>
        <w:jc w:val="both"/>
        <w:rPr>
          <w:sz w:val="24"/>
          <w:szCs w:val="24"/>
        </w:rPr>
      </w:pPr>
      <w:r>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87717" w:rsidRDefault="00287717" w:rsidP="00287717">
      <w:pPr>
        <w:ind w:firstLine="700"/>
        <w:jc w:val="both"/>
        <w:rPr>
          <w:sz w:val="24"/>
          <w:szCs w:val="24"/>
        </w:rPr>
      </w:pPr>
      <w:r>
        <w:rPr>
          <w:sz w:val="24"/>
          <w:szCs w:val="24"/>
        </w:rPr>
        <w:lastRenderedPageBreak/>
        <w:t>Устное информирование обратившегося лица осуществляется специалистом не более 10 минут.</w:t>
      </w:r>
    </w:p>
    <w:p w:rsidR="00287717" w:rsidRDefault="00287717" w:rsidP="00287717">
      <w:pPr>
        <w:ind w:firstLine="709"/>
        <w:jc w:val="both"/>
        <w:rPr>
          <w:sz w:val="24"/>
          <w:szCs w:val="24"/>
        </w:rPr>
      </w:pPr>
      <w:r>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Баратаевского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87717" w:rsidRDefault="00287717" w:rsidP="00287717">
      <w:pPr>
        <w:ind w:firstLine="700"/>
        <w:jc w:val="both"/>
        <w:rPr>
          <w:sz w:val="24"/>
          <w:szCs w:val="24"/>
        </w:rPr>
      </w:pPr>
      <w:r>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87717" w:rsidRDefault="00287717" w:rsidP="00287717">
      <w:pPr>
        <w:ind w:firstLine="709"/>
        <w:jc w:val="both"/>
        <w:rPr>
          <w:sz w:val="24"/>
          <w:szCs w:val="24"/>
        </w:rPr>
      </w:pPr>
      <w:r>
        <w:rPr>
          <w:sz w:val="24"/>
          <w:szCs w:val="24"/>
        </w:rPr>
        <w:t>Ответ на обращение готовится в течение 30 дней со дня регистрации письменного обращения.</w:t>
      </w:r>
    </w:p>
    <w:p w:rsidR="00287717" w:rsidRDefault="00287717" w:rsidP="00287717">
      <w:pPr>
        <w:ind w:firstLine="709"/>
        <w:jc w:val="both"/>
        <w:rPr>
          <w:sz w:val="24"/>
          <w:szCs w:val="24"/>
        </w:rPr>
      </w:pPr>
      <w:r>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87717" w:rsidRDefault="00287717" w:rsidP="00287717">
      <w:pPr>
        <w:ind w:firstLine="709"/>
        <w:jc w:val="both"/>
        <w:rPr>
          <w:sz w:val="24"/>
          <w:szCs w:val="24"/>
        </w:rPr>
      </w:pPr>
      <w:r>
        <w:rPr>
          <w:sz w:val="24"/>
          <w:szCs w:val="24"/>
        </w:rPr>
        <w:t>Письменный ответ на обращение подписывается главой Баратаевского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
    <w:p w:rsidR="00287717" w:rsidRDefault="00287717" w:rsidP="00287717">
      <w:pPr>
        <w:ind w:firstLine="720"/>
        <w:jc w:val="both"/>
        <w:rPr>
          <w:sz w:val="24"/>
          <w:szCs w:val="24"/>
        </w:rPr>
      </w:pPr>
    </w:p>
    <w:p w:rsidR="00287717" w:rsidRDefault="00287717" w:rsidP="00287717">
      <w:pPr>
        <w:jc w:val="center"/>
        <w:rPr>
          <w:b/>
          <w:sz w:val="24"/>
          <w:szCs w:val="24"/>
        </w:rPr>
      </w:pPr>
      <w:r>
        <w:rPr>
          <w:b/>
          <w:sz w:val="24"/>
          <w:szCs w:val="24"/>
        </w:rPr>
        <w:t xml:space="preserve">II Стандарт предоставления муниципальной услуги </w:t>
      </w:r>
    </w:p>
    <w:p w:rsidR="00287717" w:rsidRDefault="00287717" w:rsidP="00287717">
      <w:pPr>
        <w:jc w:val="center"/>
        <w:rPr>
          <w:b/>
          <w:sz w:val="24"/>
          <w:szCs w:val="24"/>
        </w:rPr>
      </w:pPr>
      <w:r>
        <w:rPr>
          <w:b/>
          <w:sz w:val="24"/>
          <w:szCs w:val="24"/>
        </w:rPr>
        <w:t xml:space="preserve">          </w:t>
      </w:r>
    </w:p>
    <w:p w:rsidR="00287717" w:rsidRDefault="00287717" w:rsidP="00287717">
      <w:pPr>
        <w:jc w:val="both"/>
        <w:rPr>
          <w:sz w:val="24"/>
          <w:szCs w:val="24"/>
        </w:rPr>
      </w:pPr>
      <w:r>
        <w:rPr>
          <w:sz w:val="24"/>
          <w:szCs w:val="24"/>
        </w:rPr>
        <w:t>2.1.Наименование муниципальной услуги: предоставление информации о порядке предоставления жилищно-коммунальных услуг населению.</w:t>
      </w:r>
    </w:p>
    <w:p w:rsidR="00287717" w:rsidRDefault="00287717" w:rsidP="00287717">
      <w:pPr>
        <w:jc w:val="both"/>
        <w:rPr>
          <w:sz w:val="24"/>
          <w:szCs w:val="24"/>
        </w:rPr>
      </w:pPr>
    </w:p>
    <w:p w:rsidR="00287717" w:rsidRDefault="00287717" w:rsidP="00287717">
      <w:pPr>
        <w:jc w:val="both"/>
        <w:rPr>
          <w:sz w:val="24"/>
          <w:szCs w:val="24"/>
        </w:rPr>
      </w:pPr>
      <w:r>
        <w:rPr>
          <w:sz w:val="24"/>
          <w:szCs w:val="24"/>
        </w:rPr>
        <w:t xml:space="preserve">2.2. Предоставление муниципальной услуги осуществляет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87717" w:rsidRDefault="00287717" w:rsidP="00287717">
      <w:pPr>
        <w:jc w:val="both"/>
        <w:rPr>
          <w:sz w:val="24"/>
          <w:szCs w:val="24"/>
        </w:rPr>
      </w:pPr>
      <w:r>
        <w:rPr>
          <w:sz w:val="24"/>
          <w:szCs w:val="24"/>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87717" w:rsidRDefault="00287717" w:rsidP="00287717">
      <w:pPr>
        <w:jc w:val="both"/>
        <w:rPr>
          <w:sz w:val="24"/>
          <w:szCs w:val="24"/>
        </w:rPr>
      </w:pPr>
      <w:r>
        <w:rPr>
          <w:sz w:val="24"/>
          <w:szCs w:val="24"/>
        </w:rPr>
        <w:t xml:space="preserve">   При наличии на территории Болотнинского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администрации результата предоставления услуги для дальнейшей выдачи заявителю.</w:t>
      </w:r>
    </w:p>
    <w:p w:rsidR="00287717" w:rsidRDefault="00287717" w:rsidP="00287717">
      <w:pPr>
        <w:jc w:val="both"/>
        <w:rPr>
          <w:sz w:val="24"/>
          <w:szCs w:val="24"/>
        </w:rPr>
      </w:pPr>
    </w:p>
    <w:p w:rsidR="00287717" w:rsidRDefault="00287717" w:rsidP="00287717">
      <w:pPr>
        <w:jc w:val="both"/>
        <w:rPr>
          <w:sz w:val="24"/>
          <w:szCs w:val="24"/>
        </w:rPr>
      </w:pPr>
      <w:r>
        <w:rPr>
          <w:sz w:val="24"/>
          <w:szCs w:val="24"/>
        </w:rPr>
        <w:t>2.3. Описание результата предоставления услуги:</w:t>
      </w:r>
    </w:p>
    <w:p w:rsidR="00287717" w:rsidRDefault="00287717" w:rsidP="00287717">
      <w:pPr>
        <w:jc w:val="both"/>
        <w:rPr>
          <w:sz w:val="24"/>
          <w:szCs w:val="24"/>
        </w:rPr>
      </w:pPr>
      <w:r>
        <w:rPr>
          <w:sz w:val="24"/>
          <w:szCs w:val="24"/>
        </w:rPr>
        <w:t xml:space="preserve"> - при принятии решения о предоставлении муниципальной услуги – информация о порядке предоставления жилищно-коммунальных услуг;</w:t>
      </w:r>
    </w:p>
    <w:p w:rsidR="00287717" w:rsidRDefault="00287717" w:rsidP="00287717">
      <w:pPr>
        <w:jc w:val="both"/>
        <w:rPr>
          <w:sz w:val="24"/>
          <w:szCs w:val="24"/>
        </w:rPr>
      </w:pPr>
      <w:r>
        <w:rPr>
          <w:sz w:val="24"/>
          <w:szCs w:val="24"/>
        </w:rPr>
        <w:t>- при принятии решения об отказе в предоставлении муниципальной услуги – уведомление об отказе в предоставлении муниципальной услуги.</w:t>
      </w:r>
    </w:p>
    <w:p w:rsidR="00287717" w:rsidRDefault="00287717" w:rsidP="00287717">
      <w:pPr>
        <w:jc w:val="both"/>
        <w:rPr>
          <w:sz w:val="24"/>
          <w:szCs w:val="24"/>
        </w:rPr>
      </w:pPr>
    </w:p>
    <w:p w:rsidR="00287717" w:rsidRDefault="00287717" w:rsidP="00287717">
      <w:pPr>
        <w:pStyle w:val="10"/>
        <w:spacing w:after="0"/>
        <w:ind w:left="0"/>
        <w:jc w:val="both"/>
        <w:rPr>
          <w:rFonts w:ascii="Times New Roman" w:hAnsi="Times New Roman"/>
          <w:sz w:val="24"/>
          <w:szCs w:val="24"/>
        </w:rPr>
      </w:pPr>
      <w:r>
        <w:rPr>
          <w:rFonts w:ascii="Times New Roman" w:hAnsi="Times New Roman"/>
          <w:color w:val="000000"/>
          <w:sz w:val="24"/>
          <w:szCs w:val="24"/>
          <w:lang w:eastAsia="ru-RU"/>
        </w:rPr>
        <w:lastRenderedPageBreak/>
        <w:t xml:space="preserve">2.4. </w:t>
      </w:r>
      <w:r>
        <w:rPr>
          <w:rFonts w:ascii="Times New Roman" w:hAnsi="Times New Roman"/>
          <w:sz w:val="24"/>
          <w:szCs w:val="24"/>
        </w:rPr>
        <w:t>Срок предоставления услуги—30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w:t>
      </w:r>
    </w:p>
    <w:p w:rsidR="00287717" w:rsidRDefault="00287717" w:rsidP="00287717">
      <w:pPr>
        <w:pStyle w:val="10"/>
        <w:spacing w:after="0"/>
        <w:ind w:left="0"/>
        <w:jc w:val="both"/>
        <w:rPr>
          <w:rFonts w:ascii="Times New Roman" w:hAnsi="Times New Roman"/>
          <w:sz w:val="24"/>
          <w:szCs w:val="24"/>
        </w:rPr>
      </w:pPr>
      <w:r>
        <w:rPr>
          <w:rFonts w:ascii="Times New Roman" w:hAnsi="Times New Roman"/>
          <w:sz w:val="24"/>
          <w:szCs w:val="24"/>
        </w:rPr>
        <w:t>Срок выдачи заявителю документов, являющихся результатом предоставления  муниципальной услуги, в администрации (в случае, если заявитель желает забрать результат предоставления муниципальной услуги) составляет   30 календарных дней. В случае если заявитель не явился за результатом оказания муниципальной услуги в установленный срок, документ являющийся результатом предоставления муниципальной услуги, направляется заявителю почтой (если в обращении указан адрес заявителя) либо направляется в архив в установленном порядке.</w:t>
      </w:r>
    </w:p>
    <w:p w:rsidR="00287717" w:rsidRDefault="00287717" w:rsidP="00287717">
      <w:pPr>
        <w:ind w:firstLine="700"/>
        <w:jc w:val="both"/>
        <w:rPr>
          <w:sz w:val="24"/>
          <w:szCs w:val="24"/>
        </w:rPr>
      </w:pPr>
      <w:r>
        <w:rPr>
          <w:sz w:val="24"/>
          <w:szCs w:val="24"/>
        </w:rPr>
        <w:t>Срок направления документов, являющихся результатом предоставления услуги, составляет  2 рабочих дня.</w:t>
      </w:r>
    </w:p>
    <w:p w:rsidR="00287717" w:rsidRDefault="00287717" w:rsidP="00287717">
      <w:pPr>
        <w:ind w:firstLine="700"/>
        <w:jc w:val="both"/>
        <w:rPr>
          <w:sz w:val="24"/>
          <w:szCs w:val="24"/>
        </w:rPr>
      </w:pPr>
    </w:p>
    <w:p w:rsidR="00287717" w:rsidRDefault="00287717" w:rsidP="00287717">
      <w:pPr>
        <w:ind w:firstLine="709"/>
        <w:jc w:val="both"/>
        <w:rPr>
          <w:sz w:val="24"/>
          <w:szCs w:val="24"/>
        </w:rPr>
      </w:pPr>
      <w:r>
        <w:rPr>
          <w:sz w:val="24"/>
          <w:szCs w:val="24"/>
        </w:rPr>
        <w:t>2.5. Нормативные правовые акты, регулирующие предоставление муниципальной услуги</w:t>
      </w:r>
    </w:p>
    <w:p w:rsidR="00287717" w:rsidRDefault="00287717" w:rsidP="00287717">
      <w:pPr>
        <w:ind w:firstLine="709"/>
        <w:jc w:val="both"/>
        <w:rPr>
          <w:sz w:val="24"/>
          <w:szCs w:val="24"/>
        </w:rPr>
      </w:pPr>
      <w:r>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Баратаевского сельсовета в сети «Интернет», в федеральном реестре и на Едином портале государственных и муниципальных услуг (функций).</w:t>
      </w:r>
    </w:p>
    <w:p w:rsidR="00287717" w:rsidRDefault="00287717" w:rsidP="00287717">
      <w:pPr>
        <w:jc w:val="both"/>
        <w:rPr>
          <w:sz w:val="24"/>
          <w:szCs w:val="24"/>
        </w:rPr>
      </w:pPr>
      <w:r>
        <w:rPr>
          <w:sz w:val="24"/>
          <w:szCs w:val="24"/>
        </w:rPr>
        <w:t>Администрация Баратаевского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 же в соответствующем разделе федерального реестра.</w:t>
      </w:r>
    </w:p>
    <w:p w:rsidR="00287717" w:rsidRDefault="00287717" w:rsidP="00287717">
      <w:pPr>
        <w:jc w:val="both"/>
        <w:rPr>
          <w:sz w:val="24"/>
          <w:szCs w:val="24"/>
        </w:rPr>
      </w:pPr>
      <w:r>
        <w:rPr>
          <w:sz w:val="24"/>
          <w:szCs w:val="24"/>
        </w:rPr>
        <w:t>2.6.  Перечень документов, необходимых для предоставления муниципальной услуги.</w:t>
      </w:r>
    </w:p>
    <w:p w:rsidR="00287717" w:rsidRDefault="00287717" w:rsidP="00287717">
      <w:pPr>
        <w:jc w:val="both"/>
        <w:rPr>
          <w:sz w:val="24"/>
          <w:szCs w:val="24"/>
        </w:rPr>
      </w:pPr>
      <w:r>
        <w:rPr>
          <w:sz w:val="24"/>
          <w:szCs w:val="24"/>
        </w:rPr>
        <w:t xml:space="preserve">   По выбору заявителя заявление, комплексный запрос о предоставлении муниципальной услуги и прилагаемые к нему документы представляются одним из следующих способов:</w:t>
      </w:r>
    </w:p>
    <w:p w:rsidR="00287717" w:rsidRDefault="00287717" w:rsidP="00287717">
      <w:pPr>
        <w:jc w:val="both"/>
        <w:rPr>
          <w:sz w:val="24"/>
          <w:szCs w:val="24"/>
        </w:rPr>
      </w:pPr>
      <w:r>
        <w:rPr>
          <w:sz w:val="24"/>
          <w:szCs w:val="24"/>
        </w:rPr>
        <w:t>- непосредственно в администрацию в бумажном виде;</w:t>
      </w:r>
    </w:p>
    <w:p w:rsidR="00287717" w:rsidRDefault="00287717" w:rsidP="00287717">
      <w:pPr>
        <w:jc w:val="both"/>
        <w:rPr>
          <w:sz w:val="24"/>
          <w:szCs w:val="24"/>
        </w:rPr>
      </w:pPr>
      <w:r>
        <w:rPr>
          <w:sz w:val="24"/>
          <w:szCs w:val="24"/>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87717" w:rsidRDefault="00287717" w:rsidP="00287717">
      <w:pPr>
        <w:jc w:val="both"/>
        <w:rPr>
          <w:sz w:val="24"/>
          <w:szCs w:val="24"/>
        </w:rPr>
      </w:pPr>
      <w:r>
        <w:rPr>
          <w:sz w:val="24"/>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287717" w:rsidRDefault="00287717" w:rsidP="00287717">
      <w:pPr>
        <w:jc w:val="both"/>
        <w:rPr>
          <w:sz w:val="24"/>
          <w:szCs w:val="24"/>
        </w:rPr>
      </w:pPr>
      <w:r>
        <w:rPr>
          <w:sz w:val="24"/>
          <w:szCs w:val="24"/>
        </w:rPr>
        <w:t xml:space="preserve"> - 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(далее - МФЦ).</w:t>
      </w:r>
    </w:p>
    <w:p w:rsidR="00287717" w:rsidRDefault="00287717" w:rsidP="00287717">
      <w:pPr>
        <w:jc w:val="both"/>
        <w:rPr>
          <w:sz w:val="24"/>
          <w:szCs w:val="24"/>
        </w:rPr>
      </w:pPr>
      <w:r>
        <w:rPr>
          <w:sz w:val="24"/>
          <w:szCs w:val="24"/>
        </w:rPr>
        <w:t>2.6.1. Для получения муниципальной услуги в орган, оказывающий услугу, заявителем предоставляются следующие документы:</w:t>
      </w:r>
    </w:p>
    <w:p w:rsidR="00287717" w:rsidRDefault="00287717" w:rsidP="00287717">
      <w:pPr>
        <w:jc w:val="both"/>
        <w:rPr>
          <w:sz w:val="24"/>
          <w:szCs w:val="24"/>
        </w:rPr>
      </w:pPr>
      <w:r>
        <w:rPr>
          <w:sz w:val="24"/>
          <w:szCs w:val="24"/>
        </w:rPr>
        <w:t>- заявление, комплексный запрос об оказании муниципальной услуги, согласно приложению № 1 к данному административному регламенту,</w:t>
      </w:r>
    </w:p>
    <w:p w:rsidR="00287717" w:rsidRDefault="00287717" w:rsidP="00287717">
      <w:pPr>
        <w:jc w:val="both"/>
        <w:rPr>
          <w:sz w:val="24"/>
          <w:szCs w:val="24"/>
        </w:rPr>
      </w:pPr>
      <w:r>
        <w:rPr>
          <w:sz w:val="24"/>
          <w:szCs w:val="24"/>
        </w:rPr>
        <w:t>- документ, удостоверяющий личность (оригинал при личном обращении).</w:t>
      </w:r>
    </w:p>
    <w:p w:rsidR="00287717" w:rsidRDefault="00287717" w:rsidP="00287717">
      <w:pPr>
        <w:jc w:val="both"/>
        <w:rPr>
          <w:sz w:val="24"/>
          <w:szCs w:val="24"/>
        </w:rPr>
      </w:pPr>
      <w:r>
        <w:rPr>
          <w:sz w:val="24"/>
          <w:szCs w:val="24"/>
        </w:rPr>
        <w:t xml:space="preserve">   В случае  если документы подает представитель заявителя, дополнительно предоставляются:</w:t>
      </w:r>
    </w:p>
    <w:p w:rsidR="00287717" w:rsidRDefault="00287717" w:rsidP="00287717">
      <w:pPr>
        <w:jc w:val="both"/>
        <w:rPr>
          <w:sz w:val="24"/>
          <w:szCs w:val="24"/>
        </w:rPr>
      </w:pPr>
      <w:r>
        <w:rPr>
          <w:sz w:val="24"/>
          <w:szCs w:val="24"/>
        </w:rPr>
        <w:t>-документ, удостоверяющий личность представителя заявителя (копия и оригинал для сличения);</w:t>
      </w:r>
    </w:p>
    <w:p w:rsidR="00287717" w:rsidRDefault="00287717" w:rsidP="00287717">
      <w:pPr>
        <w:jc w:val="both"/>
        <w:rPr>
          <w:sz w:val="24"/>
          <w:szCs w:val="24"/>
        </w:rPr>
      </w:pPr>
      <w:r>
        <w:rPr>
          <w:sz w:val="24"/>
          <w:szCs w:val="24"/>
        </w:rPr>
        <w:t>- надлежащим образом оформленный документ, подтверждающий полномочия представителя (копия).</w:t>
      </w:r>
    </w:p>
    <w:p w:rsidR="00287717" w:rsidRDefault="00287717" w:rsidP="00287717">
      <w:pPr>
        <w:jc w:val="both"/>
        <w:rPr>
          <w:sz w:val="24"/>
          <w:szCs w:val="24"/>
        </w:rPr>
      </w:pPr>
      <w:r>
        <w:rPr>
          <w:sz w:val="24"/>
          <w:szCs w:val="24"/>
        </w:rPr>
        <w:t xml:space="preserve">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w:t>
      </w:r>
      <w:r>
        <w:rPr>
          <w:sz w:val="24"/>
          <w:szCs w:val="24"/>
        </w:rPr>
        <w:lastRenderedPageBreak/>
        <w:t>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287717" w:rsidRDefault="00287717" w:rsidP="00287717">
      <w:pPr>
        <w:jc w:val="both"/>
        <w:rPr>
          <w:sz w:val="24"/>
          <w:szCs w:val="24"/>
        </w:rPr>
      </w:pPr>
      <w:r>
        <w:rPr>
          <w:sz w:val="24"/>
          <w:szCs w:val="24"/>
        </w:rPr>
        <w:t>- отсутствуют.</w:t>
      </w:r>
    </w:p>
    <w:p w:rsidR="00287717" w:rsidRDefault="00287717" w:rsidP="00287717">
      <w:pPr>
        <w:jc w:val="both"/>
        <w:rPr>
          <w:sz w:val="24"/>
          <w:szCs w:val="24"/>
        </w:rPr>
      </w:pPr>
      <w:r>
        <w:rPr>
          <w:sz w:val="24"/>
          <w:szCs w:val="24"/>
        </w:rPr>
        <w:t>2.6.3. Запрещается требовать от заявителя:</w:t>
      </w:r>
    </w:p>
    <w:p w:rsidR="00287717" w:rsidRDefault="00287717" w:rsidP="00287717">
      <w:pPr>
        <w:jc w:val="both"/>
        <w:rPr>
          <w:sz w:val="24"/>
          <w:szCs w:val="24"/>
        </w:rPr>
      </w:pPr>
      <w:r>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7717" w:rsidRDefault="00287717" w:rsidP="00287717">
      <w:pPr>
        <w:jc w:val="both"/>
        <w:rPr>
          <w:sz w:val="24"/>
          <w:szCs w:val="24"/>
        </w:rPr>
      </w:pPr>
      <w:r>
        <w:rPr>
          <w:sz w:val="24"/>
          <w:szCs w:val="24"/>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
    <w:p w:rsidR="00287717" w:rsidRDefault="00287717" w:rsidP="00287717">
      <w:pPr>
        <w:pStyle w:val="s1"/>
        <w:shd w:val="clear" w:color="auto" w:fill="FFFFFF"/>
        <w:spacing w:before="0" w:beforeAutospacing="0" w:after="0" w:afterAutospacing="0"/>
        <w:rPr>
          <w:rStyle w:val="a3"/>
          <w:b w:val="0"/>
        </w:rPr>
      </w:pPr>
      <w:r>
        <w:rPr>
          <w:rStyle w:val="a3"/>
          <w:b w:val="0"/>
        </w:rPr>
        <w:t xml:space="preserve">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287717" w:rsidRDefault="00287717" w:rsidP="00287717">
      <w:pPr>
        <w:pStyle w:val="1"/>
        <w:rPr>
          <w:rStyle w:val="a3"/>
          <w:b w:val="0"/>
          <w:sz w:val="24"/>
          <w:szCs w:val="24"/>
        </w:rPr>
      </w:pPr>
      <w:r>
        <w:rPr>
          <w:rStyle w:val="a3"/>
          <w:b w:val="0"/>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7717" w:rsidRDefault="00287717" w:rsidP="00287717">
      <w:pPr>
        <w:pStyle w:val="1"/>
        <w:rPr>
          <w:rStyle w:val="a3"/>
          <w:b w:val="0"/>
          <w:sz w:val="24"/>
          <w:szCs w:val="24"/>
        </w:rPr>
      </w:pPr>
      <w:r>
        <w:rPr>
          <w:rStyle w:val="a3"/>
          <w:b w:val="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7717" w:rsidRDefault="00287717" w:rsidP="00287717">
      <w:pPr>
        <w:pStyle w:val="1"/>
        <w:rPr>
          <w:rStyle w:val="a3"/>
          <w:b w:val="0"/>
          <w:sz w:val="24"/>
          <w:szCs w:val="24"/>
        </w:rPr>
      </w:pPr>
      <w:r>
        <w:rPr>
          <w:rStyle w:val="a3"/>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7717" w:rsidRDefault="00287717" w:rsidP="00287717">
      <w:pPr>
        <w:pStyle w:val="1"/>
        <w:rPr>
          <w:rStyle w:val="a3"/>
          <w:b w:val="0"/>
          <w:sz w:val="24"/>
          <w:szCs w:val="24"/>
        </w:rPr>
      </w:pPr>
      <w:r>
        <w:rPr>
          <w:rStyle w:val="a3"/>
          <w:b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7717" w:rsidRDefault="00287717" w:rsidP="00287717">
      <w:pPr>
        <w:jc w:val="both"/>
        <w:rPr>
          <w:b/>
        </w:rPr>
      </w:pPr>
      <w:r>
        <w:rPr>
          <w:rStyle w:val="a3"/>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287717" w:rsidRDefault="00287717" w:rsidP="00287717">
      <w:pPr>
        <w:jc w:val="both"/>
        <w:rPr>
          <w:sz w:val="24"/>
          <w:szCs w:val="24"/>
        </w:rPr>
      </w:pPr>
      <w:r>
        <w:rPr>
          <w:sz w:val="24"/>
          <w:szCs w:val="24"/>
        </w:rPr>
        <w:t xml:space="preserve">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w:t>
      </w:r>
      <w:r>
        <w:rPr>
          <w:sz w:val="24"/>
          <w:szCs w:val="24"/>
        </w:rPr>
        <w:lastRenderedPageBreak/>
        <w:t>документы, получаемые в результате оказания данных услуг, которые предоставляются заявителем:</w:t>
      </w:r>
    </w:p>
    <w:p w:rsidR="00287717" w:rsidRDefault="00287717" w:rsidP="00287717">
      <w:pPr>
        <w:jc w:val="both"/>
        <w:rPr>
          <w:sz w:val="24"/>
          <w:szCs w:val="24"/>
        </w:rPr>
      </w:pPr>
      <w:r>
        <w:rPr>
          <w:sz w:val="24"/>
          <w:szCs w:val="24"/>
        </w:rPr>
        <w:t>-отсутствуют.</w:t>
      </w:r>
    </w:p>
    <w:p w:rsidR="00287717" w:rsidRDefault="00287717" w:rsidP="00287717">
      <w:pPr>
        <w:jc w:val="both"/>
        <w:rPr>
          <w:sz w:val="24"/>
          <w:szCs w:val="24"/>
        </w:rPr>
      </w:pPr>
      <w:r>
        <w:rPr>
          <w:sz w:val="24"/>
          <w:szCs w:val="24"/>
        </w:rPr>
        <w:t xml:space="preserve">2.6.5. Все документы подаются на русском языке, либо должны иметь заверенный в установленном законом порядке перевод на русский язык. </w:t>
      </w:r>
    </w:p>
    <w:p w:rsidR="00287717" w:rsidRDefault="00287717" w:rsidP="00287717">
      <w:pPr>
        <w:jc w:val="both"/>
        <w:rPr>
          <w:sz w:val="24"/>
          <w:szCs w:val="24"/>
        </w:rPr>
      </w:pPr>
    </w:p>
    <w:p w:rsidR="00287717" w:rsidRDefault="00287717" w:rsidP="00287717">
      <w:pPr>
        <w:jc w:val="both"/>
        <w:rPr>
          <w:sz w:val="24"/>
          <w:szCs w:val="24"/>
        </w:rPr>
      </w:pPr>
      <w:r>
        <w:rPr>
          <w:sz w:val="24"/>
          <w:szCs w:val="24"/>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287717" w:rsidRDefault="00287717" w:rsidP="00287717">
      <w:pPr>
        <w:jc w:val="both"/>
        <w:rPr>
          <w:sz w:val="24"/>
          <w:szCs w:val="24"/>
        </w:rPr>
      </w:pPr>
      <w:r>
        <w:rPr>
          <w:sz w:val="24"/>
          <w:szCs w:val="24"/>
        </w:rPr>
        <w:t>- невозможность установления содержания представленных документов;</w:t>
      </w:r>
    </w:p>
    <w:p w:rsidR="00287717" w:rsidRDefault="00287717" w:rsidP="00287717">
      <w:pPr>
        <w:jc w:val="both"/>
        <w:rPr>
          <w:sz w:val="24"/>
          <w:szCs w:val="24"/>
        </w:rPr>
      </w:pPr>
      <w:r>
        <w:rPr>
          <w:sz w:val="24"/>
          <w:szCs w:val="24"/>
        </w:rPr>
        <w:t>- представленные документы исполнены карандашом.</w:t>
      </w:r>
    </w:p>
    <w:p w:rsidR="00287717" w:rsidRDefault="00287717" w:rsidP="00287717">
      <w:pPr>
        <w:jc w:val="both"/>
        <w:rPr>
          <w:sz w:val="24"/>
          <w:szCs w:val="24"/>
        </w:rPr>
      </w:pPr>
    </w:p>
    <w:p w:rsidR="00287717" w:rsidRDefault="00287717" w:rsidP="00287717">
      <w:pPr>
        <w:jc w:val="both"/>
        <w:rPr>
          <w:sz w:val="24"/>
          <w:szCs w:val="24"/>
        </w:rPr>
      </w:pPr>
      <w:r>
        <w:rPr>
          <w:sz w:val="24"/>
          <w:szCs w:val="24"/>
        </w:rPr>
        <w:t>2.8. Перечень оснований для отказа в предоставлении муниципальной услуги</w:t>
      </w:r>
    </w:p>
    <w:p w:rsidR="00287717" w:rsidRDefault="00287717" w:rsidP="00287717">
      <w:pPr>
        <w:jc w:val="both"/>
        <w:rPr>
          <w:sz w:val="24"/>
          <w:szCs w:val="24"/>
        </w:rPr>
      </w:pPr>
      <w:r>
        <w:rPr>
          <w:sz w:val="24"/>
          <w:szCs w:val="24"/>
        </w:rPr>
        <w:t>Основаниями для отказа в предоставлении муниципальной услуги являются:</w:t>
      </w:r>
    </w:p>
    <w:p w:rsidR="00287717" w:rsidRDefault="00287717" w:rsidP="00287717">
      <w:pPr>
        <w:jc w:val="both"/>
        <w:rPr>
          <w:sz w:val="24"/>
          <w:szCs w:val="24"/>
        </w:rPr>
      </w:pPr>
      <w:r>
        <w:rPr>
          <w:sz w:val="24"/>
          <w:szCs w:val="24"/>
        </w:rPr>
        <w:t>1. Выявление в запросе на предоставление муниципальной услуги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287717" w:rsidRDefault="00287717" w:rsidP="00287717">
      <w:pPr>
        <w:jc w:val="both"/>
        <w:rPr>
          <w:sz w:val="24"/>
          <w:szCs w:val="24"/>
        </w:rPr>
      </w:pPr>
      <w:r>
        <w:rPr>
          <w:sz w:val="24"/>
          <w:szCs w:val="24"/>
        </w:rPr>
        <w:t>2. Подача заявления лицом, не входящим в перечень лиц, установленный пунктом 1.2. настоящего административного регламента.</w:t>
      </w:r>
    </w:p>
    <w:p w:rsidR="00287717" w:rsidRDefault="00287717" w:rsidP="00287717">
      <w:pPr>
        <w:jc w:val="both"/>
        <w:rPr>
          <w:sz w:val="24"/>
          <w:szCs w:val="24"/>
        </w:rPr>
      </w:pPr>
      <w:r>
        <w:rPr>
          <w:sz w:val="24"/>
          <w:szCs w:val="24"/>
        </w:rPr>
        <w:t>3. Непредставление заявителем документов, предусмотренных в пункте 2.6.1. настоящего административного регламента.</w:t>
      </w:r>
    </w:p>
    <w:p w:rsidR="00287717" w:rsidRDefault="00287717" w:rsidP="00287717">
      <w:pPr>
        <w:jc w:val="both"/>
        <w:rPr>
          <w:sz w:val="24"/>
          <w:szCs w:val="24"/>
        </w:rPr>
      </w:pPr>
      <w:r>
        <w:rPr>
          <w:sz w:val="24"/>
          <w:szCs w:val="24"/>
        </w:rPr>
        <w:t>4. Текс в запросе на предоставление муниципальной услуги не поддается прочтению либо отсутствует.</w:t>
      </w:r>
    </w:p>
    <w:p w:rsidR="00287717" w:rsidRDefault="00287717" w:rsidP="00287717">
      <w:pPr>
        <w:jc w:val="both"/>
        <w:rPr>
          <w:sz w:val="24"/>
          <w:szCs w:val="24"/>
        </w:rPr>
      </w:pPr>
      <w:r>
        <w:rPr>
          <w:sz w:val="24"/>
          <w:szCs w:val="24"/>
        </w:rPr>
        <w:t>5. Запрашиваемая информация не относится к вопросам о порядке предоставления жилищно-коммунальных услуг населению.</w:t>
      </w:r>
    </w:p>
    <w:p w:rsidR="00287717" w:rsidRDefault="00287717" w:rsidP="00287717">
      <w:pPr>
        <w:jc w:val="both"/>
        <w:rPr>
          <w:sz w:val="24"/>
          <w:szCs w:val="24"/>
        </w:rPr>
      </w:pPr>
    </w:p>
    <w:p w:rsidR="00287717" w:rsidRDefault="00287717" w:rsidP="00287717">
      <w:pPr>
        <w:jc w:val="both"/>
        <w:rPr>
          <w:sz w:val="24"/>
          <w:szCs w:val="24"/>
        </w:rPr>
      </w:pPr>
      <w:r>
        <w:rPr>
          <w:sz w:val="24"/>
          <w:szCs w:val="24"/>
        </w:rPr>
        <w:t xml:space="preserve">2.9. 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w:t>
      </w:r>
      <w:r>
        <w:rPr>
          <w:sz w:val="24"/>
          <w:szCs w:val="24"/>
          <w:shd w:val="clear" w:color="auto" w:fill="FFFFFF"/>
        </w:rPr>
        <w:t>(в соот</w:t>
      </w:r>
      <w:r>
        <w:rPr>
          <w:sz w:val="24"/>
          <w:szCs w:val="24"/>
        </w:rPr>
        <w:t>ветствии с пунктом 2.6.1. административного регламента). Срок приостановления предоставления муниципальной услуги не более 14 дней.</w:t>
      </w:r>
    </w:p>
    <w:p w:rsidR="00287717" w:rsidRDefault="00287717" w:rsidP="00287717">
      <w:pPr>
        <w:jc w:val="both"/>
        <w:rPr>
          <w:sz w:val="24"/>
          <w:szCs w:val="24"/>
        </w:rPr>
      </w:pPr>
    </w:p>
    <w:p w:rsidR="00287717" w:rsidRDefault="00287717" w:rsidP="00287717">
      <w:pPr>
        <w:jc w:val="both"/>
        <w:rPr>
          <w:sz w:val="24"/>
          <w:szCs w:val="24"/>
        </w:rPr>
      </w:pPr>
      <w:r>
        <w:rPr>
          <w:sz w:val="24"/>
          <w:szCs w:val="24"/>
        </w:rPr>
        <w:t>2.10.Размер платы, взимаемой с заявителя при предоставлении муниципальной услуги: услуга является бесплатной.</w:t>
      </w:r>
    </w:p>
    <w:p w:rsidR="00287717" w:rsidRDefault="00287717" w:rsidP="00287717">
      <w:pPr>
        <w:jc w:val="both"/>
        <w:rPr>
          <w:sz w:val="24"/>
          <w:szCs w:val="24"/>
        </w:rPr>
      </w:pPr>
    </w:p>
    <w:p w:rsidR="00287717" w:rsidRDefault="00287717" w:rsidP="00287717">
      <w:pPr>
        <w:jc w:val="both"/>
        <w:rPr>
          <w:sz w:val="24"/>
          <w:szCs w:val="24"/>
        </w:rPr>
      </w:pPr>
      <w:r>
        <w:rPr>
          <w:sz w:val="24"/>
          <w:szCs w:val="24"/>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287717" w:rsidRDefault="00287717" w:rsidP="00287717">
      <w:pPr>
        <w:jc w:val="both"/>
        <w:rPr>
          <w:sz w:val="24"/>
          <w:szCs w:val="24"/>
        </w:rPr>
      </w:pPr>
    </w:p>
    <w:p w:rsidR="00287717" w:rsidRDefault="00287717" w:rsidP="00287717">
      <w:pPr>
        <w:jc w:val="both"/>
        <w:rPr>
          <w:sz w:val="24"/>
          <w:szCs w:val="24"/>
        </w:rPr>
      </w:pPr>
      <w:r>
        <w:rPr>
          <w:sz w:val="24"/>
          <w:szCs w:val="24"/>
        </w:rPr>
        <w:t>2.12. Регистрация заявления о предоставлении муниципальной услуги и прилагаемых к нему документов осуществляется:</w:t>
      </w:r>
    </w:p>
    <w:p w:rsidR="00287717" w:rsidRDefault="00287717" w:rsidP="00287717">
      <w:pPr>
        <w:jc w:val="both"/>
        <w:rPr>
          <w:sz w:val="24"/>
          <w:szCs w:val="24"/>
        </w:rPr>
      </w:pPr>
      <w:r>
        <w:rPr>
          <w:sz w:val="24"/>
          <w:szCs w:val="24"/>
        </w:rPr>
        <w:t>-при подаче непосредственно в бумажном виде – в момент приема документов;</w:t>
      </w:r>
    </w:p>
    <w:p w:rsidR="00287717" w:rsidRDefault="00287717" w:rsidP="00287717">
      <w:pPr>
        <w:jc w:val="both"/>
        <w:rPr>
          <w:sz w:val="24"/>
          <w:szCs w:val="24"/>
        </w:rPr>
      </w:pPr>
      <w:r>
        <w:rPr>
          <w:sz w:val="24"/>
          <w:szCs w:val="24"/>
        </w:rPr>
        <w:t>- при направлении заявления и документов заказным почтовым отправлением с уведомлением о вручении – в день получения письма;</w:t>
      </w:r>
    </w:p>
    <w:p w:rsidR="00287717" w:rsidRDefault="00287717" w:rsidP="00287717">
      <w:pPr>
        <w:jc w:val="both"/>
        <w:rPr>
          <w:sz w:val="24"/>
          <w:szCs w:val="24"/>
        </w:rPr>
      </w:pPr>
      <w:r>
        <w:rPr>
          <w:sz w:val="24"/>
          <w:szCs w:val="24"/>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287717" w:rsidRDefault="00287717" w:rsidP="00287717">
      <w:pPr>
        <w:jc w:val="both"/>
        <w:rPr>
          <w:sz w:val="24"/>
          <w:szCs w:val="24"/>
        </w:rPr>
      </w:pPr>
    </w:p>
    <w:p w:rsidR="00287717" w:rsidRDefault="00287717" w:rsidP="00287717">
      <w:pPr>
        <w:widowControl w:val="0"/>
        <w:autoSpaceDE w:val="0"/>
        <w:autoSpaceDN w:val="0"/>
        <w:adjustRightInd w:val="0"/>
        <w:spacing w:after="100"/>
        <w:ind w:firstLine="709"/>
        <w:jc w:val="both"/>
        <w:rPr>
          <w:sz w:val="24"/>
          <w:szCs w:val="24"/>
        </w:rPr>
      </w:pPr>
      <w:r>
        <w:rPr>
          <w:sz w:val="24"/>
          <w:szCs w:val="24"/>
        </w:rPr>
        <w:t xml:space="preserve">2.13. Требования к помещениям, в которых предоставляется муниципальная услуга </w:t>
      </w:r>
    </w:p>
    <w:p w:rsidR="00287717" w:rsidRDefault="00287717" w:rsidP="00287717">
      <w:pPr>
        <w:widowControl w:val="0"/>
        <w:autoSpaceDE w:val="0"/>
        <w:autoSpaceDN w:val="0"/>
        <w:adjustRightInd w:val="0"/>
        <w:spacing w:after="100"/>
        <w:ind w:firstLine="709"/>
        <w:jc w:val="both"/>
        <w:rPr>
          <w:sz w:val="24"/>
          <w:szCs w:val="24"/>
        </w:rPr>
      </w:pPr>
      <w:r>
        <w:rPr>
          <w:sz w:val="24"/>
          <w:szCs w:val="24"/>
        </w:rPr>
        <w:t>В администрации обеспечивается:</w:t>
      </w:r>
    </w:p>
    <w:p w:rsidR="00287717" w:rsidRDefault="00287717" w:rsidP="00287717">
      <w:pPr>
        <w:spacing w:after="100"/>
        <w:jc w:val="both"/>
        <w:rPr>
          <w:sz w:val="24"/>
          <w:szCs w:val="24"/>
        </w:rPr>
      </w:pPr>
      <w:r>
        <w:rPr>
          <w:sz w:val="24"/>
          <w:szCs w:val="24"/>
        </w:rPr>
        <w:t>а) требования к местам приема заявителей:</w:t>
      </w:r>
    </w:p>
    <w:p w:rsidR="00287717" w:rsidRDefault="00287717" w:rsidP="00287717">
      <w:pPr>
        <w:widowControl w:val="0"/>
        <w:autoSpaceDE w:val="0"/>
        <w:autoSpaceDN w:val="0"/>
        <w:adjustRightInd w:val="0"/>
        <w:spacing w:after="100"/>
        <w:ind w:firstLine="709"/>
        <w:jc w:val="both"/>
        <w:rPr>
          <w:sz w:val="24"/>
          <w:szCs w:val="24"/>
        </w:rPr>
      </w:pPr>
      <w:r>
        <w:rPr>
          <w:sz w:val="24"/>
          <w:szCs w:val="24"/>
        </w:rPr>
        <w:t xml:space="preserve">осуществление приема заявителей в специально выделенных для этих целей помещениях (присутственных местах), которые включают в себя места для ожидания, </w:t>
      </w:r>
      <w:r>
        <w:rPr>
          <w:sz w:val="24"/>
          <w:szCs w:val="24"/>
        </w:rPr>
        <w:lastRenderedPageBreak/>
        <w:t>информирования, получения информации и заполнения необходимых документов, приема заявителей;</w:t>
      </w:r>
    </w:p>
    <w:p w:rsidR="00287717" w:rsidRDefault="00287717" w:rsidP="00287717">
      <w:pPr>
        <w:widowControl w:val="0"/>
        <w:autoSpaceDE w:val="0"/>
        <w:autoSpaceDN w:val="0"/>
        <w:adjustRightInd w:val="0"/>
        <w:spacing w:after="100"/>
        <w:ind w:firstLine="709"/>
        <w:jc w:val="both"/>
        <w:rPr>
          <w:sz w:val="24"/>
          <w:szCs w:val="24"/>
        </w:rPr>
      </w:pPr>
      <w:r>
        <w:rPr>
          <w:sz w:val="24"/>
          <w:szCs w:val="24"/>
        </w:rPr>
        <w:t>соответствие помещений администрации  санитарно-эпидемиологическим правилам и нормативам, а также правилам противопожарной безопасности;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беспрепятственный доступ инвалидов, включая инвалидов, использующих кресла-коляски и собак-проводников.</w:t>
      </w:r>
    </w:p>
    <w:p w:rsidR="00287717" w:rsidRDefault="00287717" w:rsidP="00287717">
      <w:pPr>
        <w:widowControl w:val="0"/>
        <w:autoSpaceDE w:val="0"/>
        <w:autoSpaceDN w:val="0"/>
        <w:adjustRightInd w:val="0"/>
        <w:spacing w:after="100"/>
        <w:jc w:val="both"/>
        <w:rPr>
          <w:sz w:val="24"/>
          <w:szCs w:val="24"/>
        </w:rPr>
      </w:pPr>
      <w:r>
        <w:rPr>
          <w:sz w:val="24"/>
          <w:szCs w:val="24"/>
        </w:rPr>
        <w:t>б) Присутственные места оборудуются:</w:t>
      </w:r>
    </w:p>
    <w:p w:rsidR="00287717" w:rsidRDefault="00287717" w:rsidP="00287717">
      <w:pPr>
        <w:widowControl w:val="0"/>
        <w:autoSpaceDE w:val="0"/>
        <w:autoSpaceDN w:val="0"/>
        <w:adjustRightInd w:val="0"/>
        <w:spacing w:after="100"/>
        <w:ind w:firstLine="709"/>
        <w:jc w:val="both"/>
        <w:rPr>
          <w:sz w:val="24"/>
          <w:szCs w:val="24"/>
        </w:rPr>
      </w:pPr>
      <w:r>
        <w:rPr>
          <w:sz w:val="24"/>
          <w:szCs w:val="24"/>
        </w:rPr>
        <w:t>стендами с информацией для заявителей об услугах, предоставляемых органом местного самоуправления;</w:t>
      </w:r>
    </w:p>
    <w:p w:rsidR="00287717" w:rsidRDefault="00287717" w:rsidP="00287717">
      <w:pPr>
        <w:widowControl w:val="0"/>
        <w:autoSpaceDE w:val="0"/>
        <w:autoSpaceDN w:val="0"/>
        <w:adjustRightInd w:val="0"/>
        <w:spacing w:after="100"/>
        <w:ind w:firstLine="709"/>
        <w:jc w:val="both"/>
        <w:rPr>
          <w:sz w:val="24"/>
          <w:szCs w:val="24"/>
        </w:rPr>
      </w:pPr>
      <w:r>
        <w:rPr>
          <w:sz w:val="24"/>
          <w:szCs w:val="24"/>
        </w:rPr>
        <w:t>вывесками с наименованием помещений у входа в каждое из помещений;</w:t>
      </w:r>
    </w:p>
    <w:p w:rsidR="00287717" w:rsidRDefault="00287717" w:rsidP="00287717">
      <w:pPr>
        <w:widowControl w:val="0"/>
        <w:autoSpaceDE w:val="0"/>
        <w:autoSpaceDN w:val="0"/>
        <w:adjustRightInd w:val="0"/>
        <w:spacing w:after="100"/>
        <w:jc w:val="both"/>
        <w:rPr>
          <w:sz w:val="24"/>
          <w:szCs w:val="24"/>
        </w:rPr>
      </w:pPr>
      <w:r>
        <w:rPr>
          <w:sz w:val="24"/>
          <w:szCs w:val="24"/>
        </w:rPr>
        <w:t>в) Требования к местам для ожидания.</w:t>
      </w:r>
    </w:p>
    <w:p w:rsidR="00287717" w:rsidRDefault="00287717" w:rsidP="00287717">
      <w:pPr>
        <w:widowControl w:val="0"/>
        <w:autoSpaceDE w:val="0"/>
        <w:autoSpaceDN w:val="0"/>
        <w:adjustRightInd w:val="0"/>
        <w:spacing w:after="100"/>
        <w:ind w:firstLine="709"/>
        <w:jc w:val="both"/>
        <w:rPr>
          <w:sz w:val="24"/>
          <w:szCs w:val="24"/>
        </w:rPr>
      </w:pPr>
      <w:r>
        <w:rPr>
          <w:sz w:val="24"/>
          <w:szCs w:val="24"/>
        </w:rPr>
        <w:t>Места для ожидания должны соответствовать комфортным условиям для заявителей.</w:t>
      </w:r>
    </w:p>
    <w:p w:rsidR="00287717" w:rsidRDefault="00287717" w:rsidP="00287717">
      <w:pPr>
        <w:widowControl w:val="0"/>
        <w:autoSpaceDE w:val="0"/>
        <w:autoSpaceDN w:val="0"/>
        <w:adjustRightInd w:val="0"/>
        <w:spacing w:after="100"/>
        <w:ind w:firstLine="709"/>
        <w:jc w:val="both"/>
        <w:rPr>
          <w:sz w:val="24"/>
          <w:szCs w:val="24"/>
        </w:rPr>
      </w:pPr>
      <w:r>
        <w:rPr>
          <w:sz w:val="24"/>
          <w:szCs w:val="24"/>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287717" w:rsidRDefault="00287717" w:rsidP="00287717">
      <w:pPr>
        <w:widowControl w:val="0"/>
        <w:autoSpaceDE w:val="0"/>
        <w:autoSpaceDN w:val="0"/>
        <w:adjustRightInd w:val="0"/>
        <w:spacing w:after="100"/>
        <w:ind w:firstLine="709"/>
        <w:jc w:val="both"/>
        <w:rPr>
          <w:sz w:val="24"/>
          <w:szCs w:val="24"/>
        </w:rPr>
      </w:pPr>
      <w:r>
        <w:rPr>
          <w:sz w:val="24"/>
          <w:szCs w:val="24"/>
        </w:rPr>
        <w:t>Места для ожидания должны находиться в холле или ином специально приспособленном помещении.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87717" w:rsidRDefault="00287717" w:rsidP="00287717">
      <w:pPr>
        <w:widowControl w:val="0"/>
        <w:autoSpaceDE w:val="0"/>
        <w:autoSpaceDN w:val="0"/>
        <w:adjustRightInd w:val="0"/>
        <w:spacing w:after="100"/>
        <w:jc w:val="both"/>
        <w:rPr>
          <w:sz w:val="24"/>
          <w:szCs w:val="24"/>
        </w:rPr>
      </w:pPr>
      <w:r>
        <w:rPr>
          <w:sz w:val="24"/>
          <w:szCs w:val="24"/>
        </w:rPr>
        <w:t>г) Требования к оформлению входа в здание.</w:t>
      </w:r>
    </w:p>
    <w:p w:rsidR="00287717" w:rsidRDefault="00287717" w:rsidP="00287717">
      <w:pPr>
        <w:widowControl w:val="0"/>
        <w:autoSpaceDE w:val="0"/>
        <w:autoSpaceDN w:val="0"/>
        <w:adjustRightInd w:val="0"/>
        <w:spacing w:after="100"/>
        <w:ind w:firstLine="709"/>
        <w:jc w:val="both"/>
        <w:rPr>
          <w:sz w:val="24"/>
          <w:szCs w:val="24"/>
        </w:rPr>
      </w:pPr>
      <w:r>
        <w:rPr>
          <w:sz w:val="24"/>
          <w:szCs w:val="24"/>
        </w:rPr>
        <w:t>Центральный вход в здание администрации оборудуется вывеской, содержащей следующую информацию:</w:t>
      </w:r>
    </w:p>
    <w:p w:rsidR="00287717" w:rsidRDefault="00287717" w:rsidP="00287717">
      <w:pPr>
        <w:widowControl w:val="0"/>
        <w:autoSpaceDE w:val="0"/>
        <w:autoSpaceDN w:val="0"/>
        <w:adjustRightInd w:val="0"/>
        <w:spacing w:after="100"/>
        <w:ind w:firstLine="709"/>
        <w:jc w:val="both"/>
        <w:rPr>
          <w:sz w:val="24"/>
          <w:szCs w:val="24"/>
        </w:rPr>
      </w:pPr>
      <w:r>
        <w:rPr>
          <w:sz w:val="24"/>
          <w:szCs w:val="24"/>
        </w:rPr>
        <w:t>наименование;</w:t>
      </w:r>
    </w:p>
    <w:p w:rsidR="00287717" w:rsidRDefault="00287717" w:rsidP="00287717">
      <w:pPr>
        <w:widowControl w:val="0"/>
        <w:autoSpaceDE w:val="0"/>
        <w:autoSpaceDN w:val="0"/>
        <w:adjustRightInd w:val="0"/>
        <w:spacing w:after="100"/>
        <w:ind w:firstLine="709"/>
        <w:jc w:val="both"/>
        <w:rPr>
          <w:sz w:val="24"/>
          <w:szCs w:val="24"/>
        </w:rPr>
      </w:pPr>
      <w:r>
        <w:rPr>
          <w:sz w:val="24"/>
          <w:szCs w:val="24"/>
        </w:rPr>
        <w:t>место нахождения;</w:t>
      </w:r>
    </w:p>
    <w:p w:rsidR="00287717" w:rsidRDefault="00287717" w:rsidP="00287717">
      <w:pPr>
        <w:widowControl w:val="0"/>
        <w:autoSpaceDE w:val="0"/>
        <w:autoSpaceDN w:val="0"/>
        <w:adjustRightInd w:val="0"/>
        <w:spacing w:after="100"/>
        <w:ind w:firstLine="709"/>
        <w:jc w:val="both"/>
        <w:rPr>
          <w:sz w:val="24"/>
          <w:szCs w:val="24"/>
        </w:rPr>
      </w:pPr>
      <w:r>
        <w:rPr>
          <w:sz w:val="24"/>
          <w:szCs w:val="24"/>
        </w:rPr>
        <w:t>режим работы;</w:t>
      </w:r>
    </w:p>
    <w:p w:rsidR="00287717" w:rsidRDefault="00287717" w:rsidP="00287717">
      <w:pPr>
        <w:widowControl w:val="0"/>
        <w:autoSpaceDE w:val="0"/>
        <w:autoSpaceDN w:val="0"/>
        <w:adjustRightInd w:val="0"/>
        <w:spacing w:after="100"/>
        <w:jc w:val="both"/>
        <w:rPr>
          <w:sz w:val="24"/>
          <w:szCs w:val="24"/>
        </w:rPr>
      </w:pPr>
      <w:r>
        <w:rPr>
          <w:sz w:val="24"/>
          <w:szCs w:val="24"/>
        </w:rPr>
        <w:t>д) Требования к размещению и оформлению визуальной, текстовой и мультимедийной информации о порядке предоставления услуги.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287717" w:rsidRDefault="00287717" w:rsidP="00287717">
      <w:pPr>
        <w:widowControl w:val="0"/>
        <w:autoSpaceDE w:val="0"/>
        <w:autoSpaceDN w:val="0"/>
        <w:adjustRightInd w:val="0"/>
        <w:spacing w:after="100"/>
        <w:ind w:firstLine="709"/>
        <w:jc w:val="both"/>
        <w:rPr>
          <w:sz w:val="24"/>
          <w:szCs w:val="24"/>
        </w:rPr>
      </w:pPr>
      <w:r>
        <w:rPr>
          <w:sz w:val="24"/>
          <w:szCs w:val="24"/>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sz w:val="24"/>
          <w:szCs w:val="24"/>
        </w:rPr>
        <w:t>Times</w:t>
      </w:r>
      <w:proofErr w:type="spellEnd"/>
      <w:r>
        <w:rPr>
          <w:sz w:val="24"/>
          <w:szCs w:val="24"/>
        </w:rPr>
        <w:t xml:space="preserve"> </w:t>
      </w:r>
      <w:proofErr w:type="spellStart"/>
      <w:r>
        <w:rPr>
          <w:sz w:val="24"/>
          <w:szCs w:val="24"/>
        </w:rPr>
        <w:t>New</w:t>
      </w:r>
      <w:proofErr w:type="spellEnd"/>
      <w:r>
        <w:rPr>
          <w:sz w:val="24"/>
          <w:szCs w:val="24"/>
        </w:rPr>
        <w:t xml:space="preserve"> </w:t>
      </w:r>
      <w:proofErr w:type="spellStart"/>
      <w:r>
        <w:rPr>
          <w:sz w:val="24"/>
          <w:szCs w:val="24"/>
        </w:rPr>
        <w:t>Roman</w:t>
      </w:r>
      <w:proofErr w:type="spellEnd"/>
      <w:r>
        <w:rPr>
          <w:sz w:val="24"/>
          <w:szCs w:val="24"/>
        </w:rPr>
        <w:t xml:space="preserve"> размером не менее 14.</w:t>
      </w:r>
    </w:p>
    <w:p w:rsidR="00287717" w:rsidRDefault="00287717" w:rsidP="00287717">
      <w:pPr>
        <w:widowControl w:val="0"/>
        <w:autoSpaceDE w:val="0"/>
        <w:autoSpaceDN w:val="0"/>
        <w:adjustRightInd w:val="0"/>
        <w:spacing w:after="100"/>
        <w:ind w:firstLine="709"/>
        <w:jc w:val="both"/>
        <w:rPr>
          <w:sz w:val="24"/>
          <w:szCs w:val="24"/>
        </w:rPr>
      </w:pPr>
      <w:r>
        <w:rPr>
          <w:sz w:val="24"/>
          <w:szCs w:val="24"/>
        </w:rP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287717" w:rsidRDefault="00287717" w:rsidP="00287717">
      <w:pPr>
        <w:widowControl w:val="0"/>
        <w:autoSpaceDE w:val="0"/>
        <w:autoSpaceDN w:val="0"/>
        <w:adjustRightInd w:val="0"/>
        <w:spacing w:after="100"/>
        <w:jc w:val="both"/>
        <w:rPr>
          <w:sz w:val="24"/>
          <w:szCs w:val="24"/>
        </w:rPr>
      </w:pPr>
      <w:r>
        <w:rPr>
          <w:sz w:val="24"/>
          <w:szCs w:val="24"/>
        </w:rPr>
        <w:t>е) Требования к местам для приема заявителей.</w:t>
      </w:r>
    </w:p>
    <w:p w:rsidR="00287717" w:rsidRDefault="00287717" w:rsidP="00287717">
      <w:pPr>
        <w:widowControl w:val="0"/>
        <w:autoSpaceDE w:val="0"/>
        <w:autoSpaceDN w:val="0"/>
        <w:adjustRightInd w:val="0"/>
        <w:spacing w:after="100"/>
        <w:ind w:firstLine="709"/>
        <w:jc w:val="both"/>
        <w:rPr>
          <w:sz w:val="24"/>
          <w:szCs w:val="24"/>
        </w:rPr>
      </w:pPr>
      <w:r>
        <w:rPr>
          <w:sz w:val="24"/>
          <w:szCs w:val="24"/>
        </w:rPr>
        <w:t>В администрации  выделяются помещения для приема заявителей.</w:t>
      </w:r>
    </w:p>
    <w:p w:rsidR="00287717" w:rsidRDefault="00287717" w:rsidP="00287717">
      <w:pPr>
        <w:widowControl w:val="0"/>
        <w:autoSpaceDE w:val="0"/>
        <w:autoSpaceDN w:val="0"/>
        <w:adjustRightInd w:val="0"/>
        <w:spacing w:after="100"/>
        <w:ind w:firstLine="709"/>
        <w:jc w:val="both"/>
        <w:rPr>
          <w:sz w:val="24"/>
          <w:szCs w:val="24"/>
        </w:rPr>
      </w:pPr>
      <w:r>
        <w:rPr>
          <w:sz w:val="24"/>
          <w:szCs w:val="24"/>
        </w:rPr>
        <w:t xml:space="preserve">При нахождении двух специалистов, ведущих прием в одном помещении, рабочее </w:t>
      </w:r>
      <w:r>
        <w:rPr>
          <w:sz w:val="24"/>
          <w:szCs w:val="24"/>
        </w:rPr>
        <w:lastRenderedPageBreak/>
        <w:t>место каждого специалиста  отделяется перегородками.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Кабинеты для приема заявителей оборудуются вывесками с указанием:</w:t>
      </w:r>
    </w:p>
    <w:p w:rsidR="00287717" w:rsidRDefault="00287717" w:rsidP="00287717">
      <w:pPr>
        <w:widowControl w:val="0"/>
        <w:autoSpaceDE w:val="0"/>
        <w:autoSpaceDN w:val="0"/>
        <w:adjustRightInd w:val="0"/>
        <w:spacing w:after="100"/>
        <w:ind w:firstLine="709"/>
        <w:jc w:val="both"/>
        <w:rPr>
          <w:sz w:val="24"/>
          <w:szCs w:val="24"/>
        </w:rPr>
      </w:pPr>
      <w:r>
        <w:rPr>
          <w:sz w:val="24"/>
          <w:szCs w:val="24"/>
        </w:rPr>
        <w:t>номера кабинета;</w:t>
      </w:r>
    </w:p>
    <w:p w:rsidR="00287717" w:rsidRDefault="00287717" w:rsidP="00287717">
      <w:pPr>
        <w:widowControl w:val="0"/>
        <w:autoSpaceDE w:val="0"/>
        <w:autoSpaceDN w:val="0"/>
        <w:adjustRightInd w:val="0"/>
        <w:spacing w:after="100"/>
        <w:ind w:firstLine="709"/>
        <w:jc w:val="both"/>
        <w:rPr>
          <w:sz w:val="24"/>
          <w:szCs w:val="24"/>
        </w:rPr>
      </w:pPr>
      <w:r>
        <w:rPr>
          <w:sz w:val="24"/>
          <w:szCs w:val="24"/>
        </w:rPr>
        <w:t>фамилии, имени, отчества и должности специалиста;</w:t>
      </w:r>
    </w:p>
    <w:p w:rsidR="00287717" w:rsidRDefault="00287717" w:rsidP="00287717">
      <w:pPr>
        <w:widowControl w:val="0"/>
        <w:autoSpaceDE w:val="0"/>
        <w:autoSpaceDN w:val="0"/>
        <w:adjustRightInd w:val="0"/>
        <w:spacing w:after="100"/>
        <w:ind w:firstLine="709"/>
        <w:jc w:val="both"/>
        <w:rPr>
          <w:sz w:val="24"/>
          <w:szCs w:val="24"/>
        </w:rPr>
      </w:pPr>
      <w:r>
        <w:rPr>
          <w:sz w:val="24"/>
          <w:szCs w:val="24"/>
        </w:rPr>
        <w:t>времени перерыва на обед.</w:t>
      </w:r>
    </w:p>
    <w:p w:rsidR="00287717" w:rsidRDefault="00287717" w:rsidP="00287717">
      <w:pPr>
        <w:widowControl w:val="0"/>
        <w:autoSpaceDE w:val="0"/>
        <w:autoSpaceDN w:val="0"/>
        <w:adjustRightInd w:val="0"/>
        <w:spacing w:after="100"/>
        <w:ind w:firstLine="709"/>
        <w:jc w:val="both"/>
        <w:rPr>
          <w:sz w:val="24"/>
          <w:szCs w:val="24"/>
        </w:rPr>
      </w:pPr>
      <w:r>
        <w:rPr>
          <w:sz w:val="24"/>
          <w:szCs w:val="24"/>
        </w:rPr>
        <w:t>Рабочее место специалиста оборудуется персональным компьютером с печатающим устройством.</w:t>
      </w:r>
    </w:p>
    <w:p w:rsidR="00287717" w:rsidRDefault="00287717" w:rsidP="00287717">
      <w:pPr>
        <w:widowControl w:val="0"/>
        <w:autoSpaceDE w:val="0"/>
        <w:autoSpaceDN w:val="0"/>
        <w:adjustRightInd w:val="0"/>
        <w:spacing w:after="100"/>
        <w:ind w:firstLine="709"/>
        <w:jc w:val="both"/>
        <w:rPr>
          <w:sz w:val="24"/>
          <w:szCs w:val="24"/>
        </w:rPr>
      </w:pPr>
      <w:r>
        <w:rPr>
          <w:sz w:val="24"/>
          <w:szCs w:val="24"/>
        </w:rPr>
        <w:t>Специалисты обеспечиваются личными и (или) настольными идентификационными карточками.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Места для приема заявителей оборудуются стульями и столами для возможности оформления документов.</w:t>
      </w:r>
    </w:p>
    <w:p w:rsidR="00287717" w:rsidRDefault="00287717" w:rsidP="00287717">
      <w:pPr>
        <w:jc w:val="both"/>
        <w:rPr>
          <w:sz w:val="24"/>
          <w:szCs w:val="24"/>
        </w:rPr>
      </w:pPr>
      <w:r>
        <w:rPr>
          <w:iCs/>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287717" w:rsidRDefault="00287717" w:rsidP="00287717">
      <w:pPr>
        <w:jc w:val="both"/>
        <w:rPr>
          <w:sz w:val="24"/>
          <w:szCs w:val="24"/>
        </w:rPr>
      </w:pPr>
    </w:p>
    <w:p w:rsidR="00287717" w:rsidRDefault="00287717" w:rsidP="00287717">
      <w:pPr>
        <w:spacing w:after="100"/>
        <w:jc w:val="both"/>
        <w:rPr>
          <w:sz w:val="24"/>
          <w:szCs w:val="24"/>
        </w:rPr>
      </w:pPr>
      <w:r>
        <w:rPr>
          <w:sz w:val="24"/>
          <w:szCs w:val="24"/>
        </w:rPr>
        <w:t xml:space="preserve">2.14. Показатели доступности и качества предоставления муниципальной услуги </w:t>
      </w:r>
    </w:p>
    <w:p w:rsidR="00287717" w:rsidRDefault="00287717" w:rsidP="00287717">
      <w:pPr>
        <w:spacing w:after="100"/>
        <w:jc w:val="both"/>
        <w:rPr>
          <w:sz w:val="24"/>
          <w:szCs w:val="24"/>
        </w:rPr>
      </w:pPr>
      <w:r>
        <w:rPr>
          <w:sz w:val="24"/>
          <w:szCs w:val="24"/>
        </w:rPr>
        <w:t>2.14.1. Показателями оценки доступности муниципальной услуги является обеспечение следующих условий:</w:t>
      </w:r>
    </w:p>
    <w:p w:rsidR="00287717" w:rsidRDefault="00287717" w:rsidP="00287717">
      <w:pPr>
        <w:widowControl w:val="0"/>
        <w:autoSpaceDE w:val="0"/>
        <w:autoSpaceDN w:val="0"/>
        <w:adjustRightInd w:val="0"/>
        <w:spacing w:after="100"/>
        <w:ind w:firstLine="709"/>
        <w:jc w:val="both"/>
        <w:rPr>
          <w:sz w:val="24"/>
          <w:szCs w:val="24"/>
        </w:rPr>
      </w:pPr>
      <w:r>
        <w:rPr>
          <w:sz w:val="24"/>
          <w:szCs w:val="24"/>
        </w:rPr>
        <w:t>пешеходная доступность от остановок общественного транспорта до здания  администрации (далее – место предоставления муниципальной услуги);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87717" w:rsidRDefault="00287717" w:rsidP="00287717">
      <w:pPr>
        <w:autoSpaceDE w:val="0"/>
        <w:autoSpaceDN w:val="0"/>
        <w:adjustRightInd w:val="0"/>
        <w:spacing w:after="100"/>
        <w:ind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87717" w:rsidRDefault="00287717" w:rsidP="00287717">
      <w:pPr>
        <w:autoSpaceDE w:val="0"/>
        <w:autoSpaceDN w:val="0"/>
        <w:adjustRightInd w:val="0"/>
        <w:spacing w:after="100"/>
        <w:ind w:firstLine="709"/>
        <w:jc w:val="both"/>
        <w:rPr>
          <w:sz w:val="24"/>
          <w:szCs w:val="24"/>
        </w:rPr>
      </w:pPr>
      <w:r>
        <w:rPr>
          <w:sz w:val="24"/>
          <w:szCs w:val="24"/>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87717" w:rsidRDefault="00287717" w:rsidP="00287717">
      <w:pPr>
        <w:autoSpaceDE w:val="0"/>
        <w:autoSpaceDN w:val="0"/>
        <w:adjustRightInd w:val="0"/>
        <w:spacing w:after="100"/>
        <w:ind w:firstLine="709"/>
        <w:jc w:val="both"/>
        <w:rPr>
          <w:sz w:val="24"/>
          <w:szCs w:val="24"/>
        </w:rPr>
      </w:pPr>
      <w:r>
        <w:rPr>
          <w:sz w:val="24"/>
          <w:szCs w:val="24"/>
        </w:rPr>
        <w:t>оказание работниками администрации помощи инвалидам в преодолении барьеров, мешающих получению ими услуг наравне с другими лицами;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размещение присутственных мест на нижних этажах зданий (строений) для удобства заявителей;</w:t>
      </w:r>
    </w:p>
    <w:p w:rsidR="00287717" w:rsidRDefault="00320A27" w:rsidP="00287717">
      <w:pPr>
        <w:widowControl w:val="0"/>
        <w:autoSpaceDE w:val="0"/>
        <w:autoSpaceDN w:val="0"/>
        <w:adjustRightInd w:val="0"/>
        <w:spacing w:after="100"/>
        <w:ind w:firstLine="709"/>
        <w:jc w:val="both"/>
        <w:rPr>
          <w:b/>
          <w:sz w:val="24"/>
          <w:szCs w:val="24"/>
        </w:rPr>
      </w:pPr>
      <w:r w:rsidRPr="00320A27">
        <w:rPr>
          <w:sz w:val="24"/>
          <w:szCs w:val="24"/>
        </w:rPr>
        <w:t>н</w:t>
      </w:r>
      <w:r w:rsidRPr="00320A27">
        <w:rPr>
          <w:sz w:val="24"/>
          <w:szCs w:val="24"/>
        </w:rPr>
        <w:t xml:space="preserve">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w:t>
      </w:r>
      <w:proofErr w:type="gramStart"/>
      <w:r w:rsidRPr="00320A27">
        <w:rPr>
          <w:sz w:val="24"/>
          <w:szCs w:val="24"/>
        </w:rPr>
        <w:t>транспортных средств</w:t>
      </w:r>
      <w:proofErr w:type="gramEnd"/>
      <w:r w:rsidRPr="00320A27">
        <w:rPr>
          <w:sz w:val="24"/>
          <w:szCs w:val="24"/>
        </w:rPr>
        <w:t xml:space="preserve"> управляемых инвалидами </w:t>
      </w:r>
      <w:r w:rsidRPr="00320A27">
        <w:rPr>
          <w:sz w:val="24"/>
          <w:szCs w:val="24"/>
          <w:lang w:val="en-US"/>
        </w:rPr>
        <w:t>I</w:t>
      </w:r>
      <w:r w:rsidRPr="00320A27">
        <w:rPr>
          <w:sz w:val="24"/>
          <w:szCs w:val="24"/>
        </w:rPr>
        <w:t xml:space="preserve"> и </w:t>
      </w:r>
      <w:r w:rsidRPr="00320A27">
        <w:rPr>
          <w:sz w:val="24"/>
          <w:szCs w:val="24"/>
          <w:lang w:val="en-US"/>
        </w:rPr>
        <w:t>II</w:t>
      </w:r>
      <w:r w:rsidRPr="00320A27">
        <w:rPr>
          <w:sz w:val="24"/>
          <w:szCs w:val="24"/>
        </w:rPr>
        <w:t xml:space="preserve"> групп, и транспортных средств, перевозящих таких инвалидов и (или) детей – инвалидов. На граждан числа инвалидов </w:t>
      </w:r>
      <w:proofErr w:type="gramStart"/>
      <w:r w:rsidRPr="00320A27">
        <w:rPr>
          <w:sz w:val="24"/>
          <w:szCs w:val="24"/>
          <w:lang w:val="en-US"/>
        </w:rPr>
        <w:t>III</w:t>
      </w:r>
      <w:r w:rsidRPr="00320A27">
        <w:rPr>
          <w:sz w:val="24"/>
          <w:szCs w:val="24"/>
        </w:rPr>
        <w:t xml:space="preserve">  группы</w:t>
      </w:r>
      <w:proofErr w:type="gramEnd"/>
      <w:r w:rsidRPr="00320A27">
        <w:rPr>
          <w:sz w:val="24"/>
          <w:szCs w:val="24"/>
        </w:rPr>
        <w:t xml:space="preserve">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w:t>
      </w:r>
      <w:bookmarkStart w:id="0" w:name="_GoBack"/>
      <w:bookmarkEnd w:id="0"/>
      <w:r w:rsidRPr="00320A27">
        <w:rPr>
          <w:sz w:val="24"/>
          <w:szCs w:val="24"/>
        </w:rPr>
        <w:t xml:space="preserve">ившим силу пункта 16 части 6 статьи 7 </w:t>
      </w:r>
      <w:r w:rsidRPr="00320A27">
        <w:rPr>
          <w:sz w:val="24"/>
          <w:szCs w:val="24"/>
        </w:rPr>
        <w:lastRenderedPageBreak/>
        <w:t>Федерального закона "Об организации предоставления государственных и муниципальных услуг"</w:t>
      </w:r>
      <w:r w:rsidR="00287717">
        <w:rPr>
          <w:b/>
          <w:sz w:val="24"/>
          <w:szCs w:val="24"/>
        </w:rPr>
        <w:t>;</w:t>
      </w:r>
    </w:p>
    <w:p w:rsidR="00287717" w:rsidRDefault="00287717" w:rsidP="00287717">
      <w:pPr>
        <w:widowControl w:val="0"/>
        <w:autoSpaceDE w:val="0"/>
        <w:autoSpaceDN w:val="0"/>
        <w:adjustRightInd w:val="0"/>
        <w:spacing w:after="100"/>
        <w:ind w:firstLine="709"/>
        <w:jc w:val="both"/>
        <w:rPr>
          <w:sz w:val="24"/>
          <w:szCs w:val="24"/>
        </w:rPr>
      </w:pPr>
      <w:r>
        <w:rPr>
          <w:sz w:val="24"/>
          <w:szCs w:val="24"/>
        </w:rPr>
        <w:t>размещение информации об услуге в месте предоставления муниципальной услуги, на ЕПГУ;</w:t>
      </w:r>
    </w:p>
    <w:p w:rsidR="00287717" w:rsidRDefault="00287717" w:rsidP="00287717">
      <w:pPr>
        <w:widowControl w:val="0"/>
        <w:autoSpaceDE w:val="0"/>
        <w:autoSpaceDN w:val="0"/>
        <w:adjustRightInd w:val="0"/>
        <w:spacing w:after="100"/>
        <w:ind w:firstLine="709"/>
        <w:jc w:val="both"/>
        <w:rPr>
          <w:sz w:val="24"/>
          <w:szCs w:val="24"/>
        </w:rPr>
      </w:pPr>
      <w:r>
        <w:rPr>
          <w:sz w:val="24"/>
          <w:szCs w:val="24"/>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287717" w:rsidRDefault="00287717" w:rsidP="00287717">
      <w:pPr>
        <w:widowControl w:val="0"/>
        <w:autoSpaceDE w:val="0"/>
        <w:autoSpaceDN w:val="0"/>
        <w:adjustRightInd w:val="0"/>
        <w:spacing w:after="100"/>
        <w:ind w:firstLine="709"/>
        <w:jc w:val="both"/>
        <w:rPr>
          <w:sz w:val="24"/>
          <w:szCs w:val="24"/>
        </w:rPr>
      </w:pPr>
      <w:r>
        <w:rPr>
          <w:sz w:val="24"/>
          <w:szCs w:val="24"/>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287717" w:rsidRDefault="00287717" w:rsidP="00287717">
      <w:pPr>
        <w:widowControl w:val="0"/>
        <w:autoSpaceDE w:val="0"/>
        <w:autoSpaceDN w:val="0"/>
        <w:adjustRightInd w:val="0"/>
        <w:spacing w:after="100"/>
        <w:ind w:firstLine="709"/>
        <w:jc w:val="both"/>
        <w:rPr>
          <w:sz w:val="24"/>
          <w:szCs w:val="24"/>
        </w:rPr>
      </w:pPr>
      <w:r>
        <w:rPr>
          <w:sz w:val="24"/>
          <w:szCs w:val="24"/>
        </w:rPr>
        <w:t>обеспечение возможности для заявителей просмотра сведений о ходе предоставления муниципальной  услуги через «Личный кабинет» ЕПГУ;</w:t>
      </w:r>
    </w:p>
    <w:p w:rsidR="00287717" w:rsidRDefault="00287717" w:rsidP="00287717">
      <w:pPr>
        <w:widowControl w:val="0"/>
        <w:adjustRightInd w:val="0"/>
        <w:spacing w:after="100"/>
        <w:ind w:firstLine="709"/>
        <w:jc w:val="both"/>
        <w:rPr>
          <w:sz w:val="24"/>
          <w:szCs w:val="24"/>
        </w:rPr>
      </w:pPr>
      <w:r>
        <w:rPr>
          <w:sz w:val="24"/>
          <w:szCs w:val="24"/>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287717" w:rsidRDefault="00287717" w:rsidP="00287717">
      <w:pPr>
        <w:widowControl w:val="0"/>
        <w:adjustRightInd w:val="0"/>
        <w:spacing w:after="100"/>
        <w:ind w:firstLine="709"/>
        <w:jc w:val="both"/>
        <w:rPr>
          <w:sz w:val="24"/>
          <w:szCs w:val="24"/>
        </w:rPr>
      </w:pPr>
      <w:r>
        <w:rPr>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287717" w:rsidRDefault="00287717" w:rsidP="00287717">
      <w:pPr>
        <w:adjustRightInd w:val="0"/>
        <w:spacing w:after="100"/>
        <w:ind w:firstLine="709"/>
        <w:jc w:val="both"/>
        <w:rPr>
          <w:sz w:val="24"/>
          <w:szCs w:val="24"/>
        </w:rPr>
      </w:pPr>
      <w:r>
        <w:rPr>
          <w:sz w:val="24"/>
          <w:szCs w:val="24"/>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287717" w:rsidRDefault="00287717" w:rsidP="00287717">
      <w:pPr>
        <w:adjustRightInd w:val="0"/>
        <w:spacing w:after="100"/>
        <w:ind w:firstLine="709"/>
        <w:jc w:val="both"/>
        <w:rPr>
          <w:sz w:val="24"/>
          <w:szCs w:val="24"/>
        </w:rPr>
      </w:pPr>
      <w:r>
        <w:rPr>
          <w:sz w:val="24"/>
          <w:szCs w:val="24"/>
        </w:rPr>
        <w:t>2.14.2. Показатели качества оказываемых услуг.</w:t>
      </w:r>
    </w:p>
    <w:p w:rsidR="00287717" w:rsidRDefault="00287717" w:rsidP="00287717">
      <w:pPr>
        <w:jc w:val="both"/>
        <w:rPr>
          <w:sz w:val="24"/>
          <w:szCs w:val="24"/>
        </w:rPr>
      </w:pPr>
      <w:r>
        <w:rPr>
          <w:sz w:val="24"/>
          <w:szCs w:val="24"/>
        </w:rPr>
        <w:t>Показателями качества муниципальной услуги являются своевременность и полнота предоставления муниципальной  услуги.</w:t>
      </w:r>
    </w:p>
    <w:p w:rsidR="00287717" w:rsidRDefault="00287717" w:rsidP="00287717">
      <w:pPr>
        <w:jc w:val="both"/>
        <w:rPr>
          <w:sz w:val="24"/>
          <w:szCs w:val="24"/>
        </w:rPr>
      </w:pPr>
    </w:p>
    <w:p w:rsidR="00287717" w:rsidRDefault="00287717" w:rsidP="00287717">
      <w:pPr>
        <w:jc w:val="both"/>
        <w:rPr>
          <w:sz w:val="24"/>
          <w:szCs w:val="24"/>
        </w:rPr>
      </w:pPr>
      <w:r>
        <w:rPr>
          <w:sz w:val="24"/>
          <w:szCs w:val="24"/>
        </w:rPr>
        <w:t>2.15. Предоставление муниципальной услуги в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287717" w:rsidRDefault="00287717" w:rsidP="00287717">
      <w:pPr>
        <w:jc w:val="both"/>
        <w:rPr>
          <w:sz w:val="24"/>
          <w:szCs w:val="24"/>
        </w:rPr>
      </w:pPr>
      <w:r>
        <w:rPr>
          <w:sz w:val="24"/>
          <w:szCs w:val="24"/>
        </w:rPr>
        <w:t xml:space="preserve">   Взаимодействие администрации Баратаевского сельсовета с МФЦ осуществляется без участия заявителя в соответствии с нормативными правовыми актами и соглашением о взаимодействии.</w:t>
      </w:r>
    </w:p>
    <w:p w:rsidR="00287717" w:rsidRDefault="00287717" w:rsidP="00287717">
      <w:pPr>
        <w:jc w:val="both"/>
        <w:rPr>
          <w:sz w:val="24"/>
          <w:szCs w:val="24"/>
        </w:rPr>
      </w:pPr>
      <w:r>
        <w:rPr>
          <w:sz w:val="24"/>
          <w:szCs w:val="24"/>
        </w:rPr>
        <w:t xml:space="preserve">   В случае предоставления муниципальной услуги на базе МФЦ заявитель предоставляет заявление, комплексный запрос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w:t>
      </w:r>
      <w:r>
        <w:rPr>
          <w:sz w:val="24"/>
          <w:szCs w:val="24"/>
        </w:rPr>
        <w:lastRenderedPageBreak/>
        <w:t>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287717" w:rsidRDefault="00287717" w:rsidP="00287717">
      <w:pPr>
        <w:jc w:val="both"/>
        <w:rPr>
          <w:sz w:val="24"/>
          <w:szCs w:val="24"/>
        </w:rPr>
      </w:pPr>
    </w:p>
    <w:p w:rsidR="00287717" w:rsidRDefault="00287717" w:rsidP="00287717">
      <w:pPr>
        <w:jc w:val="center"/>
        <w:rPr>
          <w:b/>
          <w:sz w:val="24"/>
          <w:szCs w:val="24"/>
        </w:rPr>
      </w:pPr>
      <w:r>
        <w:rPr>
          <w:b/>
          <w:sz w:val="24"/>
          <w:szCs w:val="24"/>
        </w:rPr>
        <w:t>3. Состав, последовательность и сроки выполнения административных</w:t>
      </w:r>
    </w:p>
    <w:p w:rsidR="00287717" w:rsidRDefault="00287717" w:rsidP="00287717">
      <w:pPr>
        <w:jc w:val="center"/>
        <w:rPr>
          <w:b/>
          <w:sz w:val="24"/>
          <w:szCs w:val="24"/>
        </w:rPr>
      </w:pPr>
      <w:r>
        <w:rPr>
          <w:b/>
          <w:sz w:val="24"/>
          <w:szCs w:val="24"/>
        </w:rPr>
        <w:t>процедур, требования к порядку их выполнения</w:t>
      </w:r>
    </w:p>
    <w:p w:rsidR="00287717" w:rsidRDefault="00287717" w:rsidP="00287717">
      <w:pPr>
        <w:jc w:val="both"/>
        <w:rPr>
          <w:b/>
          <w:sz w:val="24"/>
          <w:szCs w:val="24"/>
        </w:rPr>
      </w:pPr>
    </w:p>
    <w:p w:rsidR="00287717" w:rsidRDefault="00287717" w:rsidP="00287717">
      <w:pPr>
        <w:jc w:val="both"/>
        <w:rPr>
          <w:sz w:val="24"/>
          <w:szCs w:val="24"/>
        </w:rPr>
      </w:pPr>
      <w:r>
        <w:rPr>
          <w:sz w:val="24"/>
          <w:szCs w:val="24"/>
        </w:rPr>
        <w:t>3.1 Предоставление муниципальной услуги включает в себя следующие административные процедуры:</w:t>
      </w:r>
    </w:p>
    <w:p w:rsidR="00287717" w:rsidRDefault="00287717" w:rsidP="00287717">
      <w:pPr>
        <w:jc w:val="both"/>
        <w:rPr>
          <w:sz w:val="24"/>
          <w:szCs w:val="24"/>
        </w:rPr>
      </w:pPr>
      <w:r>
        <w:rPr>
          <w:sz w:val="24"/>
          <w:szCs w:val="24"/>
        </w:rPr>
        <w:t>3.1.1 Прием документов.</w:t>
      </w:r>
    </w:p>
    <w:p w:rsidR="00287717" w:rsidRDefault="00287717" w:rsidP="00287717">
      <w:pPr>
        <w:jc w:val="both"/>
        <w:rPr>
          <w:sz w:val="24"/>
          <w:szCs w:val="24"/>
        </w:rPr>
      </w:pPr>
      <w:r>
        <w:rPr>
          <w:sz w:val="24"/>
          <w:szCs w:val="24"/>
        </w:rPr>
        <w:t>3.1.2. Рассмотрение документов.</w:t>
      </w:r>
    </w:p>
    <w:p w:rsidR="00287717" w:rsidRDefault="00287717" w:rsidP="00287717">
      <w:pPr>
        <w:jc w:val="both"/>
        <w:rPr>
          <w:sz w:val="24"/>
          <w:szCs w:val="24"/>
        </w:rPr>
      </w:pPr>
      <w:r>
        <w:rPr>
          <w:sz w:val="24"/>
          <w:szCs w:val="24"/>
        </w:rPr>
        <w:t>3.1.3. Принятие решения.</w:t>
      </w:r>
    </w:p>
    <w:p w:rsidR="00287717" w:rsidRDefault="00287717" w:rsidP="00287717">
      <w:pPr>
        <w:jc w:val="both"/>
        <w:rPr>
          <w:sz w:val="24"/>
          <w:szCs w:val="24"/>
        </w:rPr>
      </w:pPr>
      <w:r>
        <w:rPr>
          <w:sz w:val="24"/>
          <w:szCs w:val="24"/>
        </w:rPr>
        <w:t>3.1.4. Выдача результата оказания муниципальной услуги.</w:t>
      </w:r>
    </w:p>
    <w:p w:rsidR="00287717" w:rsidRDefault="00287717" w:rsidP="00287717">
      <w:pPr>
        <w:jc w:val="both"/>
        <w:rPr>
          <w:sz w:val="24"/>
          <w:szCs w:val="24"/>
        </w:rPr>
      </w:pPr>
    </w:p>
    <w:p w:rsidR="00287717" w:rsidRDefault="00287717" w:rsidP="00287717">
      <w:pPr>
        <w:jc w:val="both"/>
        <w:rPr>
          <w:sz w:val="24"/>
          <w:szCs w:val="24"/>
        </w:rPr>
      </w:pPr>
      <w:r>
        <w:rPr>
          <w:sz w:val="24"/>
          <w:szCs w:val="24"/>
        </w:rPr>
        <w:t>3.2.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услугу.</w:t>
      </w:r>
    </w:p>
    <w:p w:rsidR="00287717" w:rsidRDefault="00287717" w:rsidP="00287717">
      <w:pPr>
        <w:pStyle w:val="a4"/>
        <w:spacing w:before="0" w:beforeAutospacing="0" w:after="0" w:afterAutospacing="0"/>
        <w:jc w:val="both"/>
      </w:pPr>
      <w:r>
        <w:t>3.2.1.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287717" w:rsidRDefault="00287717" w:rsidP="00287717">
      <w:pPr>
        <w:pStyle w:val="a4"/>
        <w:spacing w:before="0" w:beforeAutospacing="0" w:after="0" w:afterAutospacing="0"/>
        <w:ind w:firstLine="567"/>
        <w:jc w:val="both"/>
      </w:pPr>
      <w:r>
        <w:t>Специалист по приему заявления, в ходе приема документов:</w:t>
      </w:r>
    </w:p>
    <w:p w:rsidR="00287717" w:rsidRDefault="00287717" w:rsidP="00287717">
      <w:pPr>
        <w:pStyle w:val="a4"/>
        <w:spacing w:before="0" w:beforeAutospacing="0" w:after="0" w:afterAutospacing="0"/>
        <w:jc w:val="both"/>
      </w:pPr>
      <w:r>
        <w:t xml:space="preserve"> -устанавливает предмет обращения;</w:t>
      </w:r>
    </w:p>
    <w:p w:rsidR="00287717" w:rsidRDefault="00287717" w:rsidP="00287717">
      <w:pPr>
        <w:pStyle w:val="a4"/>
        <w:spacing w:before="0" w:beforeAutospacing="0" w:after="0" w:afterAutospacing="0"/>
        <w:jc w:val="both"/>
      </w:pPr>
      <w:r>
        <w:t>-устанавливает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287717" w:rsidRDefault="00287717" w:rsidP="00287717">
      <w:pPr>
        <w:pStyle w:val="a4"/>
        <w:spacing w:before="0" w:beforeAutospacing="0" w:after="0" w:afterAutospacing="0"/>
        <w:jc w:val="both"/>
      </w:pPr>
      <w:r>
        <w:t>- принимает документы и выдаёт заявителю опись полученных документов.</w:t>
      </w:r>
    </w:p>
    <w:p w:rsidR="00287717" w:rsidRDefault="00287717" w:rsidP="00287717">
      <w:pPr>
        <w:pStyle w:val="a4"/>
        <w:spacing w:before="0" w:beforeAutospacing="0" w:after="0" w:afterAutospacing="0"/>
        <w:jc w:val="both"/>
      </w:pPr>
      <w:r>
        <w:t>3.2.2. Специалист, ответственный за прием документов, регистрирует запрос заявителя  в используемой муниципальной информационной системе  (далее – система).</w:t>
      </w:r>
    </w:p>
    <w:p w:rsidR="00287717" w:rsidRDefault="00287717" w:rsidP="00287717">
      <w:pPr>
        <w:pStyle w:val="a4"/>
        <w:spacing w:before="0" w:beforeAutospacing="0" w:after="0" w:afterAutospacing="0"/>
        <w:jc w:val="both"/>
      </w:pPr>
      <w:r>
        <w:t>3.2.3. В случае направления заявителем запроса на оказание услуги и пакета документов  по почте в орган, оказывающий услугу,  отправляет заявителю уведомление о получении органом, оказывающим услугу,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w:t>
      </w:r>
    </w:p>
    <w:p w:rsidR="00287717" w:rsidRDefault="00287717" w:rsidP="00287717">
      <w:pPr>
        <w:pStyle w:val="a4"/>
        <w:spacing w:before="0" w:beforeAutospacing="0" w:after="0" w:afterAutospacing="0"/>
        <w:jc w:val="both"/>
      </w:pPr>
      <w:r>
        <w:t>3.2.4.  Запрос направляется через систему главе сельсовета. Заявление на оказание муниципальной услуги и пакет документов, необходимых для предоставления муниципальной услуги, передаются главе сельсовета.</w:t>
      </w:r>
    </w:p>
    <w:p w:rsidR="00287717" w:rsidRDefault="00287717" w:rsidP="00287717">
      <w:pPr>
        <w:pStyle w:val="a4"/>
        <w:spacing w:before="0" w:beforeAutospacing="0" w:after="0" w:afterAutospacing="0"/>
        <w:jc w:val="both"/>
      </w:pPr>
      <w:r>
        <w:t>3.2.5.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в администрацию, откуда поступает главе сельсовета через систему.</w:t>
      </w:r>
    </w:p>
    <w:p w:rsidR="00287717" w:rsidRDefault="00287717" w:rsidP="00287717">
      <w:pPr>
        <w:pStyle w:val="a4"/>
        <w:spacing w:before="0" w:beforeAutospacing="0" w:after="0" w:afterAutospacing="0"/>
        <w:jc w:val="both"/>
      </w:pPr>
      <w:r>
        <w:t>3.2.6. Результатом исполнения административной процедуры является прием и регистрация заявления на предоставление муниципальной услуги и документов, необходимых для предоставления муниципальной услуги.</w:t>
      </w:r>
    </w:p>
    <w:p w:rsidR="00287717" w:rsidRDefault="00287717" w:rsidP="00287717">
      <w:pPr>
        <w:pStyle w:val="a4"/>
        <w:spacing w:before="0" w:beforeAutospacing="0" w:after="0" w:afterAutospacing="0"/>
        <w:ind w:firstLine="567"/>
        <w:jc w:val="both"/>
      </w:pPr>
      <w:r>
        <w:t>Максимальный срок исполнения административной процедуры составляет 1 (один) рабочий день.</w:t>
      </w:r>
    </w:p>
    <w:p w:rsidR="00287717" w:rsidRDefault="00287717" w:rsidP="00287717">
      <w:pPr>
        <w:jc w:val="both"/>
        <w:rPr>
          <w:sz w:val="24"/>
          <w:szCs w:val="24"/>
        </w:rPr>
      </w:pPr>
      <w:r>
        <w:rPr>
          <w:sz w:val="24"/>
          <w:szCs w:val="24"/>
        </w:rPr>
        <w:t xml:space="preserve">3.2.7.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w:t>
      </w:r>
      <w:r>
        <w:rPr>
          <w:sz w:val="24"/>
          <w:szCs w:val="24"/>
        </w:rPr>
        <w:lastRenderedPageBreak/>
        <w:t>для регистрации сотрудникам администрации Баратаевского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Баратаевского сельсовета курьером МФЦ в порядке, определенном соглашением между МФЦ и администрацией Баратаевского сельсовета.</w:t>
      </w:r>
    </w:p>
    <w:p w:rsidR="00287717" w:rsidRDefault="00287717" w:rsidP="00287717">
      <w:pPr>
        <w:pStyle w:val="a4"/>
        <w:spacing w:before="0" w:beforeAutospacing="0" w:after="0" w:afterAutospacing="0"/>
        <w:ind w:firstLine="567"/>
        <w:jc w:val="both"/>
      </w:pPr>
      <w: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представлены заявителем в традиционной форме.</w:t>
      </w:r>
    </w:p>
    <w:p w:rsidR="00287717" w:rsidRDefault="00287717" w:rsidP="00287717">
      <w:pPr>
        <w:pStyle w:val="a4"/>
        <w:spacing w:before="0" w:beforeAutospacing="0" w:after="0" w:afterAutospacing="0"/>
        <w:ind w:firstLine="567"/>
        <w:jc w:val="both"/>
      </w:pPr>
    </w:p>
    <w:p w:rsidR="00287717" w:rsidRDefault="00287717" w:rsidP="00287717">
      <w:pPr>
        <w:pStyle w:val="a4"/>
        <w:spacing w:before="0" w:beforeAutospacing="0" w:after="0" w:afterAutospacing="0"/>
        <w:jc w:val="both"/>
      </w:pPr>
      <w:r>
        <w:t>3.3. Глава, рассмотрев поступившее заявление и пакет документов, определяет должностное лицо администрации, ответственное за предоставление муниципальной услуги (далее – ответственный исполнитель).</w:t>
      </w:r>
    </w:p>
    <w:p w:rsidR="00287717" w:rsidRDefault="00287717" w:rsidP="00287717">
      <w:pPr>
        <w:pStyle w:val="a4"/>
        <w:spacing w:before="0" w:beforeAutospacing="0" w:after="0" w:afterAutospacing="0"/>
        <w:jc w:val="both"/>
      </w:pPr>
      <w:r>
        <w:t>3.3.1. Основанием для начала административной процедуры рассмотрения заявления и документов, необходимых для предоставления муниципальной услуги, является поступление зарегистрированного заявления и пакета документов ответственному исполнителю.</w:t>
      </w:r>
    </w:p>
    <w:p w:rsidR="00287717" w:rsidRDefault="00287717" w:rsidP="00287717">
      <w:pPr>
        <w:pStyle w:val="a4"/>
        <w:spacing w:before="0" w:beforeAutospacing="0" w:after="0" w:afterAutospacing="0"/>
        <w:jc w:val="both"/>
      </w:pPr>
      <w:r>
        <w:t>3.3.2.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287717" w:rsidRDefault="00287717" w:rsidP="00287717">
      <w:pPr>
        <w:pStyle w:val="a4"/>
        <w:spacing w:before="0" w:beforeAutospacing="0" w:after="0" w:afterAutospacing="0"/>
        <w:jc w:val="both"/>
      </w:pPr>
      <w:r>
        <w:t>3.3.3.  В ходе проверки документов ответственный исполнитель:</w:t>
      </w:r>
    </w:p>
    <w:p w:rsidR="00287717" w:rsidRDefault="00287717" w:rsidP="00287717">
      <w:pPr>
        <w:pStyle w:val="a4"/>
        <w:spacing w:before="0" w:beforeAutospacing="0" w:after="0" w:afterAutospacing="0"/>
        <w:ind w:firstLine="567"/>
        <w:jc w:val="both"/>
      </w:pPr>
      <w:r>
        <w:t>- рассматривает представленные документы;</w:t>
      </w:r>
    </w:p>
    <w:p w:rsidR="00287717" w:rsidRDefault="00287717" w:rsidP="00287717">
      <w:pPr>
        <w:pStyle w:val="a4"/>
        <w:spacing w:before="0" w:beforeAutospacing="0" w:after="0" w:afterAutospacing="0"/>
        <w:ind w:firstLine="567"/>
        <w:jc w:val="both"/>
      </w:pPr>
      <w:r>
        <w:t>- определяет суть вопроса, заданного заявителем, и готовит на него письменный ответ.</w:t>
      </w:r>
    </w:p>
    <w:p w:rsidR="00287717" w:rsidRDefault="00287717" w:rsidP="00287717">
      <w:pPr>
        <w:pStyle w:val="a4"/>
        <w:spacing w:before="0" w:beforeAutospacing="0" w:after="0" w:afterAutospacing="0"/>
        <w:jc w:val="both"/>
      </w:pPr>
      <w:r>
        <w:t>3.3.4. Ответственный исполнитель, осуществляющий рассмотрение документов, в ходе исполнения административной процедуры может подготовить Уведомление  об отказе в оказании муниципальной услуги в случаях, указанных в п. 2.8. данного административного регламента.</w:t>
      </w:r>
    </w:p>
    <w:p w:rsidR="00287717" w:rsidRDefault="00287717" w:rsidP="00287717">
      <w:pPr>
        <w:pStyle w:val="a4"/>
        <w:spacing w:before="0" w:beforeAutospacing="0" w:after="0" w:afterAutospacing="0"/>
        <w:jc w:val="both"/>
      </w:pPr>
      <w:r>
        <w:t>3.3.5. Результатом административной процедуры является подготовка проекта письменного ответа на обращение заявителя или уведомления  об отказе в предоставлении услуги и передача их  главе сельсовета.</w:t>
      </w:r>
    </w:p>
    <w:p w:rsidR="00287717" w:rsidRDefault="00287717" w:rsidP="00287717">
      <w:pPr>
        <w:pStyle w:val="a4"/>
        <w:spacing w:before="0" w:beforeAutospacing="0" w:after="0" w:afterAutospacing="0"/>
        <w:jc w:val="both"/>
      </w:pPr>
      <w:r>
        <w:t>3.3.6. Максимальный срок выполнения административной процедуры – 18 (восемнадцать) рабочих дней.</w:t>
      </w:r>
    </w:p>
    <w:p w:rsidR="00287717" w:rsidRDefault="00287717" w:rsidP="00287717">
      <w:pPr>
        <w:pStyle w:val="a4"/>
        <w:spacing w:before="0" w:beforeAutospacing="0" w:after="0" w:afterAutospacing="0"/>
        <w:jc w:val="both"/>
      </w:pPr>
      <w:r>
        <w:t xml:space="preserve">3.3.7. При подаче заявления на оказание муниципальной услуги через МФЦ, заявитель может получить сведения о ходе ее исполнения посредством </w:t>
      </w:r>
      <w:r>
        <w:rPr>
          <w:lang w:val="en-US"/>
        </w:rPr>
        <w:t>call</w:t>
      </w:r>
      <w:r>
        <w:t xml:space="preserve">- центра МФЦ и </w:t>
      </w:r>
      <w:proofErr w:type="spellStart"/>
      <w:r>
        <w:rPr>
          <w:lang w:val="en-US"/>
        </w:rPr>
        <w:t>sms</w:t>
      </w:r>
      <w:proofErr w:type="spellEnd"/>
      <w:r>
        <w:t>-информирования.</w:t>
      </w:r>
    </w:p>
    <w:p w:rsidR="00287717" w:rsidRDefault="00287717" w:rsidP="00287717">
      <w:pPr>
        <w:pStyle w:val="a4"/>
        <w:spacing w:before="0" w:beforeAutospacing="0" w:after="0" w:afterAutospacing="0"/>
        <w:jc w:val="both"/>
      </w:pPr>
    </w:p>
    <w:p w:rsidR="00287717" w:rsidRDefault="00287717" w:rsidP="00287717">
      <w:pPr>
        <w:pStyle w:val="a4"/>
        <w:spacing w:before="0" w:beforeAutospacing="0" w:after="0" w:afterAutospacing="0"/>
        <w:jc w:val="both"/>
      </w:pPr>
      <w:r>
        <w:t> 3.4.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сельсовета.</w:t>
      </w:r>
    </w:p>
    <w:p w:rsidR="00287717" w:rsidRDefault="00287717" w:rsidP="00287717">
      <w:pPr>
        <w:pStyle w:val="a4"/>
        <w:spacing w:before="0" w:beforeAutospacing="0" w:after="0" w:afterAutospacing="0"/>
        <w:ind w:firstLine="567"/>
        <w:jc w:val="both"/>
      </w:pPr>
      <w:r>
        <w:t>Глава сельсовета  подписывает письменный ответ на обращение заявителя или уведомление об отказе в предоставлении муниципальной услуги.</w:t>
      </w:r>
    </w:p>
    <w:p w:rsidR="00287717" w:rsidRDefault="00287717" w:rsidP="00287717">
      <w:pPr>
        <w:pStyle w:val="a4"/>
        <w:spacing w:before="0" w:beforeAutospacing="0" w:after="0" w:afterAutospacing="0"/>
        <w:jc w:val="both"/>
      </w:pPr>
      <w:r>
        <w:t>3.4.1. Максимальный срок выполнения административной процедуры – 3 (три) рабочих дня.</w:t>
      </w:r>
    </w:p>
    <w:p w:rsidR="00287717" w:rsidRDefault="00287717" w:rsidP="00287717">
      <w:pPr>
        <w:pStyle w:val="a4"/>
        <w:spacing w:before="0" w:beforeAutospacing="0" w:after="0" w:afterAutospacing="0"/>
        <w:jc w:val="both"/>
      </w:pPr>
      <w:r>
        <w:t>3.5.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287717" w:rsidRDefault="00287717" w:rsidP="00287717">
      <w:pPr>
        <w:pStyle w:val="a4"/>
        <w:spacing w:before="0" w:beforeAutospacing="0" w:after="0" w:afterAutospacing="0"/>
        <w:jc w:val="both"/>
      </w:pPr>
      <w:r>
        <w:lastRenderedPageBreak/>
        <w:t>3.5.1. Ответственный исполнитель в течение 2 (двух) рабочих дней уведомляют заявителя  о результате оказания услуги,  а также о времени и месте, где его необходимо забрать результат.</w:t>
      </w:r>
    </w:p>
    <w:p w:rsidR="00287717" w:rsidRDefault="00287717" w:rsidP="00287717">
      <w:pPr>
        <w:pStyle w:val="a4"/>
        <w:spacing w:before="0" w:beforeAutospacing="0" w:after="0" w:afterAutospacing="0"/>
        <w:jc w:val="both"/>
      </w:pPr>
      <w:r>
        <w:t>3.5.2.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287717" w:rsidRDefault="00287717" w:rsidP="00287717">
      <w:pPr>
        <w:pStyle w:val="a4"/>
        <w:spacing w:before="0" w:beforeAutospacing="0" w:after="0" w:afterAutospacing="0"/>
        <w:jc w:val="both"/>
      </w:pPr>
      <w:r>
        <w:t>3.5.3. Срок выдачи заявителю документов, являющихся результатом предоставления муниципальной услуг,  в администрации (в случае, если заявитель желает забрать результат предоставления муниципальной услуги) составляет 30 календарных дней.</w:t>
      </w:r>
    </w:p>
    <w:p w:rsidR="00287717" w:rsidRDefault="00287717" w:rsidP="00287717">
      <w:pPr>
        <w:pStyle w:val="a4"/>
        <w:spacing w:before="0" w:beforeAutospacing="0" w:after="0" w:afterAutospacing="0"/>
        <w:jc w:val="both"/>
      </w:pPr>
      <w:r>
        <w:t>3.5.4.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87717" w:rsidRDefault="00287717" w:rsidP="00287717">
      <w:pPr>
        <w:pStyle w:val="a4"/>
        <w:spacing w:before="0" w:beforeAutospacing="0" w:after="0" w:afterAutospacing="0"/>
        <w:jc w:val="both"/>
      </w:pPr>
    </w:p>
    <w:p w:rsidR="00287717" w:rsidRDefault="00287717" w:rsidP="00287717">
      <w:pPr>
        <w:pStyle w:val="a4"/>
        <w:spacing w:before="0" w:beforeAutospacing="0" w:after="0" w:afterAutospacing="0"/>
        <w:jc w:val="both"/>
      </w:pPr>
      <w:r>
        <w:t>3.6.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287717" w:rsidRDefault="00287717" w:rsidP="00287717">
      <w:pPr>
        <w:pStyle w:val="a4"/>
        <w:spacing w:before="0" w:beforeAutospacing="0" w:after="0" w:afterAutospacing="0"/>
        <w:jc w:val="both"/>
      </w:pPr>
    </w:p>
    <w:p w:rsidR="00287717" w:rsidRDefault="00287717" w:rsidP="00287717">
      <w:pPr>
        <w:pStyle w:val="a4"/>
        <w:spacing w:before="0" w:beforeAutospacing="0" w:after="0" w:afterAutospacing="0"/>
        <w:jc w:val="both"/>
      </w:pPr>
      <w:r>
        <w:t>3.7.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287717" w:rsidRDefault="00287717" w:rsidP="00287717">
      <w:pPr>
        <w:pStyle w:val="a4"/>
        <w:spacing w:before="0" w:beforeAutospacing="0" w:after="0" w:afterAutospacing="0"/>
        <w:jc w:val="both"/>
      </w:pPr>
    </w:p>
    <w:p w:rsidR="00287717" w:rsidRDefault="00287717" w:rsidP="00287717">
      <w:pPr>
        <w:jc w:val="both"/>
        <w:rPr>
          <w:sz w:val="24"/>
          <w:szCs w:val="24"/>
        </w:rPr>
      </w:pPr>
      <w:r>
        <w:rPr>
          <w:sz w:val="24"/>
          <w:szCs w:val="24"/>
        </w:rPr>
        <w:t>3.8.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287717" w:rsidRDefault="00287717" w:rsidP="00287717">
      <w:pPr>
        <w:jc w:val="both"/>
        <w:rPr>
          <w:sz w:val="24"/>
          <w:szCs w:val="24"/>
        </w:rPr>
      </w:pPr>
    </w:p>
    <w:p w:rsidR="00287717" w:rsidRDefault="00287717" w:rsidP="00287717">
      <w:pPr>
        <w:jc w:val="both"/>
      </w:pPr>
    </w:p>
    <w:p w:rsidR="00287717" w:rsidRDefault="00287717" w:rsidP="00287717">
      <w:pPr>
        <w:ind w:firstLine="700"/>
        <w:jc w:val="both"/>
        <w:rPr>
          <w:sz w:val="24"/>
          <w:szCs w:val="24"/>
        </w:rPr>
      </w:pPr>
    </w:p>
    <w:p w:rsidR="00287717" w:rsidRDefault="00287717" w:rsidP="00287717">
      <w:pPr>
        <w:jc w:val="center"/>
        <w:rPr>
          <w:b/>
          <w:sz w:val="24"/>
          <w:szCs w:val="24"/>
        </w:rPr>
      </w:pPr>
      <w:r>
        <w:rPr>
          <w:b/>
          <w:sz w:val="24"/>
          <w:szCs w:val="24"/>
        </w:rPr>
        <w:t>IV. Порядок и формы контроля за совершением действий</w:t>
      </w:r>
    </w:p>
    <w:p w:rsidR="00287717" w:rsidRDefault="00287717" w:rsidP="00287717">
      <w:pPr>
        <w:jc w:val="center"/>
        <w:rPr>
          <w:b/>
          <w:sz w:val="24"/>
          <w:szCs w:val="24"/>
        </w:rPr>
      </w:pPr>
      <w:r>
        <w:rPr>
          <w:b/>
          <w:sz w:val="24"/>
          <w:szCs w:val="24"/>
        </w:rPr>
        <w:t>по предоставлению  муниципальной  услуги</w:t>
      </w:r>
    </w:p>
    <w:p w:rsidR="00287717" w:rsidRDefault="00287717" w:rsidP="00287717">
      <w:pPr>
        <w:jc w:val="center"/>
        <w:rPr>
          <w:b/>
          <w:sz w:val="24"/>
          <w:szCs w:val="24"/>
        </w:rPr>
      </w:pPr>
    </w:p>
    <w:p w:rsidR="00287717" w:rsidRDefault="00287717" w:rsidP="00287717">
      <w:pPr>
        <w:ind w:firstLine="709"/>
        <w:jc w:val="both"/>
        <w:rPr>
          <w:sz w:val="24"/>
          <w:szCs w:val="24"/>
        </w:rPr>
      </w:pPr>
      <w:r>
        <w:rPr>
          <w:sz w:val="24"/>
          <w:szCs w:val="24"/>
        </w:rPr>
        <w:t>4.1. Текущий контроль за соблюдением и исполнением специалистами администрации Баратаевского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Баратаевского сельсовета.</w:t>
      </w:r>
    </w:p>
    <w:p w:rsidR="00287717" w:rsidRDefault="00287717" w:rsidP="00287717">
      <w:pPr>
        <w:ind w:firstLine="709"/>
        <w:jc w:val="both"/>
        <w:rPr>
          <w:sz w:val="24"/>
          <w:szCs w:val="24"/>
        </w:rPr>
      </w:pPr>
      <w:r>
        <w:rPr>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Баратаевского сельсовета.</w:t>
      </w:r>
    </w:p>
    <w:p w:rsidR="00287717" w:rsidRDefault="00287717" w:rsidP="00287717">
      <w:pPr>
        <w:ind w:firstLine="709"/>
        <w:jc w:val="both"/>
        <w:rPr>
          <w:sz w:val="24"/>
          <w:szCs w:val="24"/>
        </w:rPr>
      </w:pPr>
      <w:r>
        <w:rPr>
          <w:sz w:val="24"/>
          <w:szCs w:val="24"/>
        </w:rPr>
        <w:t>4.3. Ответственность за предоставление муниципальной услуги возлагается на главу Баратаевского сельсовета, который непосредственно принимает решение по вопросам предоставления муниципальной  услуги.</w:t>
      </w:r>
    </w:p>
    <w:p w:rsidR="00287717" w:rsidRDefault="00287717" w:rsidP="00287717">
      <w:pPr>
        <w:ind w:firstLine="709"/>
        <w:jc w:val="both"/>
        <w:rPr>
          <w:sz w:val="24"/>
          <w:szCs w:val="24"/>
        </w:rPr>
      </w:pPr>
      <w:r>
        <w:rPr>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87717" w:rsidRDefault="00287717" w:rsidP="00287717">
      <w:pPr>
        <w:tabs>
          <w:tab w:val="left" w:pos="1418"/>
        </w:tabs>
        <w:autoSpaceDE w:val="0"/>
        <w:autoSpaceDN w:val="0"/>
        <w:adjustRightInd w:val="0"/>
        <w:ind w:firstLine="709"/>
        <w:jc w:val="center"/>
        <w:outlineLvl w:val="0"/>
        <w:rPr>
          <w:b/>
          <w:bCs/>
          <w:sz w:val="24"/>
          <w:szCs w:val="24"/>
        </w:rPr>
      </w:pPr>
      <w:r>
        <w:rPr>
          <w:b/>
          <w:bCs/>
          <w:sz w:val="24"/>
          <w:szCs w:val="24"/>
        </w:rPr>
        <w:t>5.  Досудебный (внесудебный) порядок обжалования решений и действий (бездействия) администрации(наименование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287717" w:rsidRDefault="00287717" w:rsidP="00287717">
      <w:pPr>
        <w:autoSpaceDE w:val="0"/>
        <w:autoSpaceDN w:val="0"/>
        <w:adjustRightInd w:val="0"/>
        <w:ind w:firstLine="709"/>
        <w:jc w:val="both"/>
        <w:rPr>
          <w:sz w:val="24"/>
          <w:szCs w:val="24"/>
        </w:rPr>
      </w:pPr>
    </w:p>
    <w:p w:rsidR="00287717" w:rsidRDefault="00287717" w:rsidP="00287717">
      <w:pPr>
        <w:autoSpaceDE w:val="0"/>
        <w:autoSpaceDN w:val="0"/>
        <w:adjustRightInd w:val="0"/>
        <w:ind w:firstLine="709"/>
        <w:jc w:val="both"/>
        <w:rPr>
          <w:sz w:val="24"/>
          <w:szCs w:val="24"/>
        </w:rPr>
      </w:pPr>
    </w:p>
    <w:p w:rsidR="00287717" w:rsidRDefault="00287717" w:rsidP="00287717">
      <w:pPr>
        <w:autoSpaceDE w:val="0"/>
        <w:autoSpaceDN w:val="0"/>
        <w:adjustRightInd w:val="0"/>
        <w:ind w:firstLine="709"/>
        <w:jc w:val="both"/>
        <w:rPr>
          <w:sz w:val="24"/>
          <w:szCs w:val="24"/>
        </w:rPr>
      </w:pPr>
      <w:r>
        <w:rPr>
          <w:sz w:val="24"/>
          <w:szCs w:val="24"/>
        </w:rPr>
        <w:t xml:space="preserve">5.1. Заявитель имеет право обжаловать решения и действия (бездействие) администрации </w:t>
      </w:r>
      <w:r>
        <w:rPr>
          <w:bCs/>
          <w:sz w:val="24"/>
          <w:szCs w:val="24"/>
        </w:rPr>
        <w:t>(наименование муниципального образования)</w:t>
      </w:r>
      <w:r>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87717" w:rsidRDefault="00287717" w:rsidP="00287717">
      <w:pPr>
        <w:autoSpaceDE w:val="0"/>
        <w:autoSpaceDN w:val="0"/>
        <w:adjustRightInd w:val="0"/>
        <w:ind w:firstLine="709"/>
        <w:jc w:val="both"/>
        <w:rPr>
          <w:bCs/>
          <w:sz w:val="24"/>
          <w:szCs w:val="24"/>
        </w:rPr>
      </w:pPr>
      <w:r>
        <w:rPr>
          <w:sz w:val="24"/>
          <w:szCs w:val="24"/>
        </w:rPr>
        <w:t xml:space="preserve">5.2. Жалоба на действия (бездействие) </w:t>
      </w:r>
      <w:r>
        <w:rPr>
          <w:bCs/>
          <w:sz w:val="24"/>
          <w:szCs w:val="24"/>
        </w:rPr>
        <w:t>администрации Баратаевского сельсовета Болотнинского района Новосибирской области, должностных лиц, муниципальных служащих подается</w:t>
      </w:r>
      <w:r>
        <w:rPr>
          <w:sz w:val="24"/>
          <w:szCs w:val="24"/>
        </w:rPr>
        <w:t xml:space="preserve"> главе </w:t>
      </w:r>
      <w:r>
        <w:rPr>
          <w:bCs/>
          <w:sz w:val="24"/>
          <w:szCs w:val="24"/>
        </w:rPr>
        <w:t>Баратаевского сельсовета.</w:t>
      </w:r>
    </w:p>
    <w:p w:rsidR="00287717" w:rsidRDefault="00287717" w:rsidP="00287717">
      <w:pPr>
        <w:autoSpaceDE w:val="0"/>
        <w:autoSpaceDN w:val="0"/>
        <w:adjustRightInd w:val="0"/>
        <w:ind w:firstLine="709"/>
        <w:jc w:val="both"/>
        <w:rPr>
          <w:bCs/>
          <w:sz w:val="24"/>
          <w:szCs w:val="24"/>
        </w:rPr>
      </w:pPr>
      <w:r>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87717" w:rsidRDefault="00287717" w:rsidP="00287717">
      <w:pPr>
        <w:autoSpaceDE w:val="0"/>
        <w:autoSpaceDN w:val="0"/>
        <w:adjustRightInd w:val="0"/>
        <w:ind w:firstLine="709"/>
        <w:jc w:val="both"/>
        <w:rPr>
          <w:sz w:val="24"/>
          <w:szCs w:val="24"/>
        </w:rPr>
      </w:pPr>
      <w:r>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87717" w:rsidRDefault="00287717" w:rsidP="00287717">
      <w:pPr>
        <w:autoSpaceDE w:val="0"/>
        <w:autoSpaceDN w:val="0"/>
        <w:adjustRightInd w:val="0"/>
        <w:spacing w:before="220"/>
        <w:ind w:firstLine="709"/>
        <w:jc w:val="both"/>
        <w:rPr>
          <w:sz w:val="24"/>
          <w:szCs w:val="24"/>
        </w:rPr>
      </w:pPr>
      <w:r>
        <w:rPr>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sz w:val="24"/>
          <w:szCs w:val="24"/>
        </w:rPr>
        <w:t>Баратаевского сельсовета</w:t>
      </w:r>
      <w:r>
        <w:rPr>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Pr>
          <w:bCs/>
          <w:sz w:val="24"/>
          <w:szCs w:val="24"/>
        </w:rPr>
        <w:t xml:space="preserve">. </w:t>
      </w:r>
    </w:p>
    <w:p w:rsidR="00287717" w:rsidRDefault="00287717" w:rsidP="00287717">
      <w:pPr>
        <w:autoSpaceDE w:val="0"/>
        <w:autoSpaceDN w:val="0"/>
        <w:adjustRightInd w:val="0"/>
        <w:ind w:firstLine="709"/>
        <w:jc w:val="both"/>
        <w:rPr>
          <w:sz w:val="24"/>
          <w:szCs w:val="24"/>
        </w:rPr>
      </w:pPr>
    </w:p>
    <w:p w:rsidR="00287717" w:rsidRDefault="00287717" w:rsidP="00287717">
      <w:pPr>
        <w:autoSpaceDE w:val="0"/>
        <w:autoSpaceDN w:val="0"/>
        <w:adjustRightInd w:val="0"/>
        <w:ind w:firstLine="709"/>
        <w:jc w:val="both"/>
        <w:rPr>
          <w:sz w:val="24"/>
          <w:szCs w:val="24"/>
        </w:rPr>
      </w:pPr>
      <w:r>
        <w:rPr>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sz w:val="24"/>
          <w:szCs w:val="24"/>
        </w:rPr>
        <w:t>Баратаевского сельсовета</w:t>
      </w:r>
      <w:r>
        <w:rPr>
          <w:sz w:val="24"/>
          <w:szCs w:val="24"/>
        </w:rPr>
        <w:t>, предоставляющей муниципальную услугу, должностных лиц, муниципальных служащих:</w:t>
      </w:r>
    </w:p>
    <w:p w:rsidR="00287717" w:rsidRDefault="00287717" w:rsidP="00287717">
      <w:pPr>
        <w:autoSpaceDE w:val="0"/>
        <w:autoSpaceDN w:val="0"/>
        <w:adjustRightInd w:val="0"/>
        <w:ind w:firstLine="709"/>
        <w:jc w:val="both"/>
        <w:rPr>
          <w:sz w:val="24"/>
          <w:szCs w:val="24"/>
        </w:rPr>
      </w:pPr>
    </w:p>
    <w:p w:rsidR="00287717" w:rsidRDefault="00287717" w:rsidP="00287717">
      <w:pPr>
        <w:autoSpaceDE w:val="0"/>
        <w:autoSpaceDN w:val="0"/>
        <w:adjustRightInd w:val="0"/>
        <w:ind w:firstLine="709"/>
        <w:jc w:val="both"/>
        <w:rPr>
          <w:sz w:val="24"/>
          <w:szCs w:val="24"/>
        </w:rPr>
      </w:pPr>
      <w:r>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287717" w:rsidRDefault="00287717" w:rsidP="00287717">
      <w:pPr>
        <w:autoSpaceDE w:val="0"/>
        <w:autoSpaceDN w:val="0"/>
        <w:adjustRightInd w:val="0"/>
        <w:ind w:firstLine="709"/>
        <w:jc w:val="both"/>
        <w:rPr>
          <w:sz w:val="24"/>
          <w:szCs w:val="24"/>
        </w:rPr>
      </w:pPr>
    </w:p>
    <w:p w:rsidR="00287717" w:rsidRDefault="00287717" w:rsidP="00287717">
      <w:pPr>
        <w:rPr>
          <w:sz w:val="24"/>
          <w:szCs w:val="24"/>
        </w:rPr>
      </w:pPr>
    </w:p>
    <w:p w:rsidR="00287717" w:rsidRDefault="00287717" w:rsidP="00287717">
      <w:pPr>
        <w:ind w:firstLine="709"/>
        <w:jc w:val="both"/>
        <w:rPr>
          <w:sz w:val="24"/>
          <w:szCs w:val="24"/>
        </w:rPr>
      </w:pPr>
    </w:p>
    <w:p w:rsidR="007454F1" w:rsidRDefault="007454F1"/>
    <w:sectPr w:rsidR="00745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C5A49"/>
    <w:multiLevelType w:val="hybridMultilevel"/>
    <w:tmpl w:val="0D3AEBF4"/>
    <w:lvl w:ilvl="0" w:tplc="DE40FC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7"/>
    <w:rsid w:val="00287717"/>
    <w:rsid w:val="00320A27"/>
    <w:rsid w:val="0074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018029"/>
  <w15:chartTrackingRefBased/>
  <w15:docId w15:val="{CAFA8A1E-CD17-40CC-8457-37383804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17"/>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87717"/>
    <w:rPr>
      <w:rFonts w:ascii="Times New Roman" w:hAnsi="Times New Roman" w:cs="Times New Roman" w:hint="default"/>
      <w:b/>
      <w:bCs/>
    </w:rPr>
  </w:style>
  <w:style w:type="paragraph" w:styleId="a4">
    <w:name w:val="Normal (Web)"/>
    <w:basedOn w:val="a"/>
    <w:semiHidden/>
    <w:unhideWhenUsed/>
    <w:rsid w:val="00287717"/>
    <w:pPr>
      <w:spacing w:before="100" w:beforeAutospacing="1" w:after="100" w:afterAutospacing="1"/>
    </w:pPr>
    <w:rPr>
      <w:color w:val="auto"/>
      <w:sz w:val="24"/>
      <w:szCs w:val="24"/>
    </w:rPr>
  </w:style>
  <w:style w:type="paragraph" w:styleId="a5">
    <w:name w:val="List Paragraph"/>
    <w:basedOn w:val="a"/>
    <w:qFormat/>
    <w:rsid w:val="00287717"/>
    <w:pPr>
      <w:spacing w:after="200" w:line="276" w:lineRule="auto"/>
      <w:ind w:left="720"/>
      <w:contextualSpacing/>
    </w:pPr>
    <w:rPr>
      <w:rFonts w:ascii="Calibri" w:hAnsi="Calibri"/>
      <w:color w:val="auto"/>
      <w:sz w:val="22"/>
      <w:szCs w:val="22"/>
    </w:rPr>
  </w:style>
  <w:style w:type="paragraph" w:customStyle="1" w:styleId="1">
    <w:name w:val="Без интервала1"/>
    <w:rsid w:val="00287717"/>
    <w:pPr>
      <w:spacing w:after="0" w:line="240" w:lineRule="auto"/>
    </w:pPr>
    <w:rPr>
      <w:rFonts w:ascii="Calibri" w:eastAsia="Times New Roman" w:hAnsi="Calibri" w:cs="Calibri"/>
    </w:rPr>
  </w:style>
  <w:style w:type="paragraph" w:customStyle="1" w:styleId="10">
    <w:name w:val="Абзац списка1"/>
    <w:basedOn w:val="a"/>
    <w:rsid w:val="00287717"/>
    <w:pPr>
      <w:spacing w:after="200" w:line="276" w:lineRule="auto"/>
      <w:ind w:left="720"/>
      <w:contextualSpacing/>
    </w:pPr>
    <w:rPr>
      <w:rFonts w:ascii="Calibri" w:hAnsi="Calibri"/>
      <w:color w:val="auto"/>
      <w:sz w:val="22"/>
      <w:szCs w:val="22"/>
      <w:lang w:eastAsia="en-US"/>
    </w:rPr>
  </w:style>
  <w:style w:type="paragraph" w:customStyle="1" w:styleId="s1">
    <w:name w:val="s_1"/>
    <w:basedOn w:val="a"/>
    <w:rsid w:val="00287717"/>
    <w:pPr>
      <w:spacing w:before="100" w:beforeAutospacing="1" w:after="100" w:afterAutospacing="1"/>
    </w:pPr>
    <w:rPr>
      <w:rFonts w:eastAsia="Calibri"/>
      <w:color w:val="auto"/>
      <w:sz w:val="24"/>
      <w:szCs w:val="24"/>
    </w:rPr>
  </w:style>
  <w:style w:type="character" w:styleId="a6">
    <w:name w:val="annotation reference"/>
    <w:semiHidden/>
    <w:unhideWhenUsed/>
    <w:rsid w:val="00287717"/>
    <w:rPr>
      <w:sz w:val="16"/>
      <w:szCs w:val="16"/>
    </w:rPr>
  </w:style>
  <w:style w:type="character" w:customStyle="1" w:styleId="apple-style-span">
    <w:name w:val="apple-style-span"/>
    <w:rsid w:val="0028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5508</Words>
  <Characters>31400</Characters>
  <Application>Microsoft Office Word</Application>
  <DocSecurity>0</DocSecurity>
  <Lines>261</Lines>
  <Paragraphs>73</Paragraphs>
  <ScaleCrop>false</ScaleCrop>
  <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4</cp:revision>
  <dcterms:created xsi:type="dcterms:W3CDTF">2022-11-07T03:43:00Z</dcterms:created>
  <dcterms:modified xsi:type="dcterms:W3CDTF">2022-11-07T03:56:00Z</dcterms:modified>
</cp:coreProperties>
</file>