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12F5" w:rsidRDefault="007912F5"/>
    <w:tbl>
      <w:tblPr>
        <w:tblW w:w="0" w:type="auto"/>
        <w:tblLook w:val="04A0"/>
      </w:tblPr>
      <w:tblGrid>
        <w:gridCol w:w="4785"/>
        <w:gridCol w:w="4785"/>
      </w:tblGrid>
      <w:tr w:rsidR="00A06620" w:rsidRPr="001F106B" w:rsidTr="001F106B">
        <w:tc>
          <w:tcPr>
            <w:tcW w:w="4785" w:type="dxa"/>
            <w:shd w:val="clear" w:color="auto" w:fill="auto"/>
          </w:tcPr>
          <w:p w:rsidR="005A793E" w:rsidRPr="001F106B" w:rsidRDefault="005A793E" w:rsidP="005A793E">
            <w:pPr>
              <w:snapToGrid/>
              <w:jc w:val="left"/>
              <w:rPr>
                <w:szCs w:val="28"/>
              </w:rPr>
            </w:pPr>
            <w:r w:rsidRPr="001F106B">
              <w:rPr>
                <w:szCs w:val="28"/>
              </w:rPr>
              <w:t>«УТВЕРЖДАЮ»</w:t>
            </w:r>
          </w:p>
          <w:p w:rsidR="005A793E" w:rsidRDefault="005A793E" w:rsidP="001F106B">
            <w:pPr>
              <w:snapToGrid/>
              <w:rPr>
                <w:szCs w:val="28"/>
              </w:rPr>
            </w:pPr>
          </w:p>
          <w:p w:rsidR="005A793E" w:rsidRDefault="005A793E" w:rsidP="001F106B">
            <w:pPr>
              <w:snapToGrid/>
              <w:rPr>
                <w:szCs w:val="28"/>
              </w:rPr>
            </w:pPr>
          </w:p>
          <w:p w:rsidR="005A793E" w:rsidRDefault="005A793E" w:rsidP="001F106B">
            <w:pPr>
              <w:snapToGrid/>
              <w:rPr>
                <w:szCs w:val="28"/>
              </w:rPr>
            </w:pPr>
          </w:p>
          <w:p w:rsidR="007912F5" w:rsidRPr="001F106B" w:rsidRDefault="007912F5" w:rsidP="001F106B">
            <w:pPr>
              <w:snapToGrid/>
              <w:rPr>
                <w:szCs w:val="28"/>
              </w:rPr>
            </w:pPr>
            <w:r w:rsidRPr="001F106B">
              <w:rPr>
                <w:szCs w:val="28"/>
              </w:rPr>
              <w:t>Первый проректор НГТУ</w:t>
            </w:r>
          </w:p>
          <w:p w:rsidR="007912F5" w:rsidRPr="001F106B" w:rsidRDefault="007912F5" w:rsidP="001F106B">
            <w:pPr>
              <w:snapToGrid/>
              <w:rPr>
                <w:szCs w:val="28"/>
              </w:rPr>
            </w:pPr>
            <w:r w:rsidRPr="001F106B">
              <w:rPr>
                <w:szCs w:val="28"/>
              </w:rPr>
              <w:t>Г. И. Расторгуев</w:t>
            </w:r>
          </w:p>
          <w:p w:rsidR="007912F5" w:rsidRDefault="007912F5" w:rsidP="001F106B">
            <w:pPr>
              <w:snapToGrid/>
              <w:rPr>
                <w:szCs w:val="28"/>
              </w:rPr>
            </w:pPr>
          </w:p>
          <w:p w:rsidR="00AF77BE" w:rsidRPr="001F106B" w:rsidRDefault="00AF77BE" w:rsidP="001F106B">
            <w:pPr>
              <w:snapToGrid/>
              <w:rPr>
                <w:szCs w:val="28"/>
              </w:rPr>
            </w:pPr>
          </w:p>
          <w:p w:rsidR="007912F5" w:rsidRPr="001F106B" w:rsidRDefault="007912F5" w:rsidP="001F106B">
            <w:pPr>
              <w:snapToGrid/>
              <w:rPr>
                <w:szCs w:val="28"/>
              </w:rPr>
            </w:pPr>
            <w:r w:rsidRPr="001F106B">
              <w:rPr>
                <w:szCs w:val="28"/>
              </w:rPr>
              <w:t>___________</w:t>
            </w:r>
          </w:p>
          <w:p w:rsidR="007912F5" w:rsidRPr="001F106B" w:rsidRDefault="007912F5" w:rsidP="001F106B">
            <w:pPr>
              <w:snapToGrid/>
              <w:rPr>
                <w:szCs w:val="28"/>
              </w:rPr>
            </w:pPr>
          </w:p>
          <w:p w:rsidR="007912F5" w:rsidRPr="001F106B" w:rsidRDefault="007912F5" w:rsidP="001F106B">
            <w:pPr>
              <w:snapToGrid/>
              <w:rPr>
                <w:sz w:val="32"/>
                <w:szCs w:val="32"/>
              </w:rPr>
            </w:pPr>
            <w:r w:rsidRPr="001F106B">
              <w:rPr>
                <w:szCs w:val="28"/>
              </w:rPr>
              <w:t>"__" ________ 2014 г.</w:t>
            </w:r>
          </w:p>
        </w:tc>
        <w:tc>
          <w:tcPr>
            <w:tcW w:w="4785" w:type="dxa"/>
            <w:shd w:val="clear" w:color="auto" w:fill="auto"/>
          </w:tcPr>
          <w:p w:rsidR="00A06620" w:rsidRPr="001F106B" w:rsidRDefault="00A06620" w:rsidP="001F106B">
            <w:pPr>
              <w:snapToGrid/>
              <w:jc w:val="right"/>
              <w:rPr>
                <w:szCs w:val="28"/>
              </w:rPr>
            </w:pPr>
            <w:r w:rsidRPr="001F106B">
              <w:rPr>
                <w:szCs w:val="28"/>
              </w:rPr>
              <w:t>«УТВЕРЖДАЮ»</w:t>
            </w:r>
          </w:p>
          <w:p w:rsidR="007912F5" w:rsidRPr="001F106B" w:rsidRDefault="007912F5" w:rsidP="001F106B">
            <w:pPr>
              <w:snapToGrid/>
              <w:jc w:val="right"/>
              <w:rPr>
                <w:szCs w:val="28"/>
              </w:rPr>
            </w:pPr>
          </w:p>
          <w:p w:rsidR="00AF77BE" w:rsidRDefault="00DA4178" w:rsidP="001F106B">
            <w:pPr>
              <w:snapToGrid/>
              <w:jc w:val="right"/>
              <w:rPr>
                <w:szCs w:val="28"/>
              </w:rPr>
            </w:pPr>
            <w:r>
              <w:rPr>
                <w:szCs w:val="28"/>
              </w:rPr>
              <w:t xml:space="preserve">Глава </w:t>
            </w:r>
            <w:r w:rsidR="00AF77BE">
              <w:rPr>
                <w:szCs w:val="28"/>
              </w:rPr>
              <w:t xml:space="preserve">администрации </w:t>
            </w:r>
          </w:p>
          <w:p w:rsidR="00A06620" w:rsidRPr="001F106B" w:rsidRDefault="00DA4178" w:rsidP="001F106B">
            <w:pPr>
              <w:snapToGrid/>
              <w:jc w:val="right"/>
              <w:rPr>
                <w:szCs w:val="28"/>
              </w:rPr>
            </w:pPr>
            <w:r>
              <w:rPr>
                <w:szCs w:val="28"/>
              </w:rPr>
              <w:t>Баратаевского сельсовета</w:t>
            </w:r>
            <w:r w:rsidR="002D0E2D">
              <w:rPr>
                <w:szCs w:val="28"/>
              </w:rPr>
              <w:t xml:space="preserve"> </w:t>
            </w:r>
            <w:r w:rsidR="007912F5" w:rsidRPr="001F106B">
              <w:rPr>
                <w:szCs w:val="28"/>
              </w:rPr>
              <w:t xml:space="preserve">Болотнинского района Новосибирской области </w:t>
            </w:r>
          </w:p>
          <w:p w:rsidR="00A06620" w:rsidRPr="001F106B" w:rsidRDefault="00DA4178" w:rsidP="001F106B">
            <w:pPr>
              <w:snapToGrid/>
              <w:jc w:val="right"/>
              <w:rPr>
                <w:szCs w:val="28"/>
              </w:rPr>
            </w:pPr>
            <w:r>
              <w:rPr>
                <w:szCs w:val="28"/>
              </w:rPr>
              <w:t>Н.А.</w:t>
            </w:r>
            <w:r w:rsidR="006914E9">
              <w:rPr>
                <w:szCs w:val="28"/>
              </w:rPr>
              <w:t xml:space="preserve"> </w:t>
            </w:r>
            <w:r>
              <w:rPr>
                <w:szCs w:val="28"/>
              </w:rPr>
              <w:t>Дементьева</w:t>
            </w:r>
          </w:p>
          <w:p w:rsidR="00A06620" w:rsidRPr="001F106B" w:rsidRDefault="00A06620" w:rsidP="001F106B">
            <w:pPr>
              <w:snapToGrid/>
              <w:jc w:val="right"/>
              <w:rPr>
                <w:szCs w:val="28"/>
              </w:rPr>
            </w:pPr>
          </w:p>
          <w:p w:rsidR="00A06620" w:rsidRPr="001F106B" w:rsidRDefault="00A06620" w:rsidP="001F106B">
            <w:pPr>
              <w:snapToGrid/>
              <w:jc w:val="right"/>
              <w:rPr>
                <w:szCs w:val="28"/>
              </w:rPr>
            </w:pPr>
            <w:r w:rsidRPr="001F106B">
              <w:rPr>
                <w:szCs w:val="28"/>
              </w:rPr>
              <w:t>___________</w:t>
            </w:r>
          </w:p>
          <w:p w:rsidR="007912F5" w:rsidRPr="001F106B" w:rsidRDefault="007912F5" w:rsidP="001F106B">
            <w:pPr>
              <w:snapToGrid/>
              <w:jc w:val="right"/>
              <w:rPr>
                <w:szCs w:val="28"/>
              </w:rPr>
            </w:pPr>
          </w:p>
          <w:p w:rsidR="00A06620" w:rsidRPr="001F106B" w:rsidRDefault="00A06620" w:rsidP="001F106B">
            <w:pPr>
              <w:snapToGrid/>
              <w:jc w:val="right"/>
              <w:rPr>
                <w:szCs w:val="28"/>
              </w:rPr>
            </w:pPr>
            <w:r w:rsidRPr="001F106B">
              <w:rPr>
                <w:szCs w:val="28"/>
              </w:rPr>
              <w:t>"__" _</w:t>
            </w:r>
            <w:r w:rsidR="007912F5" w:rsidRPr="001F106B">
              <w:rPr>
                <w:szCs w:val="28"/>
              </w:rPr>
              <w:t>______</w:t>
            </w:r>
            <w:r w:rsidRPr="001F106B">
              <w:rPr>
                <w:szCs w:val="28"/>
              </w:rPr>
              <w:t>_ 201</w:t>
            </w:r>
            <w:r w:rsidR="007912F5" w:rsidRPr="001F106B">
              <w:rPr>
                <w:szCs w:val="28"/>
              </w:rPr>
              <w:t xml:space="preserve">4 </w:t>
            </w:r>
            <w:r w:rsidRPr="001F106B">
              <w:rPr>
                <w:szCs w:val="28"/>
              </w:rPr>
              <w:t>г.</w:t>
            </w:r>
          </w:p>
          <w:p w:rsidR="00A06620" w:rsidRPr="001F106B" w:rsidRDefault="00A06620" w:rsidP="001F106B">
            <w:pPr>
              <w:snapToGrid/>
              <w:rPr>
                <w:szCs w:val="28"/>
              </w:rPr>
            </w:pPr>
          </w:p>
        </w:tc>
      </w:tr>
    </w:tbl>
    <w:p w:rsidR="00A06620" w:rsidRPr="00EB30AF" w:rsidRDefault="00A06620" w:rsidP="00EB30AF">
      <w:pPr>
        <w:snapToGrid/>
        <w:jc w:val="center"/>
        <w:rPr>
          <w:szCs w:val="28"/>
        </w:rPr>
      </w:pPr>
    </w:p>
    <w:p w:rsidR="00A06620" w:rsidRPr="00EB30AF" w:rsidRDefault="00A06620" w:rsidP="00EB30AF">
      <w:pPr>
        <w:snapToGrid/>
        <w:jc w:val="center"/>
        <w:rPr>
          <w:szCs w:val="28"/>
        </w:rPr>
      </w:pPr>
    </w:p>
    <w:p w:rsidR="00A06620" w:rsidRPr="00EB30AF" w:rsidRDefault="00A06620" w:rsidP="00EB30AF">
      <w:pPr>
        <w:snapToGrid/>
        <w:jc w:val="center"/>
        <w:rPr>
          <w:szCs w:val="28"/>
        </w:rPr>
      </w:pPr>
    </w:p>
    <w:p w:rsidR="004D0338" w:rsidRPr="00EB30AF" w:rsidRDefault="004D0338" w:rsidP="007C49D9">
      <w:pPr>
        <w:snapToGrid/>
        <w:jc w:val="center"/>
        <w:rPr>
          <w:szCs w:val="28"/>
        </w:rPr>
      </w:pPr>
    </w:p>
    <w:p w:rsidR="004D0338" w:rsidRPr="00EB30AF" w:rsidRDefault="004D0338" w:rsidP="007C49D9">
      <w:pPr>
        <w:snapToGrid/>
        <w:jc w:val="center"/>
        <w:rPr>
          <w:szCs w:val="28"/>
        </w:rPr>
      </w:pPr>
    </w:p>
    <w:p w:rsidR="004D0338" w:rsidRPr="00EB30AF" w:rsidRDefault="004D0338" w:rsidP="007C49D9">
      <w:pPr>
        <w:snapToGrid/>
        <w:jc w:val="center"/>
        <w:rPr>
          <w:szCs w:val="28"/>
        </w:rPr>
      </w:pPr>
    </w:p>
    <w:p w:rsidR="00182A7E" w:rsidRPr="00476FB7" w:rsidRDefault="00182A7E" w:rsidP="007C49D9">
      <w:pPr>
        <w:snapToGrid/>
        <w:jc w:val="center"/>
        <w:rPr>
          <w:b/>
          <w:sz w:val="36"/>
          <w:szCs w:val="36"/>
        </w:rPr>
      </w:pPr>
      <w:r w:rsidRPr="00476FB7">
        <w:rPr>
          <w:b/>
          <w:sz w:val="36"/>
          <w:szCs w:val="36"/>
        </w:rPr>
        <w:t xml:space="preserve">СХЕМА </w:t>
      </w:r>
      <w:r w:rsidR="00B260B7" w:rsidRPr="00476FB7">
        <w:rPr>
          <w:b/>
          <w:sz w:val="36"/>
          <w:szCs w:val="36"/>
        </w:rPr>
        <w:t>ВОДОСНАБЖЕНИЯ</w:t>
      </w:r>
    </w:p>
    <w:p w:rsidR="00EB30AF" w:rsidRDefault="00DA4178" w:rsidP="007C49D9">
      <w:pPr>
        <w:pStyle w:val="ConsPlusNormal"/>
        <w:widowControl/>
        <w:ind w:firstLine="0"/>
        <w:jc w:val="center"/>
        <w:rPr>
          <w:rFonts w:ascii="Times New Roman" w:hAnsi="Times New Roman" w:cs="Times New Roman"/>
          <w:b/>
          <w:sz w:val="32"/>
          <w:szCs w:val="32"/>
        </w:rPr>
      </w:pPr>
      <w:r w:rsidRPr="00DA4178">
        <w:rPr>
          <w:rFonts w:ascii="Times New Roman" w:hAnsi="Times New Roman"/>
          <w:b/>
          <w:sz w:val="32"/>
          <w:szCs w:val="32"/>
        </w:rPr>
        <w:t>д.</w:t>
      </w:r>
      <w:r w:rsidR="00EB30AF">
        <w:rPr>
          <w:rFonts w:ascii="Times New Roman" w:hAnsi="Times New Roman"/>
          <w:b/>
          <w:sz w:val="32"/>
          <w:szCs w:val="32"/>
        </w:rPr>
        <w:t xml:space="preserve"> </w:t>
      </w:r>
      <w:r w:rsidRPr="00DA4178">
        <w:rPr>
          <w:rFonts w:ascii="Times New Roman" w:hAnsi="Times New Roman"/>
          <w:b/>
          <w:sz w:val="32"/>
          <w:szCs w:val="32"/>
        </w:rPr>
        <w:t>Баратаевка</w:t>
      </w:r>
      <w:r w:rsidR="002D0E2D">
        <w:rPr>
          <w:rFonts w:ascii="Times New Roman" w:hAnsi="Times New Roman"/>
          <w:b/>
          <w:sz w:val="32"/>
          <w:szCs w:val="32"/>
        </w:rPr>
        <w:t xml:space="preserve"> </w:t>
      </w:r>
      <w:r>
        <w:rPr>
          <w:rFonts w:ascii="Times New Roman" w:hAnsi="Times New Roman"/>
          <w:b/>
          <w:sz w:val="32"/>
          <w:szCs w:val="32"/>
        </w:rPr>
        <w:t>Баратаевского</w:t>
      </w:r>
      <w:r w:rsidR="00A06620" w:rsidRPr="00A06620">
        <w:rPr>
          <w:rFonts w:ascii="Times New Roman" w:hAnsi="Times New Roman" w:cs="Times New Roman"/>
          <w:b/>
          <w:sz w:val="32"/>
          <w:szCs w:val="32"/>
        </w:rPr>
        <w:t xml:space="preserve"> сельсовета </w:t>
      </w:r>
    </w:p>
    <w:p w:rsidR="00A06620" w:rsidRDefault="00A06620" w:rsidP="007C49D9">
      <w:pPr>
        <w:pStyle w:val="ConsPlusNormal"/>
        <w:widowControl/>
        <w:ind w:firstLine="0"/>
        <w:jc w:val="center"/>
        <w:rPr>
          <w:rFonts w:ascii="Times New Roman" w:hAnsi="Times New Roman" w:cs="Times New Roman"/>
          <w:b/>
          <w:sz w:val="32"/>
          <w:szCs w:val="32"/>
        </w:rPr>
      </w:pPr>
      <w:r w:rsidRPr="00A06620">
        <w:rPr>
          <w:rFonts w:ascii="Times New Roman" w:hAnsi="Times New Roman" w:cs="Times New Roman"/>
          <w:b/>
          <w:sz w:val="32"/>
          <w:szCs w:val="32"/>
        </w:rPr>
        <w:t>Болотнинского района Новосибирской области</w:t>
      </w:r>
    </w:p>
    <w:p w:rsidR="004D0338" w:rsidRPr="00476FB7" w:rsidRDefault="004D0338" w:rsidP="007C49D9">
      <w:pPr>
        <w:snapToGrid/>
        <w:jc w:val="center"/>
        <w:rPr>
          <w:szCs w:val="28"/>
        </w:rPr>
      </w:pPr>
    </w:p>
    <w:p w:rsidR="002F1AEA" w:rsidRPr="007B2D26" w:rsidRDefault="002F1AEA" w:rsidP="007C49D9">
      <w:pPr>
        <w:snapToGrid/>
        <w:jc w:val="center"/>
        <w:rPr>
          <w:szCs w:val="28"/>
        </w:rPr>
      </w:pPr>
    </w:p>
    <w:p w:rsidR="007E3300" w:rsidRPr="007B2D26" w:rsidRDefault="007E3300" w:rsidP="007C49D9">
      <w:pPr>
        <w:snapToGrid/>
        <w:jc w:val="center"/>
        <w:rPr>
          <w:szCs w:val="28"/>
        </w:rPr>
      </w:pPr>
    </w:p>
    <w:p w:rsidR="007E3300" w:rsidRPr="007B2D26" w:rsidRDefault="007E3300" w:rsidP="007C49D9">
      <w:pPr>
        <w:snapToGrid/>
        <w:jc w:val="center"/>
        <w:rPr>
          <w:szCs w:val="28"/>
        </w:rPr>
      </w:pPr>
    </w:p>
    <w:p w:rsidR="007E3300" w:rsidRPr="007B2D26" w:rsidRDefault="007E3300" w:rsidP="007C49D9">
      <w:pPr>
        <w:snapToGrid/>
        <w:jc w:val="center"/>
        <w:rPr>
          <w:szCs w:val="28"/>
        </w:rPr>
      </w:pPr>
    </w:p>
    <w:p w:rsidR="002F1AEA" w:rsidRPr="00476FB7" w:rsidRDefault="002F1AEA" w:rsidP="007C49D9">
      <w:pPr>
        <w:snapToGrid/>
        <w:jc w:val="center"/>
        <w:rPr>
          <w:szCs w:val="28"/>
        </w:rPr>
      </w:pPr>
    </w:p>
    <w:p w:rsidR="004D0338" w:rsidRDefault="004D0338" w:rsidP="007C49D9">
      <w:pPr>
        <w:snapToGrid/>
        <w:jc w:val="center"/>
        <w:rPr>
          <w:szCs w:val="28"/>
        </w:rPr>
      </w:pPr>
    </w:p>
    <w:p w:rsidR="00EB30AF" w:rsidRDefault="00EB30AF" w:rsidP="007C49D9">
      <w:pPr>
        <w:snapToGrid/>
        <w:jc w:val="center"/>
        <w:rPr>
          <w:szCs w:val="28"/>
        </w:rPr>
      </w:pPr>
    </w:p>
    <w:p w:rsidR="00EB30AF" w:rsidRDefault="00EB30AF" w:rsidP="007C49D9">
      <w:pPr>
        <w:snapToGrid/>
        <w:jc w:val="center"/>
        <w:rPr>
          <w:szCs w:val="28"/>
        </w:rPr>
      </w:pPr>
    </w:p>
    <w:p w:rsidR="00EB30AF" w:rsidRDefault="00EB30AF" w:rsidP="007C49D9">
      <w:pPr>
        <w:snapToGrid/>
        <w:jc w:val="center"/>
        <w:rPr>
          <w:szCs w:val="28"/>
        </w:rPr>
      </w:pPr>
    </w:p>
    <w:p w:rsidR="00EB30AF" w:rsidRDefault="00EB30AF" w:rsidP="007C49D9">
      <w:pPr>
        <w:snapToGrid/>
        <w:jc w:val="center"/>
        <w:rPr>
          <w:szCs w:val="28"/>
        </w:rPr>
      </w:pPr>
    </w:p>
    <w:p w:rsidR="00EB30AF" w:rsidRDefault="00EB30AF" w:rsidP="007C49D9">
      <w:pPr>
        <w:snapToGrid/>
        <w:jc w:val="center"/>
        <w:rPr>
          <w:szCs w:val="28"/>
        </w:rPr>
      </w:pPr>
    </w:p>
    <w:p w:rsidR="00EB30AF" w:rsidRDefault="00EB30AF" w:rsidP="007C49D9">
      <w:pPr>
        <w:snapToGrid/>
        <w:jc w:val="center"/>
        <w:rPr>
          <w:szCs w:val="28"/>
        </w:rPr>
      </w:pPr>
    </w:p>
    <w:p w:rsidR="00EB30AF" w:rsidRDefault="00EB30AF" w:rsidP="007C49D9">
      <w:pPr>
        <w:snapToGrid/>
        <w:jc w:val="center"/>
        <w:rPr>
          <w:szCs w:val="28"/>
        </w:rPr>
      </w:pPr>
    </w:p>
    <w:p w:rsidR="00EB30AF" w:rsidRDefault="00EB30AF" w:rsidP="007C49D9">
      <w:pPr>
        <w:snapToGrid/>
        <w:jc w:val="center"/>
        <w:rPr>
          <w:szCs w:val="28"/>
        </w:rPr>
      </w:pPr>
    </w:p>
    <w:p w:rsidR="005D7E7F" w:rsidRPr="00476FB7" w:rsidRDefault="005D7E7F" w:rsidP="007C49D9">
      <w:pPr>
        <w:snapToGrid/>
        <w:jc w:val="center"/>
        <w:rPr>
          <w:szCs w:val="28"/>
        </w:rPr>
      </w:pPr>
    </w:p>
    <w:p w:rsidR="004D0338" w:rsidRPr="00476FB7" w:rsidRDefault="004D0338" w:rsidP="007C49D9">
      <w:pPr>
        <w:snapToGrid/>
        <w:jc w:val="center"/>
        <w:rPr>
          <w:szCs w:val="28"/>
        </w:rPr>
      </w:pPr>
    </w:p>
    <w:p w:rsidR="004D0338" w:rsidRPr="00476FB7" w:rsidRDefault="004D0338" w:rsidP="007C49D9">
      <w:pPr>
        <w:snapToGrid/>
        <w:jc w:val="center"/>
        <w:rPr>
          <w:szCs w:val="28"/>
        </w:rPr>
      </w:pPr>
    </w:p>
    <w:p w:rsidR="004D0338" w:rsidRPr="00476FB7" w:rsidRDefault="004D0338" w:rsidP="007C49D9">
      <w:pPr>
        <w:snapToGrid/>
        <w:jc w:val="center"/>
        <w:rPr>
          <w:szCs w:val="28"/>
        </w:rPr>
      </w:pPr>
    </w:p>
    <w:p w:rsidR="004D0338" w:rsidRPr="00476FB7" w:rsidRDefault="002F1AEA" w:rsidP="007C49D9">
      <w:pPr>
        <w:snapToGrid/>
        <w:jc w:val="center"/>
        <w:rPr>
          <w:szCs w:val="28"/>
        </w:rPr>
      </w:pPr>
      <w:r w:rsidRPr="00476FB7">
        <w:rPr>
          <w:szCs w:val="28"/>
        </w:rPr>
        <w:t>Новосибирск</w:t>
      </w:r>
    </w:p>
    <w:p w:rsidR="004D0338" w:rsidRPr="00476FB7" w:rsidRDefault="004D0338" w:rsidP="007C49D9">
      <w:pPr>
        <w:snapToGrid/>
        <w:jc w:val="center"/>
        <w:rPr>
          <w:szCs w:val="28"/>
        </w:rPr>
      </w:pPr>
      <w:r w:rsidRPr="00476FB7">
        <w:rPr>
          <w:szCs w:val="28"/>
        </w:rPr>
        <w:t>201</w:t>
      </w:r>
      <w:r w:rsidR="007912F5">
        <w:rPr>
          <w:szCs w:val="28"/>
        </w:rPr>
        <w:t>4</w:t>
      </w:r>
      <w:r w:rsidRPr="00476FB7">
        <w:rPr>
          <w:szCs w:val="28"/>
        </w:rPr>
        <w:t xml:space="preserve"> г.</w:t>
      </w:r>
    </w:p>
    <w:p w:rsidR="004D0338" w:rsidRDefault="004D0338" w:rsidP="007C49D9">
      <w:pPr>
        <w:snapToGrid/>
        <w:jc w:val="center"/>
        <w:rPr>
          <w:szCs w:val="28"/>
        </w:rPr>
      </w:pPr>
    </w:p>
    <w:p w:rsidR="00F91CA8" w:rsidRPr="00476FB7" w:rsidRDefault="00CF37C3" w:rsidP="007C49D9">
      <w:pPr>
        <w:snapToGrid/>
        <w:jc w:val="center"/>
        <w:rPr>
          <w:b/>
          <w:szCs w:val="28"/>
        </w:rPr>
      </w:pPr>
      <w:r w:rsidRPr="00476FB7">
        <w:rPr>
          <w:b/>
          <w:szCs w:val="28"/>
        </w:rPr>
        <w:lastRenderedPageBreak/>
        <w:t>Содержание</w:t>
      </w:r>
    </w:p>
    <w:p w:rsidR="006F64B2" w:rsidRDefault="006F64B2" w:rsidP="007C49D9">
      <w:pPr>
        <w:snapToGrid/>
        <w:jc w:val="center"/>
        <w:rPr>
          <w:b/>
          <w:szCs w:val="28"/>
        </w:rPr>
      </w:pPr>
    </w:p>
    <w:sdt>
      <w:sdtPr>
        <w:rPr>
          <w:rFonts w:ascii="Times New Roman" w:eastAsia="Times New Roman" w:hAnsi="Times New Roman" w:cs="Times New Roman"/>
          <w:b w:val="0"/>
          <w:bCs w:val="0"/>
          <w:color w:val="auto"/>
          <w:szCs w:val="20"/>
          <w:lang w:eastAsia="ru-RU"/>
        </w:rPr>
        <w:id w:val="21323235"/>
        <w:docPartObj>
          <w:docPartGallery w:val="Table of Contents"/>
          <w:docPartUnique/>
        </w:docPartObj>
      </w:sdtPr>
      <w:sdtContent>
        <w:p w:rsidR="00153CC4" w:rsidRDefault="00153CC4">
          <w:pPr>
            <w:pStyle w:val="aff6"/>
          </w:pPr>
        </w:p>
        <w:p w:rsidR="00153CC4" w:rsidRDefault="00FD53AD">
          <w:pPr>
            <w:pStyle w:val="17"/>
            <w:rPr>
              <w:rFonts w:asciiTheme="minorHAnsi" w:eastAsiaTheme="minorEastAsia" w:hAnsiTheme="minorHAnsi" w:cstheme="minorBidi"/>
              <w:b w:val="0"/>
              <w:bCs w:val="0"/>
              <w:caps w:val="0"/>
              <w:noProof/>
              <w:sz w:val="22"/>
              <w:szCs w:val="22"/>
            </w:rPr>
          </w:pPr>
          <w:r w:rsidRPr="00FD53AD">
            <w:fldChar w:fldCharType="begin"/>
          </w:r>
          <w:r w:rsidR="00153CC4">
            <w:instrText xml:space="preserve"> TOC \o "1-3" \h \z \u </w:instrText>
          </w:r>
          <w:r w:rsidRPr="00FD53AD">
            <w:fldChar w:fldCharType="separate"/>
          </w:r>
          <w:hyperlink w:anchor="_Toc387065251" w:history="1">
            <w:r w:rsidR="00153CC4" w:rsidRPr="00FA6FB4">
              <w:rPr>
                <w:rStyle w:val="a5"/>
                <w:noProof/>
              </w:rPr>
              <w:t>1</w:t>
            </w:r>
            <w:r w:rsidR="00153CC4">
              <w:rPr>
                <w:rFonts w:asciiTheme="minorHAnsi" w:eastAsiaTheme="minorEastAsia" w:hAnsiTheme="minorHAnsi" w:cstheme="minorBidi"/>
                <w:b w:val="0"/>
                <w:bCs w:val="0"/>
                <w:caps w:val="0"/>
                <w:noProof/>
                <w:sz w:val="22"/>
                <w:szCs w:val="22"/>
              </w:rPr>
              <w:tab/>
            </w:r>
            <w:r w:rsidR="00153CC4" w:rsidRPr="00FA6FB4">
              <w:rPr>
                <w:rStyle w:val="a5"/>
                <w:noProof/>
              </w:rPr>
              <w:t>Введение</w:t>
            </w:r>
            <w:r w:rsidR="00153CC4">
              <w:rPr>
                <w:noProof/>
                <w:webHidden/>
              </w:rPr>
              <w:tab/>
            </w:r>
            <w:r>
              <w:rPr>
                <w:noProof/>
                <w:webHidden/>
              </w:rPr>
              <w:fldChar w:fldCharType="begin"/>
            </w:r>
            <w:r w:rsidR="00153CC4">
              <w:rPr>
                <w:noProof/>
                <w:webHidden/>
              </w:rPr>
              <w:instrText xml:space="preserve"> PAGEREF _Toc387065251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52" w:history="1">
            <w:r w:rsidR="00153CC4" w:rsidRPr="00FA6FB4">
              <w:rPr>
                <w:rStyle w:val="a5"/>
                <w:noProof/>
              </w:rPr>
              <w:t>1.1.</w:t>
            </w:r>
            <w:r w:rsidR="00153CC4">
              <w:rPr>
                <w:rFonts w:asciiTheme="minorHAnsi" w:eastAsiaTheme="minorEastAsia" w:hAnsiTheme="minorHAnsi" w:cstheme="minorBidi"/>
                <w:b w:val="0"/>
                <w:bCs w:val="0"/>
                <w:caps w:val="0"/>
                <w:noProof/>
                <w:sz w:val="22"/>
                <w:szCs w:val="22"/>
              </w:rPr>
              <w:tab/>
            </w:r>
            <w:r w:rsidR="00153CC4" w:rsidRPr="00FA6FB4">
              <w:rPr>
                <w:rStyle w:val="a5"/>
                <w:noProof/>
              </w:rPr>
              <w:t>Нормативные документы, использованные при разработке схемы водоснабжения</w:t>
            </w:r>
            <w:r w:rsidR="00153CC4">
              <w:rPr>
                <w:noProof/>
                <w:webHidden/>
              </w:rPr>
              <w:tab/>
            </w:r>
            <w:r>
              <w:rPr>
                <w:noProof/>
                <w:webHidden/>
              </w:rPr>
              <w:fldChar w:fldCharType="begin"/>
            </w:r>
            <w:r w:rsidR="00153CC4">
              <w:rPr>
                <w:noProof/>
                <w:webHidden/>
              </w:rPr>
              <w:instrText xml:space="preserve"> PAGEREF _Toc387065252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53" w:history="1">
            <w:r w:rsidR="00153CC4" w:rsidRPr="00FA6FB4">
              <w:rPr>
                <w:rStyle w:val="a5"/>
                <w:noProof/>
              </w:rPr>
              <w:t>1.2.</w:t>
            </w:r>
            <w:r w:rsidR="00153CC4">
              <w:rPr>
                <w:rFonts w:asciiTheme="minorHAnsi" w:eastAsiaTheme="minorEastAsia" w:hAnsiTheme="minorHAnsi" w:cstheme="minorBidi"/>
                <w:b w:val="0"/>
                <w:bCs w:val="0"/>
                <w:caps w:val="0"/>
                <w:noProof/>
                <w:sz w:val="22"/>
                <w:szCs w:val="22"/>
              </w:rPr>
              <w:tab/>
            </w:r>
            <w:r w:rsidR="00153CC4" w:rsidRPr="00FA6FB4">
              <w:rPr>
                <w:rStyle w:val="a5"/>
                <w:noProof/>
              </w:rPr>
              <w:t>Сведения о заказчике и исполнителе схемы водоснабжения</w:t>
            </w:r>
            <w:r w:rsidR="00153CC4">
              <w:rPr>
                <w:noProof/>
                <w:webHidden/>
              </w:rPr>
              <w:tab/>
            </w:r>
            <w:r>
              <w:rPr>
                <w:noProof/>
                <w:webHidden/>
              </w:rPr>
              <w:fldChar w:fldCharType="begin"/>
            </w:r>
            <w:r w:rsidR="00153CC4">
              <w:rPr>
                <w:noProof/>
                <w:webHidden/>
              </w:rPr>
              <w:instrText xml:space="preserve"> PAGEREF _Toc387065253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54" w:history="1">
            <w:r w:rsidR="00153CC4" w:rsidRPr="00FA6FB4">
              <w:rPr>
                <w:rStyle w:val="a5"/>
                <w:noProof/>
              </w:rPr>
              <w:t>1.3.</w:t>
            </w:r>
            <w:r w:rsidR="00153CC4">
              <w:rPr>
                <w:rFonts w:asciiTheme="minorHAnsi" w:eastAsiaTheme="minorEastAsia" w:hAnsiTheme="minorHAnsi" w:cstheme="minorBidi"/>
                <w:b w:val="0"/>
                <w:bCs w:val="0"/>
                <w:caps w:val="0"/>
                <w:noProof/>
                <w:sz w:val="22"/>
                <w:szCs w:val="22"/>
              </w:rPr>
              <w:tab/>
            </w:r>
            <w:r w:rsidR="00153CC4" w:rsidRPr="00FA6FB4">
              <w:rPr>
                <w:rStyle w:val="a5"/>
                <w:noProof/>
              </w:rPr>
              <w:t>Цель разработки схемы водоснабжения</w:t>
            </w:r>
            <w:r w:rsidR="00153CC4">
              <w:rPr>
                <w:noProof/>
                <w:webHidden/>
              </w:rPr>
              <w:tab/>
            </w:r>
            <w:r>
              <w:rPr>
                <w:noProof/>
                <w:webHidden/>
              </w:rPr>
              <w:fldChar w:fldCharType="begin"/>
            </w:r>
            <w:r w:rsidR="00153CC4">
              <w:rPr>
                <w:noProof/>
                <w:webHidden/>
              </w:rPr>
              <w:instrText xml:space="preserve"> PAGEREF _Toc387065254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55" w:history="1">
            <w:r w:rsidR="00153CC4" w:rsidRPr="00FA6FB4">
              <w:rPr>
                <w:rStyle w:val="a5"/>
                <w:noProof/>
              </w:rPr>
              <w:t>1.4.</w:t>
            </w:r>
            <w:r w:rsidR="00153CC4">
              <w:rPr>
                <w:rFonts w:asciiTheme="minorHAnsi" w:eastAsiaTheme="minorEastAsia" w:hAnsiTheme="minorHAnsi" w:cstheme="minorBidi"/>
                <w:b w:val="0"/>
                <w:bCs w:val="0"/>
                <w:caps w:val="0"/>
                <w:noProof/>
                <w:sz w:val="22"/>
                <w:szCs w:val="22"/>
              </w:rPr>
              <w:tab/>
            </w:r>
            <w:r w:rsidR="00153CC4" w:rsidRPr="00FA6FB4">
              <w:rPr>
                <w:rStyle w:val="a5"/>
                <w:noProof/>
              </w:rPr>
              <w:t>Финансирование мероприятий комплексного развития систем коммунальной инфраструктуры</w:t>
            </w:r>
            <w:r w:rsidR="00153CC4">
              <w:rPr>
                <w:noProof/>
                <w:webHidden/>
              </w:rPr>
              <w:tab/>
            </w:r>
            <w:r>
              <w:rPr>
                <w:noProof/>
                <w:webHidden/>
              </w:rPr>
              <w:fldChar w:fldCharType="begin"/>
            </w:r>
            <w:r w:rsidR="00153CC4">
              <w:rPr>
                <w:noProof/>
                <w:webHidden/>
              </w:rPr>
              <w:instrText xml:space="preserve"> PAGEREF _Toc387065255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56" w:history="1">
            <w:r w:rsidR="00153CC4" w:rsidRPr="00FA6FB4">
              <w:rPr>
                <w:rStyle w:val="a5"/>
                <w:noProof/>
              </w:rPr>
              <w:t>1.5.</w:t>
            </w:r>
            <w:r w:rsidR="00153CC4">
              <w:rPr>
                <w:rFonts w:asciiTheme="minorHAnsi" w:eastAsiaTheme="minorEastAsia" w:hAnsiTheme="minorHAnsi" w:cstheme="minorBidi"/>
                <w:b w:val="0"/>
                <w:bCs w:val="0"/>
                <w:caps w:val="0"/>
                <w:noProof/>
                <w:sz w:val="22"/>
                <w:szCs w:val="22"/>
              </w:rPr>
              <w:tab/>
            </w:r>
            <w:r w:rsidR="00153CC4" w:rsidRPr="00FA6FB4">
              <w:rPr>
                <w:rStyle w:val="a5"/>
                <w:noProof/>
              </w:rPr>
              <w:t>Ожидаемые результаты от реализации мероприятий комплексного развития систем коммунальной инфраструктуры</w:t>
            </w:r>
            <w:r w:rsidR="00153CC4">
              <w:rPr>
                <w:noProof/>
                <w:webHidden/>
              </w:rPr>
              <w:tab/>
            </w:r>
            <w:r>
              <w:rPr>
                <w:noProof/>
                <w:webHidden/>
              </w:rPr>
              <w:fldChar w:fldCharType="begin"/>
            </w:r>
            <w:r w:rsidR="00153CC4">
              <w:rPr>
                <w:noProof/>
                <w:webHidden/>
              </w:rPr>
              <w:instrText xml:space="preserve"> PAGEREF _Toc387065256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57" w:history="1">
            <w:r w:rsidR="00153CC4" w:rsidRPr="00FA6FB4">
              <w:rPr>
                <w:rStyle w:val="a5"/>
                <w:noProof/>
              </w:rPr>
              <w:t>2</w:t>
            </w:r>
            <w:r w:rsidR="00153CC4">
              <w:rPr>
                <w:rFonts w:asciiTheme="minorHAnsi" w:eastAsiaTheme="minorEastAsia" w:hAnsiTheme="minorHAnsi" w:cstheme="minorBidi"/>
                <w:b w:val="0"/>
                <w:bCs w:val="0"/>
                <w:caps w:val="0"/>
                <w:noProof/>
                <w:sz w:val="22"/>
                <w:szCs w:val="22"/>
              </w:rPr>
              <w:tab/>
            </w:r>
            <w:r w:rsidR="00153CC4" w:rsidRPr="00FA6FB4">
              <w:rPr>
                <w:rStyle w:val="a5"/>
                <w:noProof/>
              </w:rPr>
              <w:t>Общие сведения о д. Баратаевка Баратаевского сельсовета Болотнинского района Новосибирской области</w:t>
            </w:r>
            <w:r w:rsidR="00153CC4">
              <w:rPr>
                <w:noProof/>
                <w:webHidden/>
              </w:rPr>
              <w:tab/>
            </w:r>
            <w:r>
              <w:rPr>
                <w:noProof/>
                <w:webHidden/>
              </w:rPr>
              <w:fldChar w:fldCharType="begin"/>
            </w:r>
            <w:r w:rsidR="00153CC4">
              <w:rPr>
                <w:noProof/>
                <w:webHidden/>
              </w:rPr>
              <w:instrText xml:space="preserve"> PAGEREF _Toc387065257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58" w:history="1">
            <w:r w:rsidR="00153CC4" w:rsidRPr="00FA6FB4">
              <w:rPr>
                <w:rStyle w:val="a5"/>
                <w:noProof/>
              </w:rPr>
              <w:t>2.1. Географическое положение</w:t>
            </w:r>
            <w:r w:rsidR="00153CC4">
              <w:rPr>
                <w:noProof/>
                <w:webHidden/>
              </w:rPr>
              <w:tab/>
            </w:r>
            <w:r>
              <w:rPr>
                <w:noProof/>
                <w:webHidden/>
              </w:rPr>
              <w:fldChar w:fldCharType="begin"/>
            </w:r>
            <w:r w:rsidR="00153CC4">
              <w:rPr>
                <w:noProof/>
                <w:webHidden/>
              </w:rPr>
              <w:instrText xml:space="preserve"> PAGEREF _Toc387065258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59" w:history="1">
            <w:r w:rsidR="00153CC4" w:rsidRPr="00FA6FB4">
              <w:rPr>
                <w:rStyle w:val="a5"/>
                <w:noProof/>
              </w:rPr>
              <w:t>2.2. Население</w:t>
            </w:r>
            <w:r w:rsidR="00153CC4">
              <w:rPr>
                <w:noProof/>
                <w:webHidden/>
              </w:rPr>
              <w:tab/>
            </w:r>
            <w:r>
              <w:rPr>
                <w:noProof/>
                <w:webHidden/>
              </w:rPr>
              <w:fldChar w:fldCharType="begin"/>
            </w:r>
            <w:r w:rsidR="00153CC4">
              <w:rPr>
                <w:noProof/>
                <w:webHidden/>
              </w:rPr>
              <w:instrText xml:space="preserve"> PAGEREF _Toc387065259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60" w:history="1">
            <w:r w:rsidR="00153CC4" w:rsidRPr="00FA6FB4">
              <w:rPr>
                <w:rStyle w:val="a5"/>
                <w:noProof/>
              </w:rPr>
              <w:t>2.3. Экономические характеристики</w:t>
            </w:r>
            <w:r w:rsidR="00153CC4">
              <w:rPr>
                <w:noProof/>
                <w:webHidden/>
              </w:rPr>
              <w:tab/>
            </w:r>
            <w:r>
              <w:rPr>
                <w:noProof/>
                <w:webHidden/>
              </w:rPr>
              <w:fldChar w:fldCharType="begin"/>
            </w:r>
            <w:r w:rsidR="00153CC4">
              <w:rPr>
                <w:noProof/>
                <w:webHidden/>
              </w:rPr>
              <w:instrText xml:space="preserve"> PAGEREF _Toc387065260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61" w:history="1">
            <w:r w:rsidR="00153CC4" w:rsidRPr="00FA6FB4">
              <w:rPr>
                <w:rStyle w:val="a5"/>
                <w:noProof/>
              </w:rPr>
              <w:t>2.4. Показатели сферы жилищно-коммунального хозяйства</w:t>
            </w:r>
            <w:r w:rsidR="00153CC4">
              <w:rPr>
                <w:noProof/>
                <w:webHidden/>
              </w:rPr>
              <w:tab/>
            </w:r>
            <w:r>
              <w:rPr>
                <w:noProof/>
                <w:webHidden/>
              </w:rPr>
              <w:fldChar w:fldCharType="begin"/>
            </w:r>
            <w:r w:rsidR="00153CC4">
              <w:rPr>
                <w:noProof/>
                <w:webHidden/>
              </w:rPr>
              <w:instrText xml:space="preserve"> PAGEREF _Toc387065261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62" w:history="1">
            <w:r w:rsidR="00153CC4" w:rsidRPr="00FA6FB4">
              <w:rPr>
                <w:rStyle w:val="a5"/>
                <w:noProof/>
              </w:rPr>
              <w:t>2.5. Климат</w:t>
            </w:r>
            <w:r w:rsidR="00153CC4">
              <w:rPr>
                <w:noProof/>
                <w:webHidden/>
              </w:rPr>
              <w:tab/>
            </w:r>
            <w:r>
              <w:rPr>
                <w:noProof/>
                <w:webHidden/>
              </w:rPr>
              <w:fldChar w:fldCharType="begin"/>
            </w:r>
            <w:r w:rsidR="00153CC4">
              <w:rPr>
                <w:noProof/>
                <w:webHidden/>
              </w:rPr>
              <w:instrText xml:space="preserve"> PAGEREF _Toc387065262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63" w:history="1">
            <w:r w:rsidR="00153CC4" w:rsidRPr="00FA6FB4">
              <w:rPr>
                <w:rStyle w:val="a5"/>
                <w:noProof/>
              </w:rPr>
              <w:t>2.6 Генеральный план развития</w:t>
            </w:r>
            <w:r w:rsidR="00153CC4">
              <w:rPr>
                <w:noProof/>
                <w:webHidden/>
              </w:rPr>
              <w:tab/>
            </w:r>
            <w:r>
              <w:rPr>
                <w:noProof/>
                <w:webHidden/>
              </w:rPr>
              <w:fldChar w:fldCharType="begin"/>
            </w:r>
            <w:r w:rsidR="00153CC4">
              <w:rPr>
                <w:noProof/>
                <w:webHidden/>
              </w:rPr>
              <w:instrText xml:space="preserve"> PAGEREF _Toc387065263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64" w:history="1">
            <w:r w:rsidR="00153CC4" w:rsidRPr="00FA6FB4">
              <w:rPr>
                <w:rStyle w:val="a5"/>
                <w:noProof/>
              </w:rPr>
              <w:t>3</w:t>
            </w:r>
            <w:r w:rsidR="00153CC4">
              <w:rPr>
                <w:rFonts w:asciiTheme="minorHAnsi" w:eastAsiaTheme="minorEastAsia" w:hAnsiTheme="minorHAnsi" w:cstheme="minorBidi"/>
                <w:b w:val="0"/>
                <w:bCs w:val="0"/>
                <w:caps w:val="0"/>
                <w:noProof/>
                <w:sz w:val="22"/>
                <w:szCs w:val="22"/>
              </w:rPr>
              <w:tab/>
            </w:r>
            <w:r w:rsidR="00153CC4" w:rsidRPr="00FA6FB4">
              <w:rPr>
                <w:rStyle w:val="a5"/>
                <w:noProof/>
              </w:rPr>
              <w:t>Схема водоснабжения</w:t>
            </w:r>
            <w:r w:rsidR="00153CC4">
              <w:rPr>
                <w:noProof/>
                <w:webHidden/>
              </w:rPr>
              <w:tab/>
            </w:r>
            <w:r>
              <w:rPr>
                <w:noProof/>
                <w:webHidden/>
              </w:rPr>
              <w:fldChar w:fldCharType="begin"/>
            </w:r>
            <w:r w:rsidR="00153CC4">
              <w:rPr>
                <w:noProof/>
                <w:webHidden/>
              </w:rPr>
              <w:instrText xml:space="preserve"> PAGEREF _Toc387065264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65" w:history="1">
            <w:r w:rsidR="00153CC4" w:rsidRPr="00FA6FB4">
              <w:rPr>
                <w:rStyle w:val="a5"/>
                <w:noProof/>
              </w:rPr>
              <w:t>3.1. Технико-экономическое состояние централизованных систем водоснабжения</w:t>
            </w:r>
            <w:r w:rsidR="00153CC4">
              <w:rPr>
                <w:noProof/>
                <w:webHidden/>
              </w:rPr>
              <w:tab/>
            </w:r>
            <w:r>
              <w:rPr>
                <w:noProof/>
                <w:webHidden/>
              </w:rPr>
              <w:fldChar w:fldCharType="begin"/>
            </w:r>
            <w:r w:rsidR="00153CC4">
              <w:rPr>
                <w:noProof/>
                <w:webHidden/>
              </w:rPr>
              <w:instrText xml:space="preserve"> PAGEREF _Toc387065265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66" w:history="1">
            <w:r w:rsidR="00153CC4" w:rsidRPr="00FA6FB4">
              <w:rPr>
                <w:rStyle w:val="a5"/>
                <w:noProof/>
              </w:rPr>
              <w:t>3.1.1. Описание системы и структуры водоснабжения</w:t>
            </w:r>
            <w:r w:rsidR="00153CC4">
              <w:rPr>
                <w:noProof/>
                <w:webHidden/>
              </w:rPr>
              <w:tab/>
            </w:r>
            <w:r>
              <w:rPr>
                <w:noProof/>
                <w:webHidden/>
              </w:rPr>
              <w:fldChar w:fldCharType="begin"/>
            </w:r>
            <w:r w:rsidR="00153CC4">
              <w:rPr>
                <w:noProof/>
                <w:webHidden/>
              </w:rPr>
              <w:instrText xml:space="preserve"> PAGEREF _Toc387065266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67" w:history="1">
            <w:r w:rsidR="00153CC4" w:rsidRPr="00FA6FB4">
              <w:rPr>
                <w:rStyle w:val="a5"/>
                <w:noProof/>
              </w:rPr>
              <w:t>3.1.2. Описание территорий д. Баратаевка, не охваченных централизованными системами водоснабжения</w:t>
            </w:r>
            <w:r w:rsidR="00153CC4">
              <w:rPr>
                <w:noProof/>
                <w:webHidden/>
              </w:rPr>
              <w:tab/>
            </w:r>
            <w:r>
              <w:rPr>
                <w:noProof/>
                <w:webHidden/>
              </w:rPr>
              <w:fldChar w:fldCharType="begin"/>
            </w:r>
            <w:r w:rsidR="00153CC4">
              <w:rPr>
                <w:noProof/>
                <w:webHidden/>
              </w:rPr>
              <w:instrText xml:space="preserve"> PAGEREF _Toc387065267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68" w:history="1">
            <w:r w:rsidR="00153CC4" w:rsidRPr="00FA6FB4">
              <w:rPr>
                <w:rStyle w:val="a5"/>
                <w:noProof/>
              </w:rPr>
              <w:t>3.1.3. Описание результатов технического обследования централизованной системы водоснабжения</w:t>
            </w:r>
            <w:r w:rsidR="00153CC4">
              <w:rPr>
                <w:noProof/>
                <w:webHidden/>
              </w:rPr>
              <w:tab/>
            </w:r>
            <w:r>
              <w:rPr>
                <w:noProof/>
                <w:webHidden/>
              </w:rPr>
              <w:fldChar w:fldCharType="begin"/>
            </w:r>
            <w:r w:rsidR="00153CC4">
              <w:rPr>
                <w:noProof/>
                <w:webHidden/>
              </w:rPr>
              <w:instrText xml:space="preserve"> PAGEREF _Toc387065268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69" w:history="1">
            <w:r w:rsidR="00153CC4" w:rsidRPr="00FA6FB4">
              <w:rPr>
                <w:rStyle w:val="a5"/>
                <w:noProof/>
              </w:rPr>
              <w:t>3.2. Направления развития централизованной системы водоснабжения</w:t>
            </w:r>
            <w:r w:rsidR="00153CC4">
              <w:rPr>
                <w:noProof/>
                <w:webHidden/>
              </w:rPr>
              <w:tab/>
            </w:r>
            <w:r>
              <w:rPr>
                <w:noProof/>
                <w:webHidden/>
              </w:rPr>
              <w:fldChar w:fldCharType="begin"/>
            </w:r>
            <w:r w:rsidR="00153CC4">
              <w:rPr>
                <w:noProof/>
                <w:webHidden/>
              </w:rPr>
              <w:instrText xml:space="preserve"> PAGEREF _Toc387065269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70" w:history="1">
            <w:r w:rsidR="00153CC4" w:rsidRPr="00FA6FB4">
              <w:rPr>
                <w:rStyle w:val="a5"/>
                <w:noProof/>
              </w:rPr>
              <w:t>3.3. Баланс водоснабжения и потребления воды</w:t>
            </w:r>
            <w:r w:rsidR="00153CC4">
              <w:rPr>
                <w:noProof/>
                <w:webHidden/>
              </w:rPr>
              <w:tab/>
            </w:r>
            <w:r>
              <w:rPr>
                <w:noProof/>
                <w:webHidden/>
              </w:rPr>
              <w:fldChar w:fldCharType="begin"/>
            </w:r>
            <w:r w:rsidR="00153CC4">
              <w:rPr>
                <w:noProof/>
                <w:webHidden/>
              </w:rPr>
              <w:instrText xml:space="preserve"> PAGEREF _Toc387065270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71" w:history="1">
            <w:r w:rsidR="00153CC4" w:rsidRPr="00FA6FB4">
              <w:rPr>
                <w:rStyle w:val="a5"/>
                <w:noProof/>
              </w:rPr>
              <w:t>3.3.1. Общий баланс подачи и реализации воды</w:t>
            </w:r>
            <w:r w:rsidR="00153CC4">
              <w:rPr>
                <w:noProof/>
                <w:webHidden/>
              </w:rPr>
              <w:tab/>
            </w:r>
            <w:r>
              <w:rPr>
                <w:noProof/>
                <w:webHidden/>
              </w:rPr>
              <w:fldChar w:fldCharType="begin"/>
            </w:r>
            <w:r w:rsidR="00153CC4">
              <w:rPr>
                <w:noProof/>
                <w:webHidden/>
              </w:rPr>
              <w:instrText xml:space="preserve"> PAGEREF _Toc387065271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72" w:history="1">
            <w:r w:rsidR="00153CC4" w:rsidRPr="00FA6FB4">
              <w:rPr>
                <w:rStyle w:val="a5"/>
                <w:noProof/>
              </w:rPr>
              <w:t>3.3.2. Структурный баланс подачи воды по группам абонентов</w:t>
            </w:r>
            <w:r w:rsidR="00153CC4">
              <w:rPr>
                <w:noProof/>
                <w:webHidden/>
              </w:rPr>
              <w:tab/>
            </w:r>
            <w:r>
              <w:rPr>
                <w:noProof/>
                <w:webHidden/>
              </w:rPr>
              <w:fldChar w:fldCharType="begin"/>
            </w:r>
            <w:r w:rsidR="00153CC4">
              <w:rPr>
                <w:noProof/>
                <w:webHidden/>
              </w:rPr>
              <w:instrText xml:space="preserve"> PAGEREF _Toc387065272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73" w:history="1">
            <w:r w:rsidR="00153CC4" w:rsidRPr="00FA6FB4">
              <w:rPr>
                <w:rStyle w:val="a5"/>
                <w:noProof/>
              </w:rPr>
              <w:t>3.3.3. Сведения о фактическом потреблении населением воды</w:t>
            </w:r>
            <w:r w:rsidR="00153CC4">
              <w:rPr>
                <w:noProof/>
                <w:webHidden/>
              </w:rPr>
              <w:tab/>
            </w:r>
            <w:r>
              <w:rPr>
                <w:noProof/>
                <w:webHidden/>
              </w:rPr>
              <w:fldChar w:fldCharType="begin"/>
            </w:r>
            <w:r w:rsidR="00153CC4">
              <w:rPr>
                <w:noProof/>
                <w:webHidden/>
              </w:rPr>
              <w:instrText xml:space="preserve"> PAGEREF _Toc387065273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74" w:history="1">
            <w:r w:rsidR="00153CC4" w:rsidRPr="00FA6FB4">
              <w:rPr>
                <w:rStyle w:val="a5"/>
                <w:noProof/>
              </w:rPr>
              <w:t>3.3.4. Описание существующей системы коммерческого учета</w:t>
            </w:r>
            <w:r w:rsidR="00153CC4">
              <w:rPr>
                <w:noProof/>
                <w:webHidden/>
              </w:rPr>
              <w:tab/>
            </w:r>
            <w:r>
              <w:rPr>
                <w:noProof/>
                <w:webHidden/>
              </w:rPr>
              <w:fldChar w:fldCharType="begin"/>
            </w:r>
            <w:r w:rsidR="00153CC4">
              <w:rPr>
                <w:noProof/>
                <w:webHidden/>
              </w:rPr>
              <w:instrText xml:space="preserve"> PAGEREF _Toc387065274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75" w:history="1">
            <w:r w:rsidR="00153CC4" w:rsidRPr="00FA6FB4">
              <w:rPr>
                <w:rStyle w:val="a5"/>
                <w:noProof/>
              </w:rPr>
              <w:t>3.3.5. Анализ резервов и дефицитов производственных мощностей системы водоснабжения</w:t>
            </w:r>
            <w:r w:rsidR="00153CC4">
              <w:rPr>
                <w:noProof/>
                <w:webHidden/>
              </w:rPr>
              <w:tab/>
            </w:r>
            <w:r>
              <w:rPr>
                <w:noProof/>
                <w:webHidden/>
              </w:rPr>
              <w:fldChar w:fldCharType="begin"/>
            </w:r>
            <w:r w:rsidR="00153CC4">
              <w:rPr>
                <w:noProof/>
                <w:webHidden/>
              </w:rPr>
              <w:instrText xml:space="preserve"> PAGEREF _Toc387065275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76" w:history="1">
            <w:r w:rsidR="00153CC4" w:rsidRPr="00FA6FB4">
              <w:rPr>
                <w:rStyle w:val="a5"/>
                <w:noProof/>
              </w:rPr>
              <w:t>3.3.6. Прогнозные балансы подачи и реализации воды</w:t>
            </w:r>
            <w:r w:rsidR="00153CC4">
              <w:rPr>
                <w:noProof/>
                <w:webHidden/>
              </w:rPr>
              <w:tab/>
            </w:r>
            <w:r>
              <w:rPr>
                <w:noProof/>
                <w:webHidden/>
              </w:rPr>
              <w:fldChar w:fldCharType="begin"/>
            </w:r>
            <w:r w:rsidR="00153CC4">
              <w:rPr>
                <w:noProof/>
                <w:webHidden/>
              </w:rPr>
              <w:instrText xml:space="preserve"> PAGEREF _Toc387065276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77" w:history="1">
            <w:r w:rsidR="00153CC4" w:rsidRPr="00FA6FB4">
              <w:rPr>
                <w:rStyle w:val="a5"/>
                <w:noProof/>
              </w:rPr>
              <w:t>3.3.7. Прогноз распределения расходов воды на водоснабжение по типам абонентов</w:t>
            </w:r>
            <w:r w:rsidR="00153CC4">
              <w:rPr>
                <w:noProof/>
                <w:webHidden/>
              </w:rPr>
              <w:tab/>
            </w:r>
            <w:r>
              <w:rPr>
                <w:noProof/>
                <w:webHidden/>
              </w:rPr>
              <w:fldChar w:fldCharType="begin"/>
            </w:r>
            <w:r w:rsidR="00153CC4">
              <w:rPr>
                <w:noProof/>
                <w:webHidden/>
              </w:rPr>
              <w:instrText xml:space="preserve"> PAGEREF _Toc387065277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78" w:history="1">
            <w:r w:rsidR="00153CC4" w:rsidRPr="00FA6FB4">
              <w:rPr>
                <w:rStyle w:val="a5"/>
                <w:noProof/>
              </w:rPr>
              <w:t>3.3.8. Перспективные балансы водоснабжения</w:t>
            </w:r>
            <w:r w:rsidR="00153CC4">
              <w:rPr>
                <w:noProof/>
                <w:webHidden/>
              </w:rPr>
              <w:tab/>
            </w:r>
            <w:r>
              <w:rPr>
                <w:noProof/>
                <w:webHidden/>
              </w:rPr>
              <w:fldChar w:fldCharType="begin"/>
            </w:r>
            <w:r w:rsidR="00153CC4">
              <w:rPr>
                <w:noProof/>
                <w:webHidden/>
              </w:rPr>
              <w:instrText xml:space="preserve"> PAGEREF _Toc387065278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79" w:history="1">
            <w:r w:rsidR="00153CC4" w:rsidRPr="00FA6FB4">
              <w:rPr>
                <w:rStyle w:val="a5"/>
                <w:noProof/>
              </w:rPr>
              <w:t>3.3.9. Расчет требуемой мощности водозаборных и очистных сооружений</w:t>
            </w:r>
            <w:r w:rsidR="00153CC4">
              <w:rPr>
                <w:noProof/>
                <w:webHidden/>
              </w:rPr>
              <w:tab/>
            </w:r>
            <w:r>
              <w:rPr>
                <w:noProof/>
                <w:webHidden/>
              </w:rPr>
              <w:fldChar w:fldCharType="begin"/>
            </w:r>
            <w:r w:rsidR="00153CC4">
              <w:rPr>
                <w:noProof/>
                <w:webHidden/>
              </w:rPr>
              <w:instrText xml:space="preserve"> PAGEREF _Toc387065279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80" w:history="1">
            <w:r w:rsidR="00153CC4" w:rsidRPr="00FA6FB4">
              <w:rPr>
                <w:rStyle w:val="a5"/>
                <w:noProof/>
              </w:rPr>
              <w:t>3.4. Предложения по строительству, реконструкции и модернизации объектов централизованных систем водоснабжения</w:t>
            </w:r>
            <w:r w:rsidR="00153CC4">
              <w:rPr>
                <w:noProof/>
                <w:webHidden/>
              </w:rPr>
              <w:tab/>
            </w:r>
            <w:r>
              <w:rPr>
                <w:noProof/>
                <w:webHidden/>
              </w:rPr>
              <w:fldChar w:fldCharType="begin"/>
            </w:r>
            <w:r w:rsidR="00153CC4">
              <w:rPr>
                <w:noProof/>
                <w:webHidden/>
              </w:rPr>
              <w:instrText xml:space="preserve"> PAGEREF _Toc387065280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81" w:history="1">
            <w:r w:rsidR="00153CC4" w:rsidRPr="00FA6FB4">
              <w:rPr>
                <w:rStyle w:val="a5"/>
                <w:noProof/>
              </w:rPr>
              <w:t>3.5. Экологические аспекты мероприятий по строительству, реконструкции и модернизации объектов централизованных систем водоснабжения</w:t>
            </w:r>
            <w:r w:rsidR="00153CC4">
              <w:rPr>
                <w:noProof/>
                <w:webHidden/>
              </w:rPr>
              <w:tab/>
            </w:r>
            <w:r>
              <w:rPr>
                <w:noProof/>
                <w:webHidden/>
              </w:rPr>
              <w:fldChar w:fldCharType="begin"/>
            </w:r>
            <w:r w:rsidR="00153CC4">
              <w:rPr>
                <w:noProof/>
                <w:webHidden/>
              </w:rPr>
              <w:instrText xml:space="preserve"> PAGEREF _Toc387065281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82" w:history="1">
            <w:r w:rsidR="00153CC4" w:rsidRPr="00FA6FB4">
              <w:rPr>
                <w:rStyle w:val="a5"/>
                <w:noProof/>
              </w:rPr>
              <w:t>3.6. Оценка объемов капитальных вложений в строительство, реконструкцию и модернизацию объектов централизованных систем водоснабжения</w:t>
            </w:r>
            <w:r w:rsidR="00153CC4">
              <w:rPr>
                <w:noProof/>
                <w:webHidden/>
              </w:rPr>
              <w:tab/>
            </w:r>
            <w:r>
              <w:rPr>
                <w:noProof/>
                <w:webHidden/>
              </w:rPr>
              <w:fldChar w:fldCharType="begin"/>
            </w:r>
            <w:r w:rsidR="00153CC4">
              <w:rPr>
                <w:noProof/>
                <w:webHidden/>
              </w:rPr>
              <w:instrText xml:space="preserve"> PAGEREF _Toc387065282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83" w:history="1">
            <w:r w:rsidR="00153CC4" w:rsidRPr="00FA6FB4">
              <w:rPr>
                <w:rStyle w:val="a5"/>
                <w:noProof/>
              </w:rPr>
              <w:t>3.7. Целевые показатели развития централизованных систем водоснабжения</w:t>
            </w:r>
            <w:r w:rsidR="00153CC4">
              <w:rPr>
                <w:noProof/>
                <w:webHidden/>
              </w:rPr>
              <w:tab/>
            </w:r>
            <w:r>
              <w:rPr>
                <w:noProof/>
                <w:webHidden/>
              </w:rPr>
              <w:fldChar w:fldCharType="begin"/>
            </w:r>
            <w:r w:rsidR="00153CC4">
              <w:rPr>
                <w:noProof/>
                <w:webHidden/>
              </w:rPr>
              <w:instrText xml:space="preserve"> PAGEREF _Toc387065283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84" w:history="1">
            <w:r w:rsidR="00153CC4" w:rsidRPr="00FA6FB4">
              <w:rPr>
                <w:rStyle w:val="a5"/>
                <w:noProof/>
              </w:rPr>
              <w:t>3.8. Расчет показателей экономической эффективности Инвестиционной программы «Водоснабжение в д. Баратаевка Болотнинского района Новосибирской области в 2014-2016 гг»</w:t>
            </w:r>
            <w:r w:rsidR="00153CC4">
              <w:rPr>
                <w:noProof/>
                <w:webHidden/>
              </w:rPr>
              <w:tab/>
            </w:r>
            <w:r>
              <w:rPr>
                <w:noProof/>
                <w:webHidden/>
              </w:rPr>
              <w:fldChar w:fldCharType="begin"/>
            </w:r>
            <w:r w:rsidR="00153CC4">
              <w:rPr>
                <w:noProof/>
                <w:webHidden/>
              </w:rPr>
              <w:instrText xml:space="preserve"> PAGEREF _Toc387065284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85" w:history="1">
            <w:r w:rsidR="00153CC4" w:rsidRPr="00FA6FB4">
              <w:rPr>
                <w:rStyle w:val="a5"/>
                <w:noProof/>
              </w:rPr>
              <w:t>3.9. Электронная модель схемы водоснабжения</w:t>
            </w:r>
            <w:r w:rsidR="00153CC4">
              <w:rPr>
                <w:noProof/>
                <w:webHidden/>
              </w:rPr>
              <w:tab/>
            </w:r>
            <w:r>
              <w:rPr>
                <w:noProof/>
                <w:webHidden/>
              </w:rPr>
              <w:fldChar w:fldCharType="begin"/>
            </w:r>
            <w:r w:rsidR="00153CC4">
              <w:rPr>
                <w:noProof/>
                <w:webHidden/>
              </w:rPr>
              <w:instrText xml:space="preserve"> PAGEREF _Toc387065285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86" w:history="1">
            <w:r w:rsidR="00153CC4" w:rsidRPr="00FA6FB4">
              <w:rPr>
                <w:rStyle w:val="a5"/>
                <w:noProof/>
              </w:rPr>
              <w:t>4</w:t>
            </w:r>
            <w:r w:rsidR="00153CC4">
              <w:rPr>
                <w:rFonts w:asciiTheme="minorHAnsi" w:eastAsiaTheme="minorEastAsia" w:hAnsiTheme="minorHAnsi" w:cstheme="minorBidi"/>
                <w:b w:val="0"/>
                <w:bCs w:val="0"/>
                <w:caps w:val="0"/>
                <w:noProof/>
                <w:sz w:val="22"/>
                <w:szCs w:val="22"/>
              </w:rPr>
              <w:tab/>
            </w:r>
            <w:r w:rsidR="00153CC4" w:rsidRPr="00FA6FB4">
              <w:rPr>
                <w:rStyle w:val="a5"/>
                <w:noProof/>
              </w:rPr>
              <w:t>Выводы</w:t>
            </w:r>
            <w:r w:rsidR="00153CC4">
              <w:rPr>
                <w:noProof/>
                <w:webHidden/>
              </w:rPr>
              <w:tab/>
            </w:r>
            <w:r>
              <w:rPr>
                <w:noProof/>
                <w:webHidden/>
              </w:rPr>
              <w:fldChar w:fldCharType="begin"/>
            </w:r>
            <w:r w:rsidR="00153CC4">
              <w:rPr>
                <w:noProof/>
                <w:webHidden/>
              </w:rPr>
              <w:instrText xml:space="preserve"> PAGEREF _Toc387065286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87" w:history="1">
            <w:r w:rsidR="00153CC4" w:rsidRPr="00FA6FB4">
              <w:rPr>
                <w:rStyle w:val="a5"/>
                <w:noProof/>
              </w:rPr>
              <w:t>5</w:t>
            </w:r>
            <w:r w:rsidR="00153CC4">
              <w:rPr>
                <w:rFonts w:asciiTheme="minorHAnsi" w:eastAsiaTheme="minorEastAsia" w:hAnsiTheme="minorHAnsi" w:cstheme="minorBidi"/>
                <w:b w:val="0"/>
                <w:bCs w:val="0"/>
                <w:caps w:val="0"/>
                <w:noProof/>
                <w:sz w:val="22"/>
                <w:szCs w:val="22"/>
              </w:rPr>
              <w:tab/>
            </w:r>
            <w:r w:rsidR="00153CC4" w:rsidRPr="00FA6FB4">
              <w:rPr>
                <w:rStyle w:val="a5"/>
                <w:noProof/>
              </w:rPr>
              <w:t>Список литературы</w:t>
            </w:r>
            <w:r w:rsidR="00153CC4">
              <w:rPr>
                <w:noProof/>
                <w:webHidden/>
              </w:rPr>
              <w:tab/>
            </w:r>
            <w:r>
              <w:rPr>
                <w:noProof/>
                <w:webHidden/>
              </w:rPr>
              <w:fldChar w:fldCharType="begin"/>
            </w:r>
            <w:r w:rsidR="00153CC4">
              <w:rPr>
                <w:noProof/>
                <w:webHidden/>
              </w:rPr>
              <w:instrText xml:space="preserve"> PAGEREF _Toc387065287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pPr>
            <w:pStyle w:val="17"/>
            <w:rPr>
              <w:rFonts w:asciiTheme="minorHAnsi" w:eastAsiaTheme="minorEastAsia" w:hAnsiTheme="minorHAnsi" w:cstheme="minorBidi"/>
              <w:b w:val="0"/>
              <w:bCs w:val="0"/>
              <w:caps w:val="0"/>
              <w:noProof/>
              <w:sz w:val="22"/>
              <w:szCs w:val="22"/>
            </w:rPr>
          </w:pPr>
          <w:hyperlink w:anchor="_Toc387065288" w:history="1">
            <w:r w:rsidR="00153CC4" w:rsidRPr="00FA6FB4">
              <w:rPr>
                <w:rStyle w:val="a5"/>
                <w:noProof/>
              </w:rPr>
              <w:t>6</w:t>
            </w:r>
            <w:r w:rsidR="00153CC4">
              <w:rPr>
                <w:rFonts w:asciiTheme="minorHAnsi" w:eastAsiaTheme="minorEastAsia" w:hAnsiTheme="minorHAnsi" w:cstheme="minorBidi"/>
                <w:b w:val="0"/>
                <w:bCs w:val="0"/>
                <w:caps w:val="0"/>
                <w:noProof/>
                <w:sz w:val="22"/>
                <w:szCs w:val="22"/>
              </w:rPr>
              <w:tab/>
            </w:r>
            <w:r w:rsidR="00153CC4" w:rsidRPr="00FA6FB4">
              <w:rPr>
                <w:rStyle w:val="a5"/>
                <w:noProof/>
              </w:rPr>
              <w:t>Список приложений</w:t>
            </w:r>
            <w:r w:rsidR="00153CC4">
              <w:rPr>
                <w:noProof/>
                <w:webHidden/>
              </w:rPr>
              <w:tab/>
            </w:r>
            <w:r>
              <w:rPr>
                <w:noProof/>
                <w:webHidden/>
              </w:rPr>
              <w:fldChar w:fldCharType="begin"/>
            </w:r>
            <w:r w:rsidR="00153CC4">
              <w:rPr>
                <w:noProof/>
                <w:webHidden/>
              </w:rPr>
              <w:instrText xml:space="preserve"> PAGEREF _Toc387065288 \h </w:instrText>
            </w:r>
            <w:r>
              <w:rPr>
                <w:noProof/>
                <w:webHidden/>
              </w:rPr>
            </w:r>
            <w:r>
              <w:rPr>
                <w:noProof/>
                <w:webHidden/>
              </w:rPr>
              <w:fldChar w:fldCharType="separate"/>
            </w:r>
            <w:r w:rsidR="00792165">
              <w:rPr>
                <w:noProof/>
                <w:webHidden/>
              </w:rPr>
              <w:t>2</w:t>
            </w:r>
            <w:r>
              <w:rPr>
                <w:noProof/>
                <w:webHidden/>
              </w:rPr>
              <w:fldChar w:fldCharType="end"/>
            </w:r>
          </w:hyperlink>
        </w:p>
        <w:p w:rsidR="00153CC4" w:rsidRDefault="00FD53AD">
          <w:r>
            <w:fldChar w:fldCharType="end"/>
          </w:r>
        </w:p>
      </w:sdtContent>
    </w:sdt>
    <w:p w:rsidR="00F91CA8" w:rsidRPr="00476FB7" w:rsidRDefault="00201056" w:rsidP="000E3DA7">
      <w:pPr>
        <w:snapToGrid/>
        <w:jc w:val="center"/>
        <w:rPr>
          <w:b/>
          <w:sz w:val="32"/>
          <w:szCs w:val="32"/>
        </w:rPr>
      </w:pPr>
      <w:r w:rsidRPr="00476FB7">
        <w:rPr>
          <w:szCs w:val="28"/>
        </w:rPr>
        <w:br w:type="page"/>
      </w:r>
      <w:r w:rsidR="00F91CA8" w:rsidRPr="00476FB7">
        <w:rPr>
          <w:b/>
          <w:sz w:val="32"/>
          <w:szCs w:val="32"/>
        </w:rPr>
        <w:lastRenderedPageBreak/>
        <w:t xml:space="preserve">СХЕМА </w:t>
      </w:r>
      <w:r w:rsidR="00B260B7" w:rsidRPr="00476FB7">
        <w:rPr>
          <w:b/>
          <w:sz w:val="32"/>
          <w:szCs w:val="32"/>
        </w:rPr>
        <w:t>ВОДОСНАБЖЕНИЯ</w:t>
      </w:r>
    </w:p>
    <w:p w:rsidR="00837870" w:rsidRDefault="00A91FC3" w:rsidP="000E3DA7">
      <w:pPr>
        <w:pStyle w:val="ConsPlusNormal"/>
        <w:widowControl/>
        <w:ind w:firstLine="0"/>
        <w:jc w:val="center"/>
        <w:rPr>
          <w:rFonts w:ascii="Times New Roman" w:hAnsi="Times New Roman" w:cs="Times New Roman"/>
          <w:b/>
          <w:sz w:val="32"/>
          <w:szCs w:val="32"/>
        </w:rPr>
      </w:pPr>
      <w:r>
        <w:rPr>
          <w:rFonts w:ascii="Times New Roman" w:hAnsi="Times New Roman" w:cs="Times New Roman"/>
          <w:b/>
          <w:sz w:val="32"/>
          <w:szCs w:val="32"/>
        </w:rPr>
        <w:t>д.</w:t>
      </w:r>
      <w:r w:rsidR="00810B30">
        <w:rPr>
          <w:rFonts w:ascii="Times New Roman" w:hAnsi="Times New Roman" w:cs="Times New Roman"/>
          <w:b/>
          <w:sz w:val="32"/>
          <w:szCs w:val="32"/>
        </w:rPr>
        <w:t xml:space="preserve"> </w:t>
      </w:r>
      <w:r>
        <w:rPr>
          <w:rFonts w:ascii="Times New Roman" w:hAnsi="Times New Roman" w:cs="Times New Roman"/>
          <w:b/>
          <w:sz w:val="32"/>
          <w:szCs w:val="32"/>
        </w:rPr>
        <w:t>Баратаевка</w:t>
      </w:r>
      <w:r w:rsidR="00A17630">
        <w:rPr>
          <w:rFonts w:ascii="Times New Roman" w:hAnsi="Times New Roman" w:cs="Times New Roman"/>
          <w:b/>
          <w:sz w:val="32"/>
          <w:szCs w:val="32"/>
        </w:rPr>
        <w:t xml:space="preserve"> </w:t>
      </w:r>
      <w:r>
        <w:rPr>
          <w:rFonts w:ascii="Times New Roman" w:hAnsi="Times New Roman" w:cs="Times New Roman"/>
          <w:b/>
          <w:sz w:val="32"/>
          <w:szCs w:val="32"/>
        </w:rPr>
        <w:t>Баратаевского</w:t>
      </w:r>
      <w:r w:rsidR="00837870" w:rsidRPr="00A06620">
        <w:rPr>
          <w:rFonts w:ascii="Times New Roman" w:hAnsi="Times New Roman" w:cs="Times New Roman"/>
          <w:b/>
          <w:sz w:val="32"/>
          <w:szCs w:val="32"/>
        </w:rPr>
        <w:t xml:space="preserve"> сельсовета Болотнинского района Новосибирской области</w:t>
      </w:r>
    </w:p>
    <w:p w:rsidR="001C7188" w:rsidRPr="00476FB7" w:rsidRDefault="001C7188" w:rsidP="000E3DA7">
      <w:pPr>
        <w:snapToGrid/>
        <w:jc w:val="center"/>
        <w:rPr>
          <w:b/>
          <w:szCs w:val="28"/>
        </w:rPr>
      </w:pPr>
    </w:p>
    <w:p w:rsidR="001658B8" w:rsidRPr="00476FB7" w:rsidRDefault="001658B8" w:rsidP="000E3DA7">
      <w:pPr>
        <w:pStyle w:val="1"/>
        <w:spacing w:before="0" w:after="0" w:line="240" w:lineRule="auto"/>
        <w:ind w:left="431" w:hanging="431"/>
        <w:jc w:val="center"/>
        <w:rPr>
          <w:rFonts w:ascii="Times New Roman" w:hAnsi="Times New Roman"/>
        </w:rPr>
      </w:pPr>
      <w:bookmarkStart w:id="0" w:name="_Toc380372947"/>
      <w:bookmarkStart w:id="1" w:name="_Toc387065251"/>
      <w:r w:rsidRPr="00476FB7">
        <w:rPr>
          <w:rFonts w:ascii="Times New Roman" w:hAnsi="Times New Roman"/>
        </w:rPr>
        <w:t>Введение</w:t>
      </w:r>
      <w:bookmarkEnd w:id="0"/>
      <w:bookmarkEnd w:id="1"/>
    </w:p>
    <w:p w:rsidR="008B03D4" w:rsidRPr="00476FB7" w:rsidRDefault="008B03D4" w:rsidP="000E3DA7">
      <w:pPr>
        <w:pStyle w:val="1"/>
        <w:numPr>
          <w:ilvl w:val="1"/>
          <w:numId w:val="26"/>
        </w:numPr>
        <w:spacing w:before="120" w:after="120" w:line="240" w:lineRule="auto"/>
        <w:ind w:left="0" w:firstLine="0"/>
        <w:jc w:val="center"/>
        <w:rPr>
          <w:rFonts w:ascii="Times New Roman" w:hAnsi="Times New Roman"/>
          <w:sz w:val="28"/>
          <w:szCs w:val="28"/>
        </w:rPr>
      </w:pPr>
      <w:bookmarkStart w:id="2" w:name="_Toc380372948"/>
      <w:bookmarkStart w:id="3" w:name="_Toc387065252"/>
      <w:r w:rsidRPr="00476FB7">
        <w:rPr>
          <w:rFonts w:ascii="Times New Roman" w:hAnsi="Times New Roman"/>
          <w:sz w:val="28"/>
          <w:szCs w:val="28"/>
        </w:rPr>
        <w:t>Нормативные документы, использованные при разработке схемы водоснабжения</w:t>
      </w:r>
      <w:bookmarkEnd w:id="2"/>
      <w:bookmarkEnd w:id="3"/>
    </w:p>
    <w:p w:rsidR="000D6D1D" w:rsidRPr="00837870" w:rsidRDefault="001658B8" w:rsidP="000E3DA7">
      <w:pPr>
        <w:pStyle w:val="Default"/>
        <w:ind w:firstLine="567"/>
        <w:rPr>
          <w:rFonts w:ascii="Times New Roman" w:hAnsi="Times New Roman"/>
          <w:bCs/>
          <w:sz w:val="28"/>
          <w:szCs w:val="28"/>
        </w:rPr>
      </w:pPr>
      <w:r w:rsidRPr="00837870">
        <w:rPr>
          <w:rFonts w:ascii="Times New Roman" w:hAnsi="Times New Roman"/>
          <w:bCs/>
          <w:sz w:val="28"/>
          <w:szCs w:val="28"/>
        </w:rPr>
        <w:t xml:space="preserve">Схема </w:t>
      </w:r>
      <w:r w:rsidR="00B260B7" w:rsidRPr="00837870">
        <w:rPr>
          <w:rFonts w:ascii="Times New Roman" w:hAnsi="Times New Roman"/>
          <w:bCs/>
          <w:sz w:val="28"/>
          <w:szCs w:val="28"/>
        </w:rPr>
        <w:t>водоснабжения</w:t>
      </w:r>
      <w:r w:rsidR="002D0E2D">
        <w:rPr>
          <w:rFonts w:ascii="Times New Roman" w:hAnsi="Times New Roman"/>
          <w:bCs/>
          <w:sz w:val="28"/>
          <w:szCs w:val="28"/>
        </w:rPr>
        <w:t xml:space="preserve"> </w:t>
      </w:r>
      <w:r w:rsidR="00BA546B">
        <w:rPr>
          <w:rFonts w:ascii="Times New Roman" w:hAnsi="Times New Roman"/>
          <w:bCs/>
          <w:sz w:val="28"/>
          <w:szCs w:val="28"/>
        </w:rPr>
        <w:t>д.</w:t>
      </w:r>
      <w:r w:rsidR="00810B30">
        <w:rPr>
          <w:rFonts w:ascii="Times New Roman" w:hAnsi="Times New Roman"/>
          <w:bCs/>
          <w:sz w:val="28"/>
          <w:szCs w:val="28"/>
        </w:rPr>
        <w:t xml:space="preserve"> </w:t>
      </w:r>
      <w:r w:rsidR="00BA546B">
        <w:rPr>
          <w:rFonts w:ascii="Times New Roman" w:hAnsi="Times New Roman"/>
          <w:bCs/>
          <w:sz w:val="28"/>
          <w:szCs w:val="28"/>
        </w:rPr>
        <w:t>Баратаевка</w:t>
      </w:r>
      <w:r w:rsidR="002D0E2D">
        <w:rPr>
          <w:rFonts w:ascii="Times New Roman" w:hAnsi="Times New Roman"/>
          <w:bCs/>
          <w:sz w:val="28"/>
          <w:szCs w:val="28"/>
        </w:rPr>
        <w:t xml:space="preserve"> </w:t>
      </w:r>
      <w:r w:rsidR="00BA546B">
        <w:rPr>
          <w:rFonts w:ascii="Times New Roman" w:hAnsi="Times New Roman"/>
          <w:bCs/>
          <w:sz w:val="28"/>
          <w:szCs w:val="28"/>
        </w:rPr>
        <w:t>Баратаевского</w:t>
      </w:r>
      <w:r w:rsidR="00837870" w:rsidRPr="00837870">
        <w:rPr>
          <w:rFonts w:ascii="Times New Roman" w:hAnsi="Times New Roman"/>
          <w:bCs/>
          <w:sz w:val="28"/>
          <w:szCs w:val="28"/>
        </w:rPr>
        <w:t xml:space="preserve"> сельсовета Болотнинского района Новосибирской области</w:t>
      </w:r>
      <w:r w:rsidRPr="00837870">
        <w:rPr>
          <w:rFonts w:ascii="Times New Roman" w:hAnsi="Times New Roman"/>
          <w:bCs/>
          <w:sz w:val="28"/>
          <w:szCs w:val="28"/>
        </w:rPr>
        <w:t xml:space="preserve"> разработана на основании следующих документов:</w:t>
      </w:r>
    </w:p>
    <w:p w:rsidR="000D6D1D" w:rsidRPr="00476FB7" w:rsidRDefault="008D2A23" w:rsidP="000E3DA7">
      <w:pPr>
        <w:pStyle w:val="Default"/>
        <w:numPr>
          <w:ilvl w:val="0"/>
          <w:numId w:val="3"/>
        </w:numPr>
        <w:rPr>
          <w:rFonts w:ascii="Times New Roman" w:hAnsi="Times New Roman"/>
          <w:sz w:val="28"/>
          <w:szCs w:val="28"/>
        </w:rPr>
      </w:pPr>
      <w:r>
        <w:rPr>
          <w:rFonts w:ascii="Times New Roman" w:hAnsi="Times New Roman"/>
          <w:bCs/>
          <w:sz w:val="28"/>
          <w:szCs w:val="28"/>
        </w:rPr>
        <w:t>З</w:t>
      </w:r>
      <w:r w:rsidR="007367F5" w:rsidRPr="00476FB7">
        <w:rPr>
          <w:rFonts w:ascii="Times New Roman" w:hAnsi="Times New Roman"/>
          <w:bCs/>
          <w:sz w:val="28"/>
          <w:szCs w:val="28"/>
        </w:rPr>
        <w:t xml:space="preserve">адания </w:t>
      </w:r>
      <w:r w:rsidR="007367F5" w:rsidRPr="00476FB7">
        <w:rPr>
          <w:rFonts w:ascii="Times New Roman" w:hAnsi="Times New Roman"/>
          <w:sz w:val="28"/>
          <w:szCs w:val="28"/>
        </w:rPr>
        <w:t xml:space="preserve">на разработку схемы водоснабжения </w:t>
      </w:r>
      <w:r w:rsidR="00FB3AEE">
        <w:rPr>
          <w:rFonts w:ascii="Times New Roman" w:hAnsi="Times New Roman"/>
          <w:bCs/>
          <w:sz w:val="28"/>
          <w:szCs w:val="28"/>
        </w:rPr>
        <w:t>д. Баратаевка</w:t>
      </w:r>
      <w:r w:rsidR="002D0E2D">
        <w:rPr>
          <w:rFonts w:ascii="Times New Roman" w:hAnsi="Times New Roman"/>
          <w:bCs/>
          <w:sz w:val="28"/>
          <w:szCs w:val="28"/>
        </w:rPr>
        <w:t xml:space="preserve"> </w:t>
      </w:r>
      <w:r w:rsidR="00FB3AEE">
        <w:rPr>
          <w:rFonts w:ascii="Times New Roman" w:hAnsi="Times New Roman"/>
          <w:bCs/>
          <w:sz w:val="28"/>
          <w:szCs w:val="28"/>
        </w:rPr>
        <w:t>Баратаевского</w:t>
      </w:r>
      <w:r w:rsidR="00837870">
        <w:rPr>
          <w:rFonts w:ascii="Times New Roman" w:hAnsi="Times New Roman"/>
          <w:sz w:val="28"/>
          <w:szCs w:val="28"/>
        </w:rPr>
        <w:t xml:space="preserve"> сельсовета Болотнинского района</w:t>
      </w:r>
      <w:r w:rsidR="003E3EE7" w:rsidRPr="00476FB7">
        <w:rPr>
          <w:rFonts w:ascii="Times New Roman" w:hAnsi="Times New Roman"/>
          <w:sz w:val="28"/>
          <w:szCs w:val="28"/>
        </w:rPr>
        <w:t xml:space="preserve"> Новосибирской области</w:t>
      </w:r>
      <w:r w:rsidR="00B260B7" w:rsidRPr="00476FB7">
        <w:rPr>
          <w:rFonts w:ascii="Times New Roman" w:hAnsi="Times New Roman"/>
          <w:sz w:val="28"/>
          <w:szCs w:val="28"/>
        </w:rPr>
        <w:t>, являющее</w:t>
      </w:r>
      <w:r w:rsidR="00681A69">
        <w:rPr>
          <w:rFonts w:ascii="Times New Roman" w:hAnsi="Times New Roman"/>
          <w:sz w:val="28"/>
          <w:szCs w:val="28"/>
        </w:rPr>
        <w:t>го</w:t>
      </w:r>
      <w:r w:rsidR="00B260B7" w:rsidRPr="00476FB7">
        <w:rPr>
          <w:rFonts w:ascii="Times New Roman" w:hAnsi="Times New Roman"/>
          <w:sz w:val="28"/>
          <w:szCs w:val="28"/>
        </w:rPr>
        <w:t xml:space="preserve">ся приложением к муниципальному контракту </w:t>
      </w:r>
      <w:r w:rsidR="00FB3AEE" w:rsidRPr="00FB3AEE">
        <w:rPr>
          <w:rFonts w:ascii="Times New Roman" w:hAnsi="Times New Roman"/>
          <w:sz w:val="28"/>
          <w:szCs w:val="28"/>
        </w:rPr>
        <w:t>№</w:t>
      </w:r>
      <w:r w:rsidR="00AF77BE" w:rsidRPr="00AF77BE">
        <w:rPr>
          <w:rFonts w:ascii="Times New Roman" w:hAnsi="Times New Roman"/>
          <w:sz w:val="28"/>
          <w:szCs w:val="28"/>
        </w:rPr>
        <w:t xml:space="preserve"> 0151300036813000111-01</w:t>
      </w:r>
      <w:r w:rsidR="00FB3AEE" w:rsidRPr="00FB3AEE">
        <w:rPr>
          <w:rFonts w:ascii="Times New Roman" w:hAnsi="Times New Roman"/>
          <w:sz w:val="28"/>
          <w:szCs w:val="28"/>
        </w:rPr>
        <w:t xml:space="preserve"> от </w:t>
      </w:r>
      <w:r w:rsidR="00AF77BE">
        <w:rPr>
          <w:rFonts w:ascii="Times New Roman" w:hAnsi="Times New Roman"/>
          <w:sz w:val="28"/>
          <w:szCs w:val="28"/>
        </w:rPr>
        <w:t>25</w:t>
      </w:r>
      <w:r w:rsidR="00FB3AEE" w:rsidRPr="00FB3AEE">
        <w:rPr>
          <w:rFonts w:ascii="Times New Roman" w:hAnsi="Times New Roman"/>
          <w:sz w:val="28"/>
          <w:szCs w:val="28"/>
        </w:rPr>
        <w:t>.</w:t>
      </w:r>
      <w:r w:rsidR="00AF77BE">
        <w:rPr>
          <w:rFonts w:ascii="Times New Roman" w:hAnsi="Times New Roman"/>
          <w:sz w:val="28"/>
          <w:szCs w:val="28"/>
        </w:rPr>
        <w:t>12</w:t>
      </w:r>
      <w:r w:rsidR="00FB3AEE" w:rsidRPr="00FB3AEE">
        <w:rPr>
          <w:rFonts w:ascii="Times New Roman" w:hAnsi="Times New Roman"/>
          <w:sz w:val="28"/>
          <w:szCs w:val="28"/>
        </w:rPr>
        <w:t>.201</w:t>
      </w:r>
      <w:r w:rsidR="00AF77BE">
        <w:rPr>
          <w:rFonts w:ascii="Times New Roman" w:hAnsi="Times New Roman"/>
          <w:sz w:val="28"/>
          <w:szCs w:val="28"/>
        </w:rPr>
        <w:t>3</w:t>
      </w:r>
      <w:r w:rsidR="00FB3AEE" w:rsidRPr="00FB3AEE">
        <w:rPr>
          <w:rFonts w:ascii="Times New Roman" w:hAnsi="Times New Roman"/>
          <w:sz w:val="28"/>
          <w:szCs w:val="28"/>
        </w:rPr>
        <w:t>г.</w:t>
      </w:r>
      <w:r w:rsidR="000278A0" w:rsidRPr="00FB3AEE">
        <w:rPr>
          <w:rFonts w:ascii="Times New Roman" w:hAnsi="Times New Roman"/>
          <w:sz w:val="28"/>
          <w:szCs w:val="28"/>
        </w:rPr>
        <w:t>;</w:t>
      </w:r>
    </w:p>
    <w:p w:rsidR="001658B8" w:rsidRPr="00476FB7" w:rsidRDefault="001658B8" w:rsidP="000E3DA7">
      <w:pPr>
        <w:pStyle w:val="p6"/>
        <w:numPr>
          <w:ilvl w:val="0"/>
          <w:numId w:val="3"/>
        </w:numPr>
        <w:spacing w:before="0" w:beforeAutospacing="0" w:after="0" w:afterAutospacing="0"/>
        <w:rPr>
          <w:rStyle w:val="s4"/>
          <w:sz w:val="28"/>
          <w:szCs w:val="28"/>
        </w:rPr>
      </w:pPr>
      <w:r w:rsidRPr="00476FB7">
        <w:rPr>
          <w:rStyle w:val="s4"/>
          <w:sz w:val="28"/>
          <w:szCs w:val="28"/>
        </w:rPr>
        <w:t>Федерального закона от 30.12.2004г. № 210-ФЗ «Об основах регулирования тарифов организаций коммунального комплекса»</w:t>
      </w:r>
      <w:r w:rsidR="001D6A6C" w:rsidRPr="00476FB7">
        <w:rPr>
          <w:rStyle w:val="s4"/>
          <w:sz w:val="28"/>
          <w:szCs w:val="28"/>
        </w:rPr>
        <w:t>;</w:t>
      </w:r>
    </w:p>
    <w:p w:rsidR="007873EC" w:rsidRPr="00476FB7" w:rsidRDefault="007873EC" w:rsidP="000E3DA7">
      <w:pPr>
        <w:pStyle w:val="p6"/>
        <w:numPr>
          <w:ilvl w:val="0"/>
          <w:numId w:val="3"/>
        </w:numPr>
        <w:spacing w:before="0" w:beforeAutospacing="0" w:after="0" w:afterAutospacing="0"/>
        <w:rPr>
          <w:sz w:val="28"/>
          <w:szCs w:val="28"/>
        </w:rPr>
      </w:pPr>
      <w:r w:rsidRPr="00476FB7">
        <w:rPr>
          <w:sz w:val="28"/>
          <w:szCs w:val="28"/>
        </w:rPr>
        <w:t>Федерального закона от 07.12.</w:t>
      </w:r>
      <w:smartTag w:uri="urn:schemas-microsoft-com:office:smarttags" w:element="metricconverter">
        <w:smartTagPr>
          <w:attr w:name="ProductID" w:val="2011 г"/>
        </w:smartTagPr>
        <w:r w:rsidRPr="00476FB7">
          <w:rPr>
            <w:sz w:val="28"/>
            <w:szCs w:val="28"/>
          </w:rPr>
          <w:t>2011 г</w:t>
        </w:r>
      </w:smartTag>
      <w:r w:rsidRPr="00476FB7">
        <w:rPr>
          <w:sz w:val="28"/>
          <w:szCs w:val="28"/>
        </w:rPr>
        <w:t>. № 416-ФЗ «О водоснабжении и водоотведении»</w:t>
      </w:r>
      <w:r w:rsidR="001D6A6C" w:rsidRPr="00476FB7">
        <w:rPr>
          <w:sz w:val="28"/>
          <w:szCs w:val="28"/>
        </w:rPr>
        <w:t>;</w:t>
      </w:r>
    </w:p>
    <w:p w:rsidR="007367F5" w:rsidRPr="00476FB7" w:rsidRDefault="007367F5" w:rsidP="000E3DA7">
      <w:pPr>
        <w:pStyle w:val="p6"/>
        <w:numPr>
          <w:ilvl w:val="0"/>
          <w:numId w:val="3"/>
        </w:numPr>
        <w:spacing w:before="0" w:beforeAutospacing="0" w:after="0" w:afterAutospacing="0"/>
        <w:rPr>
          <w:sz w:val="28"/>
          <w:szCs w:val="28"/>
        </w:rPr>
      </w:pPr>
      <w:r w:rsidRPr="00476FB7">
        <w:rPr>
          <w:color w:val="000000"/>
          <w:sz w:val="28"/>
          <w:szCs w:val="28"/>
        </w:rPr>
        <w:t xml:space="preserve"> Градостроительного кодекса РФ от 29.12.2004 №190-ФЗ с изменениями и дополнениями;</w:t>
      </w:r>
    </w:p>
    <w:p w:rsidR="001658B8" w:rsidRPr="00476FB7" w:rsidRDefault="001658B8" w:rsidP="000E3DA7">
      <w:pPr>
        <w:pStyle w:val="p6"/>
        <w:numPr>
          <w:ilvl w:val="0"/>
          <w:numId w:val="3"/>
        </w:numPr>
        <w:spacing w:before="0" w:beforeAutospacing="0" w:after="0" w:afterAutospacing="0"/>
        <w:rPr>
          <w:rStyle w:val="s4"/>
          <w:sz w:val="28"/>
          <w:szCs w:val="28"/>
        </w:rPr>
      </w:pPr>
      <w:r w:rsidRPr="00476FB7">
        <w:rPr>
          <w:rStyle w:val="s4"/>
          <w:sz w:val="28"/>
          <w:szCs w:val="28"/>
        </w:rPr>
        <w:t>«Правил определения и предоставления технических условий подключения объекта капитального строительства к сетям инженерно-технического обеспечения», утвержденных постановлением Правительства РФ от 13.02.2006г. № 83</w:t>
      </w:r>
      <w:r w:rsidR="001D6A6C" w:rsidRPr="00476FB7">
        <w:rPr>
          <w:rStyle w:val="s4"/>
          <w:sz w:val="28"/>
          <w:szCs w:val="28"/>
        </w:rPr>
        <w:t>;</w:t>
      </w:r>
    </w:p>
    <w:p w:rsidR="000D6D1D" w:rsidRPr="00476FB7" w:rsidRDefault="000D6D1D" w:rsidP="000E3DA7">
      <w:pPr>
        <w:pStyle w:val="p6"/>
        <w:numPr>
          <w:ilvl w:val="0"/>
          <w:numId w:val="3"/>
        </w:numPr>
        <w:spacing w:before="0" w:beforeAutospacing="0" w:after="0" w:afterAutospacing="0"/>
        <w:rPr>
          <w:sz w:val="28"/>
          <w:szCs w:val="28"/>
        </w:rPr>
      </w:pPr>
      <w:r w:rsidRPr="00476FB7">
        <w:rPr>
          <w:sz w:val="28"/>
          <w:szCs w:val="28"/>
        </w:rPr>
        <w:t xml:space="preserve">Постановлением Правительства Российской Федерации от 05.09.2013 № 782 «О схемах </w:t>
      </w:r>
      <w:r w:rsidR="00B260B7" w:rsidRPr="00476FB7">
        <w:rPr>
          <w:sz w:val="28"/>
          <w:szCs w:val="28"/>
        </w:rPr>
        <w:t>водоснабжения и водоотведения</w:t>
      </w:r>
      <w:r w:rsidRPr="00476FB7">
        <w:rPr>
          <w:sz w:val="28"/>
          <w:szCs w:val="28"/>
        </w:rPr>
        <w:t>»</w:t>
      </w:r>
      <w:r w:rsidR="001D6A6C" w:rsidRPr="00476FB7">
        <w:rPr>
          <w:sz w:val="28"/>
          <w:szCs w:val="28"/>
        </w:rPr>
        <w:t>;</w:t>
      </w:r>
    </w:p>
    <w:p w:rsidR="001658B8" w:rsidRPr="00476FB7" w:rsidRDefault="001658B8" w:rsidP="000E3DA7">
      <w:pPr>
        <w:pStyle w:val="p6"/>
        <w:numPr>
          <w:ilvl w:val="0"/>
          <w:numId w:val="3"/>
        </w:numPr>
        <w:spacing w:before="0" w:beforeAutospacing="0" w:after="0" w:afterAutospacing="0"/>
        <w:rPr>
          <w:rStyle w:val="s4"/>
          <w:sz w:val="28"/>
          <w:szCs w:val="28"/>
        </w:rPr>
      </w:pPr>
      <w:r w:rsidRPr="00476FB7">
        <w:rPr>
          <w:rStyle w:val="s4"/>
          <w:sz w:val="28"/>
          <w:szCs w:val="28"/>
        </w:rPr>
        <w:t>Водного кодекса Российской Федерации</w:t>
      </w:r>
      <w:r w:rsidR="001D6A6C" w:rsidRPr="00476FB7">
        <w:rPr>
          <w:rStyle w:val="s4"/>
          <w:sz w:val="28"/>
          <w:szCs w:val="28"/>
        </w:rPr>
        <w:t>;</w:t>
      </w:r>
    </w:p>
    <w:p w:rsidR="00B057EF" w:rsidRPr="00476FB7" w:rsidRDefault="00B057EF" w:rsidP="000E3DA7">
      <w:pPr>
        <w:pStyle w:val="p8"/>
        <w:numPr>
          <w:ilvl w:val="0"/>
          <w:numId w:val="3"/>
        </w:numPr>
        <w:spacing w:before="0" w:beforeAutospacing="0" w:after="0" w:afterAutospacing="0"/>
        <w:rPr>
          <w:rStyle w:val="s4"/>
          <w:sz w:val="28"/>
          <w:szCs w:val="28"/>
        </w:rPr>
      </w:pPr>
      <w:r w:rsidRPr="00476FB7">
        <w:rPr>
          <w:rStyle w:val="s4"/>
          <w:sz w:val="28"/>
          <w:szCs w:val="28"/>
        </w:rPr>
        <w:t xml:space="preserve"> СП 31.13330.2012 «Водоснабжение. Наружные сети и сооружения». Актуализированная редакция СНИП 2.04.02-84* Приказ Министерства регионального развития Российской Федерации от 29 декабря 2011 года № 635/14;</w:t>
      </w:r>
    </w:p>
    <w:p w:rsidR="008059DB" w:rsidRPr="00476FB7" w:rsidRDefault="008059DB" w:rsidP="000E3DA7">
      <w:pPr>
        <w:numPr>
          <w:ilvl w:val="0"/>
          <w:numId w:val="3"/>
        </w:numPr>
        <w:shd w:val="clear" w:color="auto" w:fill="FFFFFF"/>
        <w:contextualSpacing/>
        <w:rPr>
          <w:color w:val="000000"/>
          <w:szCs w:val="28"/>
        </w:rPr>
      </w:pPr>
      <w:r w:rsidRPr="00476FB7">
        <w:rPr>
          <w:color w:val="000000"/>
          <w:szCs w:val="28"/>
        </w:rPr>
        <w:t xml:space="preserve"> СНиП 11-04-2003 «Инструкция о порядке разработки, согласования, экспертизы и утверждения градостроительной документации»;</w:t>
      </w:r>
    </w:p>
    <w:p w:rsidR="008059DB" w:rsidRPr="00476FB7" w:rsidRDefault="008059DB" w:rsidP="000E3DA7">
      <w:pPr>
        <w:numPr>
          <w:ilvl w:val="0"/>
          <w:numId w:val="3"/>
        </w:numPr>
        <w:shd w:val="clear" w:color="auto" w:fill="FFFFFF"/>
        <w:contextualSpacing/>
        <w:rPr>
          <w:color w:val="000000"/>
          <w:szCs w:val="28"/>
        </w:rPr>
      </w:pPr>
      <w:r w:rsidRPr="00476FB7">
        <w:rPr>
          <w:color w:val="000000"/>
          <w:szCs w:val="28"/>
        </w:rPr>
        <w:t xml:space="preserve"> СП 8.13130.2009 «Системы противопожарной защиты. Источники наружного противопожарного водоснабжения. Требования пожарной безопасности»;</w:t>
      </w:r>
    </w:p>
    <w:p w:rsidR="008059DB" w:rsidRPr="00476FB7" w:rsidRDefault="008059DB" w:rsidP="000E3DA7">
      <w:pPr>
        <w:numPr>
          <w:ilvl w:val="0"/>
          <w:numId w:val="3"/>
        </w:numPr>
        <w:shd w:val="clear" w:color="auto" w:fill="FFFFFF"/>
        <w:contextualSpacing/>
        <w:rPr>
          <w:color w:val="000000"/>
          <w:szCs w:val="28"/>
        </w:rPr>
      </w:pPr>
      <w:r w:rsidRPr="00476FB7">
        <w:rPr>
          <w:color w:val="000000"/>
          <w:szCs w:val="28"/>
        </w:rPr>
        <w:t xml:space="preserve"> СП 42.13330.2011 «Градостроительство. Планировка и застройка городских и сельских поселений»;</w:t>
      </w:r>
    </w:p>
    <w:p w:rsidR="008059DB" w:rsidRPr="00476FB7" w:rsidRDefault="008059DB" w:rsidP="000E3DA7">
      <w:pPr>
        <w:pStyle w:val="p8"/>
        <w:numPr>
          <w:ilvl w:val="0"/>
          <w:numId w:val="3"/>
        </w:numPr>
        <w:spacing w:before="0" w:beforeAutospacing="0" w:after="0" w:afterAutospacing="0"/>
        <w:rPr>
          <w:rStyle w:val="s4"/>
          <w:sz w:val="28"/>
          <w:szCs w:val="28"/>
        </w:rPr>
      </w:pPr>
      <w:r w:rsidRPr="00476FB7">
        <w:rPr>
          <w:color w:val="000000"/>
          <w:sz w:val="28"/>
          <w:szCs w:val="28"/>
        </w:rPr>
        <w:t xml:space="preserve"> СанПиН 2.1.4.1074-01 «Питьевая вода. Гигиенические требования к качеству воды централизованных систем питьевого водоснабжения. Контроль качества»</w:t>
      </w:r>
      <w:r w:rsidR="001D6A6C" w:rsidRPr="00476FB7">
        <w:rPr>
          <w:color w:val="000000"/>
          <w:sz w:val="28"/>
          <w:szCs w:val="28"/>
        </w:rPr>
        <w:t>;</w:t>
      </w:r>
    </w:p>
    <w:p w:rsidR="00B057EF" w:rsidRPr="00476FB7" w:rsidRDefault="00B057EF" w:rsidP="000E3DA7">
      <w:pPr>
        <w:pStyle w:val="p8"/>
        <w:numPr>
          <w:ilvl w:val="0"/>
          <w:numId w:val="3"/>
        </w:numPr>
        <w:spacing w:before="0" w:beforeAutospacing="0" w:after="0" w:afterAutospacing="0"/>
        <w:rPr>
          <w:rStyle w:val="s4"/>
          <w:sz w:val="28"/>
          <w:szCs w:val="28"/>
        </w:rPr>
      </w:pPr>
      <w:r w:rsidRPr="00476FB7">
        <w:rPr>
          <w:rStyle w:val="s4"/>
          <w:sz w:val="28"/>
          <w:szCs w:val="28"/>
        </w:rPr>
        <w:lastRenderedPageBreak/>
        <w:t xml:space="preserve"> СНиП 2.04.01-85* «Внутренний водопровод и канализация зданий» (Официальное издание), М.: ГУП ЦПП, 2003. Дата редакции: 01.01.2003;</w:t>
      </w:r>
    </w:p>
    <w:p w:rsidR="00B057EF" w:rsidRPr="00476FB7" w:rsidRDefault="00B057EF" w:rsidP="000E3DA7">
      <w:pPr>
        <w:pStyle w:val="p8"/>
        <w:numPr>
          <w:ilvl w:val="0"/>
          <w:numId w:val="3"/>
        </w:numPr>
        <w:spacing w:before="0" w:beforeAutospacing="0" w:after="0" w:afterAutospacing="0"/>
        <w:rPr>
          <w:sz w:val="28"/>
          <w:szCs w:val="28"/>
        </w:rPr>
      </w:pPr>
      <w:r w:rsidRPr="00476FB7">
        <w:rPr>
          <w:rStyle w:val="s4"/>
          <w:sz w:val="28"/>
          <w:szCs w:val="28"/>
        </w:rPr>
        <w:t>Приказ</w:t>
      </w:r>
      <w:r w:rsidR="00CF37C3" w:rsidRPr="00476FB7">
        <w:rPr>
          <w:rStyle w:val="s4"/>
          <w:sz w:val="28"/>
          <w:szCs w:val="28"/>
        </w:rPr>
        <w:t>а</w:t>
      </w:r>
      <w:r w:rsidRPr="00476FB7">
        <w:rPr>
          <w:rStyle w:val="s4"/>
          <w:sz w:val="28"/>
          <w:szCs w:val="28"/>
        </w:rPr>
        <w:t xml:space="preserve"> Министерства регионального развития Российской Федерации от 6 мая 2011 года № 204 «О разработке программ комплексного развития систем коммунальной инфраструктуры муниципальных образований»</w:t>
      </w:r>
      <w:r w:rsidR="001D6A6C" w:rsidRPr="00476FB7">
        <w:rPr>
          <w:rStyle w:val="s4"/>
          <w:sz w:val="28"/>
          <w:szCs w:val="28"/>
        </w:rPr>
        <w:t>.</w:t>
      </w:r>
    </w:p>
    <w:p w:rsidR="008B03D4" w:rsidRPr="00476FB7" w:rsidRDefault="008B03D4" w:rsidP="00C540F2">
      <w:pPr>
        <w:pStyle w:val="1"/>
        <w:numPr>
          <w:ilvl w:val="1"/>
          <w:numId w:val="26"/>
        </w:numPr>
        <w:spacing w:before="120" w:after="120" w:line="240" w:lineRule="auto"/>
        <w:ind w:left="0" w:firstLine="0"/>
        <w:jc w:val="center"/>
        <w:rPr>
          <w:rFonts w:ascii="Times New Roman" w:hAnsi="Times New Roman"/>
          <w:sz w:val="28"/>
          <w:szCs w:val="28"/>
        </w:rPr>
      </w:pPr>
      <w:bookmarkStart w:id="4" w:name="_Toc380372949"/>
      <w:bookmarkStart w:id="5" w:name="_Toc387065253"/>
      <w:r w:rsidRPr="00476FB7">
        <w:rPr>
          <w:rFonts w:ascii="Times New Roman" w:hAnsi="Times New Roman"/>
          <w:sz w:val="28"/>
          <w:szCs w:val="28"/>
        </w:rPr>
        <w:t>Сведения о заказчике и исполнителе схемы водоснабжения</w:t>
      </w:r>
      <w:bookmarkEnd w:id="4"/>
      <w:bookmarkEnd w:id="5"/>
    </w:p>
    <w:p w:rsidR="00FD094E" w:rsidRPr="00476FB7" w:rsidRDefault="004D0338" w:rsidP="000E3DA7">
      <w:pPr>
        <w:pStyle w:val="Default"/>
        <w:ind w:firstLine="567"/>
        <w:rPr>
          <w:rFonts w:ascii="Times New Roman" w:hAnsi="Times New Roman"/>
          <w:color w:val="auto"/>
          <w:sz w:val="28"/>
          <w:szCs w:val="28"/>
        </w:rPr>
      </w:pPr>
      <w:r w:rsidRPr="00476FB7">
        <w:rPr>
          <w:rFonts w:ascii="Times New Roman" w:hAnsi="Times New Roman"/>
          <w:color w:val="auto"/>
          <w:sz w:val="28"/>
          <w:szCs w:val="28"/>
        </w:rPr>
        <w:t xml:space="preserve">Разработка </w:t>
      </w:r>
      <w:r w:rsidR="00182A7E" w:rsidRPr="00476FB7">
        <w:rPr>
          <w:rFonts w:ascii="Times New Roman" w:hAnsi="Times New Roman"/>
          <w:color w:val="auto"/>
          <w:sz w:val="28"/>
          <w:szCs w:val="28"/>
        </w:rPr>
        <w:t>схем</w:t>
      </w:r>
      <w:r w:rsidR="008B03D4" w:rsidRPr="00476FB7">
        <w:rPr>
          <w:rFonts w:ascii="Times New Roman" w:hAnsi="Times New Roman"/>
          <w:color w:val="auto"/>
          <w:sz w:val="28"/>
          <w:szCs w:val="28"/>
        </w:rPr>
        <w:t>ы</w:t>
      </w:r>
      <w:r w:rsidR="00380AF5">
        <w:rPr>
          <w:rFonts w:ascii="Times New Roman" w:hAnsi="Times New Roman"/>
          <w:color w:val="auto"/>
          <w:sz w:val="28"/>
          <w:szCs w:val="28"/>
        </w:rPr>
        <w:t xml:space="preserve"> </w:t>
      </w:r>
      <w:r w:rsidR="00B260B7" w:rsidRPr="00476FB7">
        <w:rPr>
          <w:rFonts w:ascii="Times New Roman" w:hAnsi="Times New Roman"/>
          <w:color w:val="auto"/>
          <w:sz w:val="28"/>
          <w:szCs w:val="28"/>
        </w:rPr>
        <w:t>водоснабжения</w:t>
      </w:r>
      <w:r w:rsidRPr="00476FB7">
        <w:rPr>
          <w:rFonts w:ascii="Times New Roman" w:hAnsi="Times New Roman"/>
          <w:color w:val="auto"/>
          <w:sz w:val="28"/>
          <w:szCs w:val="28"/>
        </w:rPr>
        <w:t xml:space="preserve"> выполняется </w:t>
      </w:r>
      <w:r w:rsidR="00FD094E" w:rsidRPr="00476FB7">
        <w:rPr>
          <w:rFonts w:ascii="Times New Roman" w:hAnsi="Times New Roman"/>
          <w:color w:val="auto"/>
          <w:sz w:val="28"/>
          <w:szCs w:val="28"/>
        </w:rPr>
        <w:t xml:space="preserve">на основании </w:t>
      </w:r>
      <w:r w:rsidR="008D2A23">
        <w:rPr>
          <w:rFonts w:ascii="Times New Roman" w:hAnsi="Times New Roman"/>
          <w:color w:val="auto"/>
          <w:sz w:val="28"/>
          <w:szCs w:val="28"/>
        </w:rPr>
        <w:t>Задания</w:t>
      </w:r>
      <w:r w:rsidR="002D0E2D">
        <w:rPr>
          <w:rFonts w:ascii="Times New Roman" w:hAnsi="Times New Roman"/>
          <w:color w:val="auto"/>
          <w:sz w:val="28"/>
          <w:szCs w:val="28"/>
        </w:rPr>
        <w:t xml:space="preserve"> </w:t>
      </w:r>
      <w:r w:rsidR="00837870" w:rsidRPr="00476FB7">
        <w:rPr>
          <w:rFonts w:ascii="Times New Roman" w:hAnsi="Times New Roman"/>
          <w:sz w:val="28"/>
          <w:szCs w:val="28"/>
        </w:rPr>
        <w:t xml:space="preserve">на разработку схемы водоснабжения </w:t>
      </w:r>
      <w:r w:rsidR="00FB3AEE">
        <w:rPr>
          <w:rFonts w:ascii="Times New Roman" w:hAnsi="Times New Roman"/>
          <w:bCs/>
          <w:sz w:val="28"/>
          <w:szCs w:val="28"/>
        </w:rPr>
        <w:t>д. Баратаевка</w:t>
      </w:r>
      <w:r w:rsidR="002D0E2D">
        <w:rPr>
          <w:rFonts w:ascii="Times New Roman" w:hAnsi="Times New Roman"/>
          <w:bCs/>
          <w:sz w:val="28"/>
          <w:szCs w:val="28"/>
        </w:rPr>
        <w:t xml:space="preserve"> </w:t>
      </w:r>
      <w:r w:rsidR="00FB3AEE">
        <w:rPr>
          <w:rFonts w:ascii="Times New Roman" w:hAnsi="Times New Roman"/>
          <w:bCs/>
          <w:sz w:val="28"/>
          <w:szCs w:val="28"/>
        </w:rPr>
        <w:t>Баратаевского</w:t>
      </w:r>
      <w:r w:rsidR="00837870">
        <w:rPr>
          <w:rFonts w:ascii="Times New Roman" w:hAnsi="Times New Roman"/>
          <w:sz w:val="28"/>
          <w:szCs w:val="28"/>
        </w:rPr>
        <w:t xml:space="preserve"> сельсовета Болотнинского района</w:t>
      </w:r>
      <w:r w:rsidR="00837870" w:rsidRPr="00476FB7">
        <w:rPr>
          <w:rFonts w:ascii="Times New Roman" w:hAnsi="Times New Roman"/>
          <w:sz w:val="28"/>
          <w:szCs w:val="28"/>
        </w:rPr>
        <w:t xml:space="preserve"> Новосибирской области, являюще</w:t>
      </w:r>
      <w:r w:rsidR="00630BB6">
        <w:rPr>
          <w:rFonts w:ascii="Times New Roman" w:hAnsi="Times New Roman"/>
          <w:sz w:val="28"/>
          <w:szCs w:val="28"/>
        </w:rPr>
        <w:t>гося</w:t>
      </w:r>
      <w:r w:rsidR="00837870" w:rsidRPr="00476FB7">
        <w:rPr>
          <w:rFonts w:ascii="Times New Roman" w:hAnsi="Times New Roman"/>
          <w:sz w:val="28"/>
          <w:szCs w:val="28"/>
        </w:rPr>
        <w:t xml:space="preserve"> приложением к муниципальному контракту </w:t>
      </w:r>
      <w:r w:rsidR="00AF77BE" w:rsidRPr="00FB3AEE">
        <w:rPr>
          <w:rFonts w:ascii="Times New Roman" w:hAnsi="Times New Roman"/>
          <w:sz w:val="28"/>
          <w:szCs w:val="28"/>
        </w:rPr>
        <w:t>№</w:t>
      </w:r>
      <w:r w:rsidR="00AF77BE" w:rsidRPr="00AF77BE">
        <w:rPr>
          <w:rFonts w:ascii="Times New Roman" w:hAnsi="Times New Roman"/>
          <w:sz w:val="28"/>
          <w:szCs w:val="28"/>
        </w:rPr>
        <w:t xml:space="preserve"> 0151300036813000111-01</w:t>
      </w:r>
      <w:r w:rsidR="00AF77BE" w:rsidRPr="00FB3AEE">
        <w:rPr>
          <w:rFonts w:ascii="Times New Roman" w:hAnsi="Times New Roman"/>
          <w:sz w:val="28"/>
          <w:szCs w:val="28"/>
        </w:rPr>
        <w:t xml:space="preserve"> от </w:t>
      </w:r>
      <w:r w:rsidR="00AF77BE">
        <w:rPr>
          <w:rFonts w:ascii="Times New Roman" w:hAnsi="Times New Roman"/>
          <w:sz w:val="28"/>
          <w:szCs w:val="28"/>
        </w:rPr>
        <w:t>25</w:t>
      </w:r>
      <w:r w:rsidR="00AF77BE" w:rsidRPr="00FB3AEE">
        <w:rPr>
          <w:rFonts w:ascii="Times New Roman" w:hAnsi="Times New Roman"/>
          <w:sz w:val="28"/>
          <w:szCs w:val="28"/>
        </w:rPr>
        <w:t>.</w:t>
      </w:r>
      <w:r w:rsidR="00AF77BE">
        <w:rPr>
          <w:rFonts w:ascii="Times New Roman" w:hAnsi="Times New Roman"/>
          <w:sz w:val="28"/>
          <w:szCs w:val="28"/>
        </w:rPr>
        <w:t>12</w:t>
      </w:r>
      <w:r w:rsidR="00AF77BE" w:rsidRPr="00FB3AEE">
        <w:rPr>
          <w:rFonts w:ascii="Times New Roman" w:hAnsi="Times New Roman"/>
          <w:sz w:val="28"/>
          <w:szCs w:val="28"/>
        </w:rPr>
        <w:t>.201</w:t>
      </w:r>
      <w:r w:rsidR="00AF77BE">
        <w:rPr>
          <w:rFonts w:ascii="Times New Roman" w:hAnsi="Times New Roman"/>
          <w:sz w:val="28"/>
          <w:szCs w:val="28"/>
        </w:rPr>
        <w:t>3</w:t>
      </w:r>
      <w:r w:rsidR="00AF77BE" w:rsidRPr="00FB3AEE">
        <w:rPr>
          <w:rFonts w:ascii="Times New Roman" w:hAnsi="Times New Roman"/>
          <w:sz w:val="28"/>
          <w:szCs w:val="28"/>
        </w:rPr>
        <w:t>г.</w:t>
      </w:r>
    </w:p>
    <w:p w:rsidR="00FD094E" w:rsidRPr="00476FB7" w:rsidRDefault="004D0338" w:rsidP="000E3DA7">
      <w:pPr>
        <w:snapToGrid/>
        <w:ind w:firstLine="567"/>
        <w:rPr>
          <w:szCs w:val="28"/>
        </w:rPr>
      </w:pPr>
      <w:r w:rsidRPr="00476FB7">
        <w:rPr>
          <w:szCs w:val="28"/>
        </w:rPr>
        <w:t>Заказчиком является</w:t>
      </w:r>
      <w:r w:rsidR="002D0E2D">
        <w:rPr>
          <w:szCs w:val="28"/>
        </w:rPr>
        <w:t xml:space="preserve"> </w:t>
      </w:r>
      <w:r w:rsidR="00630BB6">
        <w:rPr>
          <w:szCs w:val="28"/>
        </w:rPr>
        <w:t xml:space="preserve">администрация </w:t>
      </w:r>
      <w:r w:rsidR="00FB3AEE">
        <w:rPr>
          <w:color w:val="000000"/>
          <w:szCs w:val="28"/>
        </w:rPr>
        <w:t>Баратаевского сельсовет</w:t>
      </w:r>
      <w:r w:rsidR="0079397D">
        <w:rPr>
          <w:color w:val="000000"/>
          <w:szCs w:val="28"/>
        </w:rPr>
        <w:t>а</w:t>
      </w:r>
      <w:r w:rsidR="002D0E2D">
        <w:rPr>
          <w:color w:val="000000"/>
          <w:szCs w:val="28"/>
        </w:rPr>
        <w:t xml:space="preserve"> </w:t>
      </w:r>
      <w:r w:rsidR="00837870" w:rsidRPr="00837870">
        <w:rPr>
          <w:szCs w:val="28"/>
        </w:rPr>
        <w:t>Болотнинского района Новосибирской области</w:t>
      </w:r>
      <w:r w:rsidR="00FD094E" w:rsidRPr="00476FB7">
        <w:rPr>
          <w:szCs w:val="28"/>
        </w:rPr>
        <w:t xml:space="preserve">, действующая в соответствии с пунктом 5 статьи 161 Бюджетного кодекса Российской Федерации от имени </w:t>
      </w:r>
      <w:r w:rsidR="00FB3AEE">
        <w:rPr>
          <w:bCs/>
          <w:szCs w:val="28"/>
        </w:rPr>
        <w:t>д. Баратаевка</w:t>
      </w:r>
      <w:r w:rsidR="002D0E2D">
        <w:rPr>
          <w:bCs/>
          <w:szCs w:val="28"/>
        </w:rPr>
        <w:t xml:space="preserve"> </w:t>
      </w:r>
      <w:r w:rsidR="00FB3AEE">
        <w:rPr>
          <w:bCs/>
          <w:szCs w:val="28"/>
        </w:rPr>
        <w:t>Баратаевского</w:t>
      </w:r>
      <w:r w:rsidR="00FB3AEE">
        <w:rPr>
          <w:szCs w:val="28"/>
        </w:rPr>
        <w:t xml:space="preserve"> сельсовета</w:t>
      </w:r>
      <w:r w:rsidR="002D0E2D">
        <w:rPr>
          <w:szCs w:val="28"/>
        </w:rPr>
        <w:t xml:space="preserve"> </w:t>
      </w:r>
      <w:r w:rsidR="00837870">
        <w:rPr>
          <w:szCs w:val="28"/>
        </w:rPr>
        <w:t>Болотнинского района</w:t>
      </w:r>
      <w:r w:rsidR="00837870" w:rsidRPr="00476FB7">
        <w:rPr>
          <w:szCs w:val="28"/>
        </w:rPr>
        <w:t xml:space="preserve"> Новосибирской области</w:t>
      </w:r>
      <w:r w:rsidR="002D0E2D">
        <w:rPr>
          <w:szCs w:val="28"/>
        </w:rPr>
        <w:t xml:space="preserve"> </w:t>
      </w:r>
      <w:r w:rsidR="00FD094E" w:rsidRPr="00476FB7">
        <w:rPr>
          <w:szCs w:val="28"/>
        </w:rPr>
        <w:t>в пределах доведенных лимитов бюджетных обязательств</w:t>
      </w:r>
      <w:r w:rsidR="001D6A6C" w:rsidRPr="00476FB7">
        <w:rPr>
          <w:szCs w:val="28"/>
        </w:rPr>
        <w:t>.</w:t>
      </w:r>
    </w:p>
    <w:p w:rsidR="00837870" w:rsidRDefault="00B260B7" w:rsidP="000E3DA7">
      <w:pPr>
        <w:ind w:firstLine="567"/>
        <w:rPr>
          <w:szCs w:val="28"/>
        </w:rPr>
      </w:pPr>
      <w:r w:rsidRPr="00476FB7">
        <w:rPr>
          <w:szCs w:val="28"/>
        </w:rPr>
        <w:t>Исполнител</w:t>
      </w:r>
      <w:r w:rsidR="008D2A23">
        <w:rPr>
          <w:szCs w:val="28"/>
        </w:rPr>
        <w:t>ем выступает</w:t>
      </w:r>
      <w:r w:rsidR="002D0E2D">
        <w:rPr>
          <w:szCs w:val="28"/>
        </w:rPr>
        <w:t xml:space="preserve"> </w:t>
      </w:r>
      <w:r w:rsidR="00837870" w:rsidRPr="00837870">
        <w:rPr>
          <w:szCs w:val="28"/>
        </w:rPr>
        <w:t>Федеральное государственное бюджетное образовательное учреждение высшего профессионального образования Новосибирский государственный технический университет</w:t>
      </w:r>
      <w:r w:rsidR="00837870">
        <w:rPr>
          <w:szCs w:val="28"/>
        </w:rPr>
        <w:t xml:space="preserve"> (НГТУ)</w:t>
      </w:r>
      <w:r w:rsidR="00837870" w:rsidRPr="00837870">
        <w:rPr>
          <w:szCs w:val="28"/>
        </w:rPr>
        <w:t>, в лице первого проректора Расторгуева Геннадия Ивановича, действующего на основании доверенности №1 от 07.11.2011 г.</w:t>
      </w:r>
    </w:p>
    <w:p w:rsidR="00837870" w:rsidRPr="00837870" w:rsidRDefault="00837870" w:rsidP="000E3DA7">
      <w:pPr>
        <w:ind w:firstLine="567"/>
        <w:rPr>
          <w:szCs w:val="28"/>
        </w:rPr>
      </w:pPr>
      <w:r>
        <w:rPr>
          <w:szCs w:val="28"/>
        </w:rPr>
        <w:t>М</w:t>
      </w:r>
      <w:r w:rsidR="00B260B7" w:rsidRPr="00476FB7">
        <w:rPr>
          <w:szCs w:val="28"/>
        </w:rPr>
        <w:t xml:space="preserve">есто нахождения: </w:t>
      </w:r>
      <w:r w:rsidRPr="00837870">
        <w:rPr>
          <w:szCs w:val="28"/>
        </w:rPr>
        <w:t>630073,г. Новосибирск, пр-т К.Маркса,</w:t>
      </w:r>
      <w:r>
        <w:rPr>
          <w:szCs w:val="28"/>
        </w:rPr>
        <w:t xml:space="preserve"> д. </w:t>
      </w:r>
      <w:r w:rsidRPr="00837870">
        <w:rPr>
          <w:szCs w:val="28"/>
        </w:rPr>
        <w:t>20</w:t>
      </w:r>
    </w:p>
    <w:p w:rsidR="007873EC" w:rsidRPr="00476FB7" w:rsidRDefault="007873EC" w:rsidP="000E3DA7">
      <w:pPr>
        <w:snapToGrid/>
        <w:ind w:firstLine="567"/>
        <w:rPr>
          <w:szCs w:val="28"/>
        </w:rPr>
      </w:pPr>
      <w:r w:rsidRPr="00476FB7">
        <w:rPr>
          <w:szCs w:val="28"/>
        </w:rPr>
        <w:t xml:space="preserve">Схема </w:t>
      </w:r>
      <w:r w:rsidR="00B260B7" w:rsidRPr="00476FB7">
        <w:rPr>
          <w:szCs w:val="28"/>
        </w:rPr>
        <w:t>водоснабжения</w:t>
      </w:r>
      <w:r w:rsidRPr="00476FB7">
        <w:rPr>
          <w:szCs w:val="28"/>
        </w:rPr>
        <w:t xml:space="preserve"> разрабатывается в соответствии с документами территориального планирования и программами комплексного развития систем коммунальной инфраструктуры поселений, городских округов (при их наличии), а также с учетом схем энергоснабжения, теплоснабжения, газоснабжения, на срок </w:t>
      </w:r>
      <w:r w:rsidR="00FD094E" w:rsidRPr="00476FB7">
        <w:rPr>
          <w:szCs w:val="28"/>
        </w:rPr>
        <w:t>15</w:t>
      </w:r>
      <w:r w:rsidRPr="00476FB7">
        <w:rPr>
          <w:szCs w:val="28"/>
        </w:rPr>
        <w:t xml:space="preserve"> лет</w:t>
      </w:r>
      <w:r w:rsidR="001D6A6C" w:rsidRPr="00476FB7">
        <w:rPr>
          <w:szCs w:val="28"/>
        </w:rPr>
        <w:t>.</w:t>
      </w:r>
    </w:p>
    <w:p w:rsidR="008B03D4" w:rsidRPr="00476FB7" w:rsidRDefault="008B03D4" w:rsidP="000E3DA7">
      <w:pPr>
        <w:pStyle w:val="1"/>
        <w:numPr>
          <w:ilvl w:val="1"/>
          <w:numId w:val="26"/>
        </w:numPr>
        <w:spacing w:before="120" w:after="120" w:line="240" w:lineRule="auto"/>
        <w:ind w:left="0" w:firstLine="0"/>
        <w:jc w:val="center"/>
        <w:rPr>
          <w:rFonts w:ascii="Times New Roman" w:hAnsi="Times New Roman"/>
          <w:sz w:val="28"/>
          <w:szCs w:val="28"/>
        </w:rPr>
      </w:pPr>
      <w:bookmarkStart w:id="6" w:name="_Toc380372950"/>
      <w:bookmarkStart w:id="7" w:name="_Toc387065254"/>
      <w:r w:rsidRPr="00476FB7">
        <w:rPr>
          <w:rFonts w:ascii="Times New Roman" w:hAnsi="Times New Roman"/>
          <w:sz w:val="28"/>
          <w:szCs w:val="28"/>
        </w:rPr>
        <w:t>Цель разработки схемы</w:t>
      </w:r>
      <w:r w:rsidR="0079397D">
        <w:rPr>
          <w:rFonts w:ascii="Times New Roman" w:hAnsi="Times New Roman"/>
          <w:sz w:val="28"/>
          <w:szCs w:val="28"/>
        </w:rPr>
        <w:t xml:space="preserve"> </w:t>
      </w:r>
      <w:r w:rsidRPr="00476FB7">
        <w:rPr>
          <w:rFonts w:ascii="Times New Roman" w:hAnsi="Times New Roman"/>
          <w:sz w:val="28"/>
          <w:szCs w:val="28"/>
        </w:rPr>
        <w:t>водоснабжения</w:t>
      </w:r>
      <w:bookmarkEnd w:id="6"/>
      <w:bookmarkEnd w:id="7"/>
    </w:p>
    <w:p w:rsidR="008059DB" w:rsidRPr="00476FB7" w:rsidRDefault="008059DB" w:rsidP="000E3DA7">
      <w:pPr>
        <w:ind w:firstLine="567"/>
        <w:rPr>
          <w:szCs w:val="28"/>
        </w:rPr>
      </w:pPr>
      <w:r w:rsidRPr="00476FB7">
        <w:rPr>
          <w:szCs w:val="28"/>
        </w:rPr>
        <w:t>Целью разработки схем</w:t>
      </w:r>
      <w:r w:rsidR="008B03D4" w:rsidRPr="00476FB7">
        <w:rPr>
          <w:szCs w:val="28"/>
        </w:rPr>
        <w:t>ы</w:t>
      </w:r>
      <w:r w:rsidRPr="00476FB7">
        <w:rPr>
          <w:szCs w:val="28"/>
        </w:rPr>
        <w:t xml:space="preserve"> водоснабжения является обеспечение для абонентов доступности водоснабжения с использованием централизованных систем водоснабжения, обеспечение водоснабжения в соответствии с требованиями законодательства Российской Федерации, рационального водопользования, а также развитие централизованных систем водоснабжения на основе наилучших доступных технологий и внедрения энергосберегающих технологий.</w:t>
      </w:r>
    </w:p>
    <w:p w:rsidR="004D0338" w:rsidRPr="00476FB7" w:rsidRDefault="004D0338" w:rsidP="000E3DA7">
      <w:pPr>
        <w:snapToGrid/>
        <w:ind w:firstLine="567"/>
        <w:rPr>
          <w:szCs w:val="28"/>
        </w:rPr>
      </w:pPr>
      <w:r w:rsidRPr="00476FB7">
        <w:rPr>
          <w:szCs w:val="28"/>
        </w:rPr>
        <w:t>Целью данной работы является определение долгосрочной перспективы развития сист</w:t>
      </w:r>
      <w:r w:rsidR="008B03D4" w:rsidRPr="00476FB7">
        <w:rPr>
          <w:szCs w:val="28"/>
        </w:rPr>
        <w:t>емы</w:t>
      </w:r>
      <w:r w:rsidRPr="00476FB7">
        <w:rPr>
          <w:szCs w:val="28"/>
        </w:rPr>
        <w:t xml:space="preserve"> водоснабжения, </w:t>
      </w:r>
      <w:r w:rsidR="007873EC" w:rsidRPr="00476FB7">
        <w:rPr>
          <w:rStyle w:val="s4"/>
          <w:szCs w:val="28"/>
        </w:rPr>
        <w:t>повышени</w:t>
      </w:r>
      <w:r w:rsidR="0079182F" w:rsidRPr="00476FB7">
        <w:rPr>
          <w:rStyle w:val="s4"/>
          <w:szCs w:val="28"/>
        </w:rPr>
        <w:t>е</w:t>
      </w:r>
      <w:r w:rsidR="007873EC" w:rsidRPr="00476FB7">
        <w:rPr>
          <w:rStyle w:val="s4"/>
          <w:szCs w:val="28"/>
        </w:rPr>
        <w:t xml:space="preserve"> надежности функционирования эт</w:t>
      </w:r>
      <w:r w:rsidR="008B03D4" w:rsidRPr="00476FB7">
        <w:rPr>
          <w:rStyle w:val="s4"/>
          <w:szCs w:val="28"/>
        </w:rPr>
        <w:t>ой</w:t>
      </w:r>
      <w:r w:rsidR="007873EC" w:rsidRPr="00476FB7">
        <w:rPr>
          <w:rStyle w:val="s4"/>
          <w:szCs w:val="28"/>
        </w:rPr>
        <w:t xml:space="preserve"> систем</w:t>
      </w:r>
      <w:r w:rsidR="008B03D4" w:rsidRPr="00476FB7">
        <w:rPr>
          <w:rStyle w:val="s4"/>
          <w:szCs w:val="28"/>
        </w:rPr>
        <w:t>ы</w:t>
      </w:r>
      <w:r w:rsidR="0079397D">
        <w:rPr>
          <w:rStyle w:val="s4"/>
          <w:szCs w:val="28"/>
        </w:rPr>
        <w:t xml:space="preserve"> </w:t>
      </w:r>
      <w:r w:rsidRPr="00476FB7">
        <w:rPr>
          <w:szCs w:val="28"/>
        </w:rPr>
        <w:t>наиболее экономичным способом при минимальном воздействии на окружающую среду, а также экономического стимулирования развития систем</w:t>
      </w:r>
      <w:r w:rsidR="008B03D4" w:rsidRPr="00476FB7">
        <w:rPr>
          <w:szCs w:val="28"/>
        </w:rPr>
        <w:t>ы</w:t>
      </w:r>
      <w:r w:rsidRPr="00476FB7">
        <w:rPr>
          <w:szCs w:val="28"/>
        </w:rPr>
        <w:t xml:space="preserve"> водос</w:t>
      </w:r>
      <w:r w:rsidR="008059DB" w:rsidRPr="00476FB7">
        <w:rPr>
          <w:szCs w:val="28"/>
        </w:rPr>
        <w:t>набжени</w:t>
      </w:r>
      <w:r w:rsidR="001D6A6C" w:rsidRPr="00476FB7">
        <w:rPr>
          <w:szCs w:val="28"/>
        </w:rPr>
        <w:t>и</w:t>
      </w:r>
      <w:r w:rsidR="00FD094E" w:rsidRPr="00476FB7">
        <w:rPr>
          <w:szCs w:val="28"/>
        </w:rPr>
        <w:t>, в том числе</w:t>
      </w:r>
      <w:r w:rsidRPr="00476FB7">
        <w:rPr>
          <w:szCs w:val="28"/>
        </w:rPr>
        <w:t xml:space="preserve"> внедрени</w:t>
      </w:r>
      <w:r w:rsidR="00FD094E" w:rsidRPr="00476FB7">
        <w:rPr>
          <w:szCs w:val="28"/>
        </w:rPr>
        <w:t>е</w:t>
      </w:r>
      <w:r w:rsidRPr="00476FB7">
        <w:rPr>
          <w:szCs w:val="28"/>
        </w:rPr>
        <w:t xml:space="preserve"> энергосберегающих технологий</w:t>
      </w:r>
      <w:r w:rsidR="0079182F" w:rsidRPr="00476FB7">
        <w:rPr>
          <w:szCs w:val="28"/>
        </w:rPr>
        <w:t xml:space="preserve">, </w:t>
      </w:r>
      <w:r w:rsidR="0079182F" w:rsidRPr="00476FB7">
        <w:rPr>
          <w:rStyle w:val="s4"/>
          <w:szCs w:val="28"/>
        </w:rPr>
        <w:t>обеспечивающих комфортные и безопасные условия для проживания людей</w:t>
      </w:r>
      <w:r w:rsidRPr="00476FB7">
        <w:rPr>
          <w:szCs w:val="28"/>
        </w:rPr>
        <w:t>.</w:t>
      </w:r>
    </w:p>
    <w:p w:rsidR="00482A3B" w:rsidRPr="00476FB7" w:rsidRDefault="00482A3B" w:rsidP="000E3DA7">
      <w:pPr>
        <w:pStyle w:val="p8"/>
        <w:spacing w:before="120" w:beforeAutospacing="0" w:after="60" w:afterAutospacing="0"/>
        <w:jc w:val="center"/>
        <w:rPr>
          <w:rStyle w:val="s3"/>
          <w:b/>
          <w:sz w:val="28"/>
          <w:szCs w:val="28"/>
        </w:rPr>
      </w:pPr>
      <w:r w:rsidRPr="00476FB7">
        <w:rPr>
          <w:rStyle w:val="s3"/>
          <w:b/>
          <w:sz w:val="28"/>
          <w:szCs w:val="28"/>
        </w:rPr>
        <w:t>Цели</w:t>
      </w:r>
      <w:r w:rsidR="00B057EF" w:rsidRPr="00476FB7">
        <w:rPr>
          <w:rStyle w:val="s3"/>
          <w:b/>
          <w:sz w:val="28"/>
          <w:szCs w:val="28"/>
        </w:rPr>
        <w:t xml:space="preserve"> разработки перспективной </w:t>
      </w:r>
      <w:r w:rsidRPr="00476FB7">
        <w:rPr>
          <w:rStyle w:val="s3"/>
          <w:b/>
          <w:sz w:val="28"/>
          <w:szCs w:val="28"/>
        </w:rPr>
        <w:t>схемы</w:t>
      </w:r>
      <w:r w:rsidR="00B057EF" w:rsidRPr="00476FB7">
        <w:rPr>
          <w:rStyle w:val="s3"/>
          <w:b/>
          <w:sz w:val="28"/>
          <w:szCs w:val="28"/>
        </w:rPr>
        <w:t xml:space="preserve"> водоснабжения</w:t>
      </w:r>
      <w:r w:rsidRPr="00476FB7">
        <w:rPr>
          <w:rStyle w:val="s3"/>
          <w:b/>
          <w:sz w:val="28"/>
          <w:szCs w:val="28"/>
        </w:rPr>
        <w:t>:</w:t>
      </w:r>
    </w:p>
    <w:p w:rsidR="00FD094E" w:rsidRPr="00476FB7" w:rsidRDefault="008F66E8" w:rsidP="000E3DA7">
      <w:pPr>
        <w:pStyle w:val="p8"/>
        <w:numPr>
          <w:ilvl w:val="0"/>
          <w:numId w:val="4"/>
        </w:numPr>
        <w:spacing w:before="0" w:beforeAutospacing="0" w:after="0" w:afterAutospacing="0"/>
        <w:rPr>
          <w:rStyle w:val="s4"/>
          <w:sz w:val="28"/>
          <w:szCs w:val="28"/>
        </w:rPr>
      </w:pPr>
      <w:r w:rsidRPr="00476FB7">
        <w:rPr>
          <w:rStyle w:val="s4"/>
          <w:sz w:val="28"/>
          <w:szCs w:val="28"/>
        </w:rPr>
        <w:lastRenderedPageBreak/>
        <w:t xml:space="preserve"> О</w:t>
      </w:r>
      <w:r w:rsidR="00482A3B" w:rsidRPr="00476FB7">
        <w:rPr>
          <w:rStyle w:val="s4"/>
          <w:sz w:val="28"/>
          <w:szCs w:val="28"/>
        </w:rPr>
        <w:t>беспечение развития систем</w:t>
      </w:r>
      <w:r w:rsidR="008B03D4" w:rsidRPr="00476FB7">
        <w:rPr>
          <w:rStyle w:val="s4"/>
          <w:sz w:val="28"/>
          <w:szCs w:val="28"/>
        </w:rPr>
        <w:t>ы</w:t>
      </w:r>
      <w:r w:rsidR="00482A3B" w:rsidRPr="00476FB7">
        <w:rPr>
          <w:rStyle w:val="s4"/>
          <w:sz w:val="28"/>
          <w:szCs w:val="28"/>
        </w:rPr>
        <w:t xml:space="preserve"> централизованного водоснабжения для</w:t>
      </w:r>
      <w:r w:rsidR="002D0E2D">
        <w:rPr>
          <w:rStyle w:val="s4"/>
          <w:sz w:val="28"/>
          <w:szCs w:val="28"/>
        </w:rPr>
        <w:t xml:space="preserve"> </w:t>
      </w:r>
      <w:r w:rsidR="00482A3B" w:rsidRPr="00476FB7">
        <w:rPr>
          <w:rStyle w:val="s4"/>
          <w:sz w:val="28"/>
          <w:szCs w:val="28"/>
        </w:rPr>
        <w:t>существующего</w:t>
      </w:r>
      <w:r w:rsidR="002D0E2D">
        <w:rPr>
          <w:rStyle w:val="s4"/>
          <w:sz w:val="28"/>
          <w:szCs w:val="28"/>
        </w:rPr>
        <w:t xml:space="preserve"> </w:t>
      </w:r>
      <w:r w:rsidR="00482A3B" w:rsidRPr="00476FB7">
        <w:rPr>
          <w:rStyle w:val="s4"/>
          <w:sz w:val="28"/>
          <w:szCs w:val="28"/>
        </w:rPr>
        <w:t>жилищного комплекса, а также объектов</w:t>
      </w:r>
      <w:r w:rsidR="002D0E2D">
        <w:rPr>
          <w:rStyle w:val="s4"/>
          <w:sz w:val="28"/>
          <w:szCs w:val="28"/>
        </w:rPr>
        <w:t xml:space="preserve"> </w:t>
      </w:r>
      <w:r w:rsidR="00482A3B" w:rsidRPr="00476FB7">
        <w:rPr>
          <w:rStyle w:val="s4"/>
          <w:sz w:val="28"/>
          <w:szCs w:val="28"/>
        </w:rPr>
        <w:t>социально-культурного и рекреационного назначения в период до 2020 года;</w:t>
      </w:r>
    </w:p>
    <w:p w:rsidR="00482A3B" w:rsidRPr="00476FB7" w:rsidRDefault="008F66E8" w:rsidP="000E3DA7">
      <w:pPr>
        <w:pStyle w:val="p8"/>
        <w:numPr>
          <w:ilvl w:val="0"/>
          <w:numId w:val="4"/>
        </w:numPr>
        <w:spacing w:before="0" w:beforeAutospacing="0" w:after="0" w:afterAutospacing="0"/>
        <w:rPr>
          <w:sz w:val="28"/>
          <w:szCs w:val="28"/>
        </w:rPr>
      </w:pPr>
      <w:r w:rsidRPr="00476FB7">
        <w:rPr>
          <w:rStyle w:val="s4"/>
          <w:sz w:val="28"/>
          <w:szCs w:val="28"/>
        </w:rPr>
        <w:t xml:space="preserve"> У</w:t>
      </w:r>
      <w:r w:rsidR="00482A3B" w:rsidRPr="00476FB7">
        <w:rPr>
          <w:rStyle w:val="s4"/>
          <w:sz w:val="28"/>
          <w:szCs w:val="28"/>
        </w:rPr>
        <w:t>величение объемов производства коммунальной продукции (оказание услуг) по</w:t>
      </w:r>
      <w:r w:rsidR="002D0E2D">
        <w:rPr>
          <w:rStyle w:val="s4"/>
          <w:sz w:val="28"/>
          <w:szCs w:val="28"/>
        </w:rPr>
        <w:t xml:space="preserve"> </w:t>
      </w:r>
      <w:r w:rsidR="00482A3B" w:rsidRPr="00476FB7">
        <w:rPr>
          <w:rStyle w:val="s4"/>
          <w:sz w:val="28"/>
          <w:szCs w:val="28"/>
        </w:rPr>
        <w:t>водоснабжению при повышении качества и сохранении приемлемости</w:t>
      </w:r>
      <w:r w:rsidR="002D0E2D">
        <w:rPr>
          <w:rStyle w:val="s4"/>
          <w:sz w:val="28"/>
          <w:szCs w:val="28"/>
        </w:rPr>
        <w:t xml:space="preserve"> </w:t>
      </w:r>
      <w:r w:rsidR="00482A3B" w:rsidRPr="00476FB7">
        <w:rPr>
          <w:rStyle w:val="s4"/>
          <w:sz w:val="28"/>
          <w:szCs w:val="28"/>
        </w:rPr>
        <w:t>действующей ценовой политики;</w:t>
      </w:r>
    </w:p>
    <w:p w:rsidR="00482A3B" w:rsidRPr="00476FB7" w:rsidRDefault="008F66E8" w:rsidP="000E3DA7">
      <w:pPr>
        <w:pStyle w:val="p8"/>
        <w:numPr>
          <w:ilvl w:val="0"/>
          <w:numId w:val="4"/>
        </w:numPr>
        <w:spacing w:before="0" w:beforeAutospacing="0" w:after="0" w:afterAutospacing="0"/>
        <w:rPr>
          <w:sz w:val="28"/>
          <w:szCs w:val="28"/>
        </w:rPr>
      </w:pPr>
      <w:r w:rsidRPr="00476FB7">
        <w:rPr>
          <w:rStyle w:val="s4"/>
          <w:sz w:val="28"/>
          <w:szCs w:val="28"/>
        </w:rPr>
        <w:t xml:space="preserve"> У</w:t>
      </w:r>
      <w:r w:rsidR="00482A3B" w:rsidRPr="00476FB7">
        <w:rPr>
          <w:rStyle w:val="s4"/>
          <w:sz w:val="28"/>
          <w:szCs w:val="28"/>
        </w:rPr>
        <w:t>лучшение работы систем</w:t>
      </w:r>
      <w:r w:rsidR="008B03D4" w:rsidRPr="00476FB7">
        <w:rPr>
          <w:rStyle w:val="s4"/>
          <w:sz w:val="28"/>
          <w:szCs w:val="28"/>
        </w:rPr>
        <w:t>ы</w:t>
      </w:r>
      <w:r w:rsidR="00482A3B" w:rsidRPr="00476FB7">
        <w:rPr>
          <w:rStyle w:val="s4"/>
          <w:sz w:val="28"/>
          <w:szCs w:val="28"/>
        </w:rPr>
        <w:t xml:space="preserve"> водоснабжения;</w:t>
      </w:r>
    </w:p>
    <w:p w:rsidR="00482A3B" w:rsidRPr="00476FB7" w:rsidRDefault="008F66E8" w:rsidP="000E3DA7">
      <w:pPr>
        <w:pStyle w:val="p8"/>
        <w:numPr>
          <w:ilvl w:val="0"/>
          <w:numId w:val="4"/>
        </w:numPr>
        <w:spacing w:before="0" w:beforeAutospacing="0" w:after="0" w:afterAutospacing="0"/>
        <w:rPr>
          <w:sz w:val="28"/>
          <w:szCs w:val="28"/>
        </w:rPr>
      </w:pPr>
      <w:r w:rsidRPr="00476FB7">
        <w:rPr>
          <w:rStyle w:val="s4"/>
          <w:sz w:val="28"/>
          <w:szCs w:val="28"/>
        </w:rPr>
        <w:t xml:space="preserve"> П</w:t>
      </w:r>
      <w:r w:rsidR="00482A3B" w:rsidRPr="00476FB7">
        <w:rPr>
          <w:rStyle w:val="s4"/>
          <w:sz w:val="28"/>
          <w:szCs w:val="28"/>
        </w:rPr>
        <w:t>овышение качества питьевой воды, поступающей к потребителям;</w:t>
      </w:r>
    </w:p>
    <w:p w:rsidR="00482A3B" w:rsidRPr="00476FB7" w:rsidRDefault="008F66E8" w:rsidP="000E3DA7">
      <w:pPr>
        <w:pStyle w:val="p8"/>
        <w:numPr>
          <w:ilvl w:val="0"/>
          <w:numId w:val="4"/>
        </w:numPr>
        <w:spacing w:before="0" w:beforeAutospacing="0" w:after="0" w:afterAutospacing="0"/>
        <w:rPr>
          <w:rStyle w:val="s4"/>
          <w:sz w:val="28"/>
          <w:szCs w:val="28"/>
        </w:rPr>
      </w:pPr>
      <w:r w:rsidRPr="00476FB7">
        <w:rPr>
          <w:rStyle w:val="s4"/>
          <w:sz w:val="28"/>
          <w:szCs w:val="28"/>
        </w:rPr>
        <w:t xml:space="preserve"> С</w:t>
      </w:r>
      <w:r w:rsidR="00482A3B" w:rsidRPr="00476FB7">
        <w:rPr>
          <w:rStyle w:val="s4"/>
          <w:sz w:val="28"/>
          <w:szCs w:val="28"/>
        </w:rPr>
        <w:t>нижение вредного воздействия на окружающую среду.</w:t>
      </w:r>
    </w:p>
    <w:p w:rsidR="004232DA" w:rsidRPr="00476FB7" w:rsidRDefault="004232DA" w:rsidP="000E3DA7">
      <w:pPr>
        <w:pStyle w:val="p6"/>
        <w:spacing w:before="0" w:beforeAutospacing="0" w:after="0" w:afterAutospacing="0"/>
        <w:rPr>
          <w:rStyle w:val="s4"/>
          <w:sz w:val="28"/>
          <w:szCs w:val="28"/>
        </w:rPr>
      </w:pPr>
    </w:p>
    <w:p w:rsidR="00B057EF" w:rsidRPr="00476FB7" w:rsidRDefault="00B057EF" w:rsidP="000E3DA7">
      <w:pPr>
        <w:pStyle w:val="p6"/>
        <w:spacing w:before="0" w:beforeAutospacing="0" w:after="0" w:afterAutospacing="0"/>
        <w:ind w:firstLine="567"/>
        <w:rPr>
          <w:rStyle w:val="s4"/>
          <w:sz w:val="28"/>
          <w:szCs w:val="28"/>
        </w:rPr>
      </w:pPr>
      <w:r w:rsidRPr="00476FB7">
        <w:rPr>
          <w:rStyle w:val="s4"/>
          <w:sz w:val="28"/>
          <w:szCs w:val="28"/>
        </w:rPr>
        <w:t>Мероприятия охватывают следующие объекты системы коммунальной инфраструктуры</w:t>
      </w:r>
      <w:r w:rsidR="00564B4D" w:rsidRPr="00476FB7">
        <w:rPr>
          <w:rStyle w:val="s4"/>
          <w:sz w:val="28"/>
          <w:szCs w:val="28"/>
        </w:rPr>
        <w:t>:</w:t>
      </w:r>
      <w:r w:rsidRPr="00476FB7">
        <w:rPr>
          <w:rStyle w:val="s4"/>
          <w:sz w:val="28"/>
          <w:szCs w:val="28"/>
        </w:rPr>
        <w:t xml:space="preserve"> водозаборы (подземные), станции водоподготовки, насосные станции, магистральные сети водопров</w:t>
      </w:r>
      <w:r w:rsidR="001D6A6C" w:rsidRPr="00476FB7">
        <w:rPr>
          <w:rStyle w:val="s4"/>
          <w:sz w:val="28"/>
          <w:szCs w:val="28"/>
        </w:rPr>
        <w:t>ода</w:t>
      </w:r>
      <w:r w:rsidR="00F05A69" w:rsidRPr="00476FB7">
        <w:rPr>
          <w:rStyle w:val="s4"/>
          <w:sz w:val="28"/>
          <w:szCs w:val="28"/>
        </w:rPr>
        <w:t>.</w:t>
      </w:r>
    </w:p>
    <w:p w:rsidR="00482A3B" w:rsidRPr="00476FB7" w:rsidRDefault="00482A3B" w:rsidP="000E3DA7">
      <w:pPr>
        <w:pStyle w:val="p8"/>
        <w:spacing w:before="120" w:beforeAutospacing="0" w:after="60" w:afterAutospacing="0"/>
        <w:jc w:val="center"/>
        <w:rPr>
          <w:b/>
          <w:sz w:val="28"/>
          <w:szCs w:val="28"/>
        </w:rPr>
      </w:pPr>
      <w:r w:rsidRPr="00476FB7">
        <w:rPr>
          <w:rStyle w:val="s3"/>
          <w:b/>
          <w:sz w:val="28"/>
          <w:szCs w:val="28"/>
        </w:rPr>
        <w:t>Способ</w:t>
      </w:r>
      <w:r w:rsidR="00B057EF" w:rsidRPr="00476FB7">
        <w:rPr>
          <w:rStyle w:val="s3"/>
          <w:b/>
          <w:sz w:val="28"/>
          <w:szCs w:val="28"/>
        </w:rPr>
        <w:t>ы</w:t>
      </w:r>
      <w:r w:rsidRPr="00476FB7">
        <w:rPr>
          <w:rStyle w:val="s3"/>
          <w:b/>
          <w:sz w:val="28"/>
          <w:szCs w:val="28"/>
        </w:rPr>
        <w:t xml:space="preserve"> достижения цели:</w:t>
      </w:r>
    </w:p>
    <w:p w:rsidR="00482A3B" w:rsidRPr="00476FB7" w:rsidRDefault="008F66E8" w:rsidP="000E3DA7">
      <w:pPr>
        <w:pStyle w:val="p8"/>
        <w:numPr>
          <w:ilvl w:val="0"/>
          <w:numId w:val="5"/>
        </w:numPr>
        <w:spacing w:before="0" w:beforeAutospacing="0" w:after="0" w:afterAutospacing="0"/>
        <w:rPr>
          <w:rStyle w:val="s4"/>
          <w:sz w:val="28"/>
          <w:szCs w:val="28"/>
        </w:rPr>
      </w:pPr>
      <w:r w:rsidRPr="00476FB7">
        <w:rPr>
          <w:rStyle w:val="s4"/>
          <w:sz w:val="28"/>
          <w:szCs w:val="28"/>
        </w:rPr>
        <w:t>Р</w:t>
      </w:r>
      <w:r w:rsidR="00482A3B" w:rsidRPr="00476FB7">
        <w:rPr>
          <w:rStyle w:val="s4"/>
          <w:sz w:val="28"/>
          <w:szCs w:val="28"/>
        </w:rPr>
        <w:t>еконструкция существующих водозаборных узлов;</w:t>
      </w:r>
    </w:p>
    <w:p w:rsidR="00482A3B" w:rsidRPr="00476FB7" w:rsidRDefault="008F66E8" w:rsidP="000E3DA7">
      <w:pPr>
        <w:pStyle w:val="p8"/>
        <w:numPr>
          <w:ilvl w:val="0"/>
          <w:numId w:val="5"/>
        </w:numPr>
        <w:spacing w:before="0" w:beforeAutospacing="0" w:after="0" w:afterAutospacing="0"/>
        <w:rPr>
          <w:sz w:val="28"/>
          <w:szCs w:val="28"/>
        </w:rPr>
      </w:pPr>
      <w:r w:rsidRPr="00476FB7">
        <w:rPr>
          <w:rStyle w:val="s4"/>
          <w:sz w:val="28"/>
          <w:szCs w:val="28"/>
        </w:rPr>
        <w:t>С</w:t>
      </w:r>
      <w:r w:rsidR="00482A3B" w:rsidRPr="00476FB7">
        <w:rPr>
          <w:rStyle w:val="s4"/>
          <w:sz w:val="28"/>
          <w:szCs w:val="28"/>
        </w:rPr>
        <w:t>троительство узлов с установками водоподготовки;</w:t>
      </w:r>
    </w:p>
    <w:p w:rsidR="00482A3B" w:rsidRPr="00476FB7" w:rsidRDefault="008F66E8" w:rsidP="000E3DA7">
      <w:pPr>
        <w:pStyle w:val="p8"/>
        <w:numPr>
          <w:ilvl w:val="0"/>
          <w:numId w:val="5"/>
        </w:numPr>
        <w:spacing w:before="0" w:beforeAutospacing="0" w:after="0" w:afterAutospacing="0"/>
        <w:rPr>
          <w:sz w:val="28"/>
          <w:szCs w:val="28"/>
        </w:rPr>
      </w:pPr>
      <w:r w:rsidRPr="00476FB7">
        <w:rPr>
          <w:rStyle w:val="s4"/>
          <w:sz w:val="28"/>
          <w:szCs w:val="28"/>
        </w:rPr>
        <w:t>Р</w:t>
      </w:r>
      <w:r w:rsidR="00FD094E" w:rsidRPr="00476FB7">
        <w:rPr>
          <w:rStyle w:val="s4"/>
          <w:sz w:val="28"/>
          <w:szCs w:val="28"/>
        </w:rPr>
        <w:t>еконструкция</w:t>
      </w:r>
      <w:r w:rsidR="00482A3B" w:rsidRPr="00476FB7">
        <w:rPr>
          <w:rStyle w:val="s4"/>
          <w:sz w:val="28"/>
          <w:szCs w:val="28"/>
        </w:rPr>
        <w:t xml:space="preserve"> централизованной сети магистральных водоводов, обеспечивающих</w:t>
      </w:r>
      <w:r w:rsidR="00993E35">
        <w:rPr>
          <w:rStyle w:val="s4"/>
          <w:sz w:val="28"/>
          <w:szCs w:val="28"/>
        </w:rPr>
        <w:t xml:space="preserve"> </w:t>
      </w:r>
      <w:r w:rsidR="00482A3B" w:rsidRPr="00476FB7">
        <w:rPr>
          <w:rStyle w:val="s4"/>
          <w:sz w:val="28"/>
          <w:szCs w:val="28"/>
        </w:rPr>
        <w:t>возможность качественного снабжения водой населения и юридических лиц</w:t>
      </w:r>
      <w:r w:rsidRPr="00476FB7">
        <w:rPr>
          <w:rStyle w:val="s4"/>
          <w:sz w:val="28"/>
          <w:szCs w:val="28"/>
        </w:rPr>
        <w:t>;</w:t>
      </w:r>
    </w:p>
    <w:p w:rsidR="00482A3B" w:rsidRPr="00476FB7" w:rsidRDefault="008F66E8" w:rsidP="000E3DA7">
      <w:pPr>
        <w:pStyle w:val="p8"/>
        <w:numPr>
          <w:ilvl w:val="0"/>
          <w:numId w:val="5"/>
        </w:numPr>
        <w:spacing w:before="0" w:beforeAutospacing="0" w:after="0" w:afterAutospacing="0"/>
        <w:rPr>
          <w:sz w:val="28"/>
          <w:szCs w:val="28"/>
        </w:rPr>
      </w:pPr>
      <w:r w:rsidRPr="00476FB7">
        <w:rPr>
          <w:rStyle w:val="s4"/>
          <w:sz w:val="28"/>
          <w:szCs w:val="28"/>
        </w:rPr>
        <w:t>М</w:t>
      </w:r>
      <w:r w:rsidR="00482A3B" w:rsidRPr="00476FB7">
        <w:rPr>
          <w:rStyle w:val="s4"/>
          <w:sz w:val="28"/>
          <w:szCs w:val="28"/>
        </w:rPr>
        <w:t>одернизация объектов инженерной инфраструктуры путем внедрения ресурсо- и</w:t>
      </w:r>
      <w:r w:rsidR="002D0E2D">
        <w:rPr>
          <w:rStyle w:val="s4"/>
          <w:sz w:val="28"/>
          <w:szCs w:val="28"/>
        </w:rPr>
        <w:t xml:space="preserve"> </w:t>
      </w:r>
      <w:r w:rsidR="00482A3B" w:rsidRPr="00476FB7">
        <w:rPr>
          <w:rStyle w:val="s4"/>
          <w:sz w:val="28"/>
          <w:szCs w:val="28"/>
        </w:rPr>
        <w:t>энергосберегающих технологий;</w:t>
      </w:r>
    </w:p>
    <w:p w:rsidR="00482A3B" w:rsidRPr="00476FB7" w:rsidRDefault="008F66E8" w:rsidP="000E3DA7">
      <w:pPr>
        <w:pStyle w:val="p8"/>
        <w:numPr>
          <w:ilvl w:val="0"/>
          <w:numId w:val="5"/>
        </w:numPr>
        <w:spacing w:before="0" w:beforeAutospacing="0" w:after="0" w:afterAutospacing="0"/>
        <w:rPr>
          <w:sz w:val="28"/>
          <w:szCs w:val="28"/>
        </w:rPr>
      </w:pPr>
      <w:r w:rsidRPr="00476FB7">
        <w:rPr>
          <w:rStyle w:val="s4"/>
          <w:sz w:val="28"/>
          <w:szCs w:val="28"/>
        </w:rPr>
        <w:t>У</w:t>
      </w:r>
      <w:r w:rsidR="00482A3B" w:rsidRPr="00476FB7">
        <w:rPr>
          <w:rStyle w:val="s4"/>
          <w:sz w:val="28"/>
          <w:szCs w:val="28"/>
        </w:rPr>
        <w:t>становка приборов учета</w:t>
      </w:r>
      <w:r w:rsidR="00F05A69" w:rsidRPr="00476FB7">
        <w:rPr>
          <w:rStyle w:val="s4"/>
          <w:sz w:val="28"/>
          <w:szCs w:val="28"/>
        </w:rPr>
        <w:t>.</w:t>
      </w:r>
    </w:p>
    <w:p w:rsidR="004232DA" w:rsidRPr="00476FB7" w:rsidRDefault="004232DA" w:rsidP="000E3DA7">
      <w:pPr>
        <w:ind w:firstLine="284"/>
        <w:rPr>
          <w:szCs w:val="28"/>
        </w:rPr>
      </w:pPr>
    </w:p>
    <w:p w:rsidR="004232DA" w:rsidRPr="00476FB7" w:rsidRDefault="00564B4D" w:rsidP="000E3DA7">
      <w:pPr>
        <w:ind w:firstLine="567"/>
        <w:rPr>
          <w:szCs w:val="28"/>
        </w:rPr>
      </w:pPr>
      <w:r w:rsidRPr="00476FB7">
        <w:rPr>
          <w:szCs w:val="28"/>
        </w:rPr>
        <w:t>С</w:t>
      </w:r>
      <w:r w:rsidR="00FC72C5" w:rsidRPr="00476FB7">
        <w:rPr>
          <w:szCs w:val="28"/>
        </w:rPr>
        <w:t xml:space="preserve">хема водоснабжения, разрабатывается в рамках программы комплексного развития систем коммунальной инфраструктуры </w:t>
      </w:r>
      <w:r w:rsidR="00027DF2">
        <w:rPr>
          <w:szCs w:val="28"/>
        </w:rPr>
        <w:t>д. Баратаевка</w:t>
      </w:r>
      <w:r w:rsidRPr="00476FB7">
        <w:rPr>
          <w:szCs w:val="28"/>
        </w:rPr>
        <w:t>, в</w:t>
      </w:r>
      <w:r w:rsidR="00FC72C5" w:rsidRPr="00476FB7">
        <w:rPr>
          <w:szCs w:val="28"/>
        </w:rPr>
        <w:t xml:space="preserve"> которую входят:</w:t>
      </w:r>
    </w:p>
    <w:p w:rsidR="00F13EB3" w:rsidRPr="00476FB7" w:rsidRDefault="00F13EB3" w:rsidP="000E3DA7">
      <w:pPr>
        <w:ind w:firstLine="284"/>
        <w:rPr>
          <w:szCs w:val="28"/>
        </w:rPr>
      </w:pPr>
    </w:p>
    <w:p w:rsidR="00FC72C5" w:rsidRPr="00476FB7" w:rsidRDefault="00FC72C5" w:rsidP="000E3DA7">
      <w:pPr>
        <w:numPr>
          <w:ilvl w:val="0"/>
          <w:numId w:val="6"/>
        </w:numPr>
        <w:tabs>
          <w:tab w:val="left" w:pos="993"/>
        </w:tabs>
        <w:autoSpaceDE w:val="0"/>
        <w:autoSpaceDN w:val="0"/>
        <w:adjustRightInd w:val="0"/>
        <w:snapToGrid/>
        <w:ind w:left="0" w:firstLine="357"/>
        <w:rPr>
          <w:szCs w:val="28"/>
        </w:rPr>
      </w:pPr>
      <w:r w:rsidRPr="00476FB7">
        <w:rPr>
          <w:szCs w:val="28"/>
        </w:rPr>
        <w:t>Инженерно-техническая оптимизация коммунальных систем</w:t>
      </w:r>
      <w:r w:rsidR="008F66E8" w:rsidRPr="00476FB7">
        <w:rPr>
          <w:szCs w:val="28"/>
        </w:rPr>
        <w:t>;</w:t>
      </w:r>
    </w:p>
    <w:p w:rsidR="00FC72C5" w:rsidRPr="00476FB7" w:rsidRDefault="00FC72C5" w:rsidP="000E3DA7">
      <w:pPr>
        <w:numPr>
          <w:ilvl w:val="0"/>
          <w:numId w:val="6"/>
        </w:numPr>
        <w:tabs>
          <w:tab w:val="left" w:pos="993"/>
        </w:tabs>
        <w:autoSpaceDE w:val="0"/>
        <w:autoSpaceDN w:val="0"/>
        <w:adjustRightInd w:val="0"/>
        <w:snapToGrid/>
        <w:ind w:left="0" w:firstLine="357"/>
        <w:rPr>
          <w:szCs w:val="28"/>
        </w:rPr>
      </w:pPr>
      <w:r w:rsidRPr="00476FB7">
        <w:rPr>
          <w:szCs w:val="28"/>
        </w:rPr>
        <w:t>Взаимосвязанное перспективное планирование развития коммунальных систем</w:t>
      </w:r>
      <w:r w:rsidR="008F66E8" w:rsidRPr="00476FB7">
        <w:rPr>
          <w:szCs w:val="28"/>
        </w:rPr>
        <w:t>;</w:t>
      </w:r>
    </w:p>
    <w:p w:rsidR="00FC72C5" w:rsidRPr="00476FB7" w:rsidRDefault="00FC72C5" w:rsidP="000E3DA7">
      <w:pPr>
        <w:numPr>
          <w:ilvl w:val="0"/>
          <w:numId w:val="6"/>
        </w:numPr>
        <w:tabs>
          <w:tab w:val="left" w:pos="993"/>
        </w:tabs>
        <w:autoSpaceDE w:val="0"/>
        <w:autoSpaceDN w:val="0"/>
        <w:adjustRightInd w:val="0"/>
        <w:snapToGrid/>
        <w:ind w:left="0" w:firstLine="357"/>
        <w:rPr>
          <w:szCs w:val="28"/>
        </w:rPr>
      </w:pPr>
      <w:r w:rsidRPr="00476FB7">
        <w:rPr>
          <w:szCs w:val="28"/>
        </w:rPr>
        <w:t>Обоснование мероприятий по комплексной реконструкции и модернизации</w:t>
      </w:r>
      <w:r w:rsidR="008F66E8" w:rsidRPr="00476FB7">
        <w:rPr>
          <w:szCs w:val="28"/>
        </w:rPr>
        <w:t>;</w:t>
      </w:r>
    </w:p>
    <w:p w:rsidR="00FC72C5" w:rsidRPr="00476FB7" w:rsidRDefault="00FC72C5" w:rsidP="000E3DA7">
      <w:pPr>
        <w:numPr>
          <w:ilvl w:val="0"/>
          <w:numId w:val="6"/>
        </w:numPr>
        <w:tabs>
          <w:tab w:val="left" w:pos="993"/>
        </w:tabs>
        <w:autoSpaceDE w:val="0"/>
        <w:autoSpaceDN w:val="0"/>
        <w:adjustRightInd w:val="0"/>
        <w:snapToGrid/>
        <w:ind w:left="0" w:firstLine="357"/>
        <w:rPr>
          <w:szCs w:val="28"/>
        </w:rPr>
      </w:pPr>
      <w:r w:rsidRPr="00476FB7">
        <w:rPr>
          <w:szCs w:val="28"/>
        </w:rPr>
        <w:t>Повышение надежности систем и качества предоставления коммунальных услуг</w:t>
      </w:r>
      <w:r w:rsidR="008F66E8" w:rsidRPr="00476FB7">
        <w:rPr>
          <w:szCs w:val="28"/>
        </w:rPr>
        <w:t>;</w:t>
      </w:r>
    </w:p>
    <w:p w:rsidR="00FC72C5" w:rsidRPr="00476FB7" w:rsidRDefault="00FC72C5" w:rsidP="000E3DA7">
      <w:pPr>
        <w:numPr>
          <w:ilvl w:val="0"/>
          <w:numId w:val="6"/>
        </w:numPr>
        <w:tabs>
          <w:tab w:val="left" w:pos="993"/>
        </w:tabs>
        <w:autoSpaceDE w:val="0"/>
        <w:autoSpaceDN w:val="0"/>
        <w:adjustRightInd w:val="0"/>
        <w:snapToGrid/>
        <w:ind w:left="0" w:firstLine="357"/>
        <w:rPr>
          <w:szCs w:val="28"/>
        </w:rPr>
      </w:pPr>
      <w:r w:rsidRPr="00476FB7">
        <w:rPr>
          <w:szCs w:val="28"/>
        </w:rPr>
        <w:t>Повышение энергоэффективности коммунальной инфраструктуры</w:t>
      </w:r>
      <w:r w:rsidR="008F66E8" w:rsidRPr="00476FB7">
        <w:rPr>
          <w:szCs w:val="28"/>
        </w:rPr>
        <w:t>;</w:t>
      </w:r>
    </w:p>
    <w:p w:rsidR="00FC72C5" w:rsidRPr="00476FB7" w:rsidRDefault="00FC72C5" w:rsidP="000E3DA7">
      <w:pPr>
        <w:numPr>
          <w:ilvl w:val="0"/>
          <w:numId w:val="6"/>
        </w:numPr>
        <w:tabs>
          <w:tab w:val="left" w:pos="993"/>
        </w:tabs>
        <w:autoSpaceDE w:val="0"/>
        <w:autoSpaceDN w:val="0"/>
        <w:adjustRightInd w:val="0"/>
        <w:snapToGrid/>
        <w:ind w:left="0" w:firstLine="357"/>
        <w:rPr>
          <w:szCs w:val="28"/>
        </w:rPr>
      </w:pPr>
      <w:r w:rsidRPr="00476FB7">
        <w:rPr>
          <w:szCs w:val="28"/>
        </w:rPr>
        <w:t>Повышение инвестиционной привлекательности коммунальной инфраструктуры муниципального образования</w:t>
      </w:r>
      <w:r w:rsidR="008F66E8" w:rsidRPr="00476FB7">
        <w:rPr>
          <w:szCs w:val="28"/>
        </w:rPr>
        <w:t>;</w:t>
      </w:r>
    </w:p>
    <w:p w:rsidR="00FC72C5" w:rsidRPr="00476FB7" w:rsidRDefault="00FC72C5" w:rsidP="000E3DA7">
      <w:pPr>
        <w:numPr>
          <w:ilvl w:val="0"/>
          <w:numId w:val="6"/>
        </w:numPr>
        <w:tabs>
          <w:tab w:val="left" w:pos="993"/>
        </w:tabs>
        <w:autoSpaceDE w:val="0"/>
        <w:autoSpaceDN w:val="0"/>
        <w:adjustRightInd w:val="0"/>
        <w:snapToGrid/>
        <w:ind w:left="0" w:firstLine="357"/>
        <w:rPr>
          <w:szCs w:val="28"/>
        </w:rPr>
      </w:pPr>
      <w:r w:rsidRPr="00476FB7">
        <w:rPr>
          <w:szCs w:val="28"/>
        </w:rPr>
        <w:t>Обеспечение сбалансированности интересов субъектов коммунальной инфраструктуры и потребителей.</w:t>
      </w:r>
    </w:p>
    <w:p w:rsidR="00F13EB3" w:rsidRPr="00476FB7" w:rsidRDefault="00F13EB3" w:rsidP="000E3DA7">
      <w:pPr>
        <w:snapToGrid/>
        <w:rPr>
          <w:szCs w:val="28"/>
        </w:rPr>
      </w:pPr>
    </w:p>
    <w:p w:rsidR="00E87ADE" w:rsidRPr="00476FB7" w:rsidRDefault="00E87ADE" w:rsidP="000E3DA7">
      <w:pPr>
        <w:pStyle w:val="1"/>
        <w:numPr>
          <w:ilvl w:val="1"/>
          <w:numId w:val="26"/>
        </w:numPr>
        <w:spacing w:before="0" w:line="240" w:lineRule="auto"/>
        <w:ind w:left="0" w:firstLine="0"/>
        <w:jc w:val="center"/>
        <w:rPr>
          <w:rFonts w:ascii="Times New Roman" w:hAnsi="Times New Roman"/>
          <w:sz w:val="28"/>
          <w:szCs w:val="28"/>
        </w:rPr>
      </w:pPr>
      <w:bookmarkStart w:id="8" w:name="_Toc380372951"/>
      <w:bookmarkStart w:id="9" w:name="_Toc387065255"/>
      <w:r w:rsidRPr="00476FB7">
        <w:rPr>
          <w:rFonts w:ascii="Times New Roman" w:hAnsi="Times New Roman"/>
        </w:rPr>
        <w:lastRenderedPageBreak/>
        <w:t>Финансирование мероприятий комплексного развития систем коммунальной инфраструктуры</w:t>
      </w:r>
      <w:bookmarkEnd w:id="8"/>
      <w:bookmarkEnd w:id="9"/>
    </w:p>
    <w:p w:rsidR="00027DF2" w:rsidRPr="00476FB7" w:rsidRDefault="00027DF2" w:rsidP="000E3DA7">
      <w:pPr>
        <w:pStyle w:val="p6"/>
        <w:spacing w:before="0" w:beforeAutospacing="0" w:after="0" w:afterAutospacing="0"/>
        <w:ind w:firstLine="567"/>
        <w:rPr>
          <w:sz w:val="28"/>
          <w:szCs w:val="28"/>
        </w:rPr>
      </w:pPr>
      <w:r w:rsidRPr="00476FB7">
        <w:rPr>
          <w:rStyle w:val="s4"/>
          <w:sz w:val="28"/>
          <w:szCs w:val="28"/>
        </w:rPr>
        <w:t>Финансирование мероприятий планируется проводить за счет получаемой прибыли муниципального предприятия коммунального хозяйства от продажи воды и оказания услуг по приему сточных вод, в части установления надбавки к ценам (тарифам) для потребителей, платы за подключение к инженерным системам водоснабжения, а также и за счет средств внебюджетных источников.</w:t>
      </w:r>
    </w:p>
    <w:p w:rsidR="00E87ADE" w:rsidRPr="00476FB7" w:rsidRDefault="00E87ADE" w:rsidP="000E3DA7">
      <w:pPr>
        <w:pStyle w:val="1"/>
        <w:numPr>
          <w:ilvl w:val="1"/>
          <w:numId w:val="26"/>
        </w:numPr>
        <w:spacing w:before="120" w:line="240" w:lineRule="auto"/>
        <w:ind w:left="0" w:firstLine="0"/>
        <w:jc w:val="center"/>
        <w:rPr>
          <w:rFonts w:ascii="Times New Roman" w:hAnsi="Times New Roman"/>
          <w:sz w:val="28"/>
          <w:szCs w:val="28"/>
        </w:rPr>
      </w:pPr>
      <w:bookmarkStart w:id="10" w:name="_Toc380372952"/>
      <w:bookmarkStart w:id="11" w:name="_Toc387065256"/>
      <w:r w:rsidRPr="00476FB7">
        <w:rPr>
          <w:rStyle w:val="s3"/>
          <w:rFonts w:ascii="Times New Roman" w:hAnsi="Times New Roman"/>
        </w:rPr>
        <w:t xml:space="preserve">Ожидаемые результаты от реализации </w:t>
      </w:r>
      <w:r w:rsidRPr="00476FB7">
        <w:rPr>
          <w:rFonts w:ascii="Times New Roman" w:hAnsi="Times New Roman"/>
        </w:rPr>
        <w:t>мероприятий комплексного развития систем коммунальной инфраструктуры</w:t>
      </w:r>
      <w:bookmarkEnd w:id="10"/>
      <w:bookmarkEnd w:id="11"/>
    </w:p>
    <w:p w:rsidR="004A6BCA" w:rsidRPr="00894079" w:rsidRDefault="004A6BCA" w:rsidP="000E3DA7">
      <w:pPr>
        <w:ind w:firstLine="567"/>
        <w:rPr>
          <w:szCs w:val="28"/>
        </w:rPr>
      </w:pPr>
      <w:r w:rsidRPr="00476FB7">
        <w:rPr>
          <w:szCs w:val="28"/>
        </w:rPr>
        <w:t>Мероприятия комплексного развития систем коммунальной инфраструктуры проводятся с целью достижения следующих результатов:</w:t>
      </w:r>
    </w:p>
    <w:p w:rsidR="00993E35" w:rsidRDefault="009D371B" w:rsidP="000E3DA7">
      <w:pPr>
        <w:ind w:firstLine="567"/>
        <w:rPr>
          <w:szCs w:val="28"/>
        </w:rPr>
      </w:pPr>
      <w:r w:rsidRPr="00220C0E">
        <w:rPr>
          <w:szCs w:val="28"/>
        </w:rPr>
        <w:t xml:space="preserve">Модернизация и обновление коммунальной инфраструктуры </w:t>
      </w:r>
      <w:r>
        <w:rPr>
          <w:szCs w:val="28"/>
        </w:rPr>
        <w:t>Баратаевского сельсовета</w:t>
      </w:r>
      <w:r w:rsidRPr="00220C0E">
        <w:rPr>
          <w:szCs w:val="28"/>
        </w:rPr>
        <w:t>, снижение эксплуатационных затрат на содержание объектов коммунальной инфраструктуры; устранение причин возникновения аварийных ситуаций, угрожающих  жизнедеятельности человека, улучшение экологического состояния окружающей среды. Развитие инженерных коммуникаций:</w:t>
      </w:r>
    </w:p>
    <w:p w:rsidR="009D371B" w:rsidRPr="00220C0E" w:rsidRDefault="009D371B" w:rsidP="000E3DA7">
      <w:pPr>
        <w:ind w:firstLine="567"/>
        <w:rPr>
          <w:szCs w:val="28"/>
        </w:rPr>
      </w:pPr>
      <w:r w:rsidRPr="00220C0E">
        <w:rPr>
          <w:szCs w:val="28"/>
        </w:rPr>
        <w:t>Развитие теплоснабжения:</w:t>
      </w:r>
    </w:p>
    <w:p w:rsidR="009D371B" w:rsidRPr="00220C0E" w:rsidRDefault="009D371B" w:rsidP="000E3DA7">
      <w:pPr>
        <w:rPr>
          <w:szCs w:val="28"/>
        </w:rPr>
      </w:pPr>
      <w:r w:rsidRPr="00220C0E">
        <w:rPr>
          <w:szCs w:val="28"/>
        </w:rPr>
        <w:t>- повышение надежности и качества теплоснабжения;</w:t>
      </w:r>
    </w:p>
    <w:p w:rsidR="009D371B" w:rsidRDefault="009D371B" w:rsidP="000E3DA7">
      <w:pPr>
        <w:rPr>
          <w:szCs w:val="28"/>
        </w:rPr>
      </w:pPr>
      <w:r w:rsidRPr="00220C0E">
        <w:rPr>
          <w:szCs w:val="28"/>
        </w:rPr>
        <w:t>- улучшение экологической обстановки в зоне действия котельной.</w:t>
      </w:r>
    </w:p>
    <w:p w:rsidR="009D371B" w:rsidRPr="00220C0E" w:rsidRDefault="009D371B" w:rsidP="000E3DA7">
      <w:pPr>
        <w:ind w:firstLine="567"/>
        <w:rPr>
          <w:szCs w:val="28"/>
        </w:rPr>
      </w:pPr>
      <w:r w:rsidRPr="00220C0E">
        <w:rPr>
          <w:szCs w:val="28"/>
        </w:rPr>
        <w:t>Развитие водоснабжения:</w:t>
      </w:r>
    </w:p>
    <w:p w:rsidR="00D178D3" w:rsidRDefault="009D371B" w:rsidP="000E3DA7">
      <w:pPr>
        <w:rPr>
          <w:szCs w:val="28"/>
        </w:rPr>
      </w:pPr>
      <w:r w:rsidRPr="00220C0E">
        <w:rPr>
          <w:szCs w:val="28"/>
        </w:rPr>
        <w:t>-повышение надежности водоснабжения;</w:t>
      </w:r>
    </w:p>
    <w:p w:rsidR="009D371B" w:rsidRPr="00220C0E" w:rsidRDefault="009D371B" w:rsidP="000E3DA7">
      <w:pPr>
        <w:rPr>
          <w:szCs w:val="28"/>
        </w:rPr>
      </w:pPr>
      <w:r w:rsidRPr="00220C0E">
        <w:rPr>
          <w:szCs w:val="28"/>
        </w:rPr>
        <w:t>- повышение экологической безопасности в селе;</w:t>
      </w:r>
    </w:p>
    <w:p w:rsidR="009D371B" w:rsidRPr="00220C0E" w:rsidRDefault="009D371B" w:rsidP="000E3DA7">
      <w:pPr>
        <w:rPr>
          <w:szCs w:val="28"/>
        </w:rPr>
      </w:pPr>
      <w:r w:rsidRPr="00220C0E">
        <w:rPr>
          <w:szCs w:val="28"/>
        </w:rPr>
        <w:t>- соответствие параметров качества питьевой воды установленным нормативам СанПиН;</w:t>
      </w:r>
    </w:p>
    <w:p w:rsidR="009D371B" w:rsidRPr="00220C0E" w:rsidRDefault="009D371B" w:rsidP="000E3DA7">
      <w:pPr>
        <w:rPr>
          <w:szCs w:val="28"/>
        </w:rPr>
      </w:pPr>
      <w:r w:rsidRPr="00220C0E">
        <w:rPr>
          <w:szCs w:val="28"/>
        </w:rPr>
        <w:t>- снижение уровня потерь воды;</w:t>
      </w:r>
    </w:p>
    <w:p w:rsidR="009D371B" w:rsidRDefault="009D371B" w:rsidP="000E3DA7">
      <w:pPr>
        <w:rPr>
          <w:szCs w:val="28"/>
        </w:rPr>
      </w:pPr>
      <w:r w:rsidRPr="00220C0E">
        <w:rPr>
          <w:szCs w:val="28"/>
        </w:rPr>
        <w:t>- сокращение эксплуатационных расходов на единицу продукции.</w:t>
      </w:r>
    </w:p>
    <w:p w:rsidR="009D371B" w:rsidRPr="00220C0E" w:rsidRDefault="009D371B" w:rsidP="000E3DA7">
      <w:pPr>
        <w:ind w:firstLine="567"/>
        <w:rPr>
          <w:szCs w:val="28"/>
        </w:rPr>
      </w:pPr>
      <w:r w:rsidRPr="00220C0E">
        <w:rPr>
          <w:szCs w:val="28"/>
        </w:rPr>
        <w:t>Утилизация твердых бытовых отходов:</w:t>
      </w:r>
    </w:p>
    <w:p w:rsidR="00D178D3" w:rsidRDefault="009D371B" w:rsidP="000E3DA7">
      <w:pPr>
        <w:rPr>
          <w:szCs w:val="28"/>
        </w:rPr>
      </w:pPr>
      <w:r w:rsidRPr="00220C0E">
        <w:rPr>
          <w:szCs w:val="28"/>
        </w:rPr>
        <w:t>- улучшение санитарного состояния сельских территорий;</w:t>
      </w:r>
    </w:p>
    <w:p w:rsidR="009D371B" w:rsidRPr="00220C0E" w:rsidRDefault="009D371B" w:rsidP="000E3DA7">
      <w:pPr>
        <w:rPr>
          <w:szCs w:val="28"/>
        </w:rPr>
      </w:pPr>
      <w:r w:rsidRPr="00220C0E">
        <w:rPr>
          <w:szCs w:val="28"/>
        </w:rPr>
        <w:t>- стабилизация и последующее уменьшение образования бытовых и промышленных отходов на территории села;</w:t>
      </w:r>
    </w:p>
    <w:p w:rsidR="009D371B" w:rsidRPr="00220C0E" w:rsidRDefault="009D371B" w:rsidP="000E3DA7">
      <w:pPr>
        <w:rPr>
          <w:szCs w:val="28"/>
        </w:rPr>
      </w:pPr>
      <w:r w:rsidRPr="00220C0E">
        <w:rPr>
          <w:szCs w:val="28"/>
        </w:rPr>
        <w:t xml:space="preserve">- улучшение экологического состояния </w:t>
      </w:r>
      <w:r>
        <w:rPr>
          <w:szCs w:val="28"/>
        </w:rPr>
        <w:t>Баратаевского сельсовета;</w:t>
      </w:r>
    </w:p>
    <w:p w:rsidR="009D371B" w:rsidRPr="009D371B" w:rsidRDefault="009D371B" w:rsidP="000E3DA7">
      <w:pPr>
        <w:rPr>
          <w:szCs w:val="28"/>
        </w:rPr>
      </w:pPr>
      <w:r>
        <w:rPr>
          <w:szCs w:val="28"/>
        </w:rPr>
        <w:t>-о</w:t>
      </w:r>
      <w:r w:rsidRPr="00220C0E">
        <w:rPr>
          <w:szCs w:val="28"/>
        </w:rPr>
        <w:t>беспечение надлежащего сбора и утилизации твердых бытовых отходов</w:t>
      </w:r>
      <w:r w:rsidR="000743FF">
        <w:rPr>
          <w:szCs w:val="28"/>
        </w:rPr>
        <w:t>.</w:t>
      </w:r>
    </w:p>
    <w:p w:rsidR="00ED31B4" w:rsidRPr="00476FB7" w:rsidRDefault="00ED31B4" w:rsidP="000E3DA7">
      <w:pPr>
        <w:pStyle w:val="p8"/>
        <w:spacing w:before="0" w:beforeAutospacing="0" w:after="0" w:afterAutospacing="0"/>
        <w:rPr>
          <w:sz w:val="28"/>
          <w:szCs w:val="28"/>
        </w:rPr>
      </w:pPr>
    </w:p>
    <w:p w:rsidR="000734BA" w:rsidRPr="005A297A" w:rsidRDefault="000734BA" w:rsidP="000E3DA7">
      <w:pPr>
        <w:pStyle w:val="1"/>
        <w:spacing w:before="0" w:after="0" w:line="240" w:lineRule="auto"/>
        <w:ind w:left="431" w:hanging="431"/>
        <w:jc w:val="center"/>
        <w:rPr>
          <w:rFonts w:ascii="Times New Roman" w:hAnsi="Times New Roman"/>
        </w:rPr>
      </w:pPr>
      <w:bookmarkStart w:id="12" w:name="_Toc380372953"/>
      <w:bookmarkStart w:id="13" w:name="_Toc387065257"/>
      <w:r w:rsidRPr="00476FB7">
        <w:rPr>
          <w:rFonts w:ascii="Times New Roman" w:hAnsi="Times New Roman"/>
        </w:rPr>
        <w:t xml:space="preserve">Общие сведения о </w:t>
      </w:r>
      <w:r w:rsidR="00C11C60" w:rsidRPr="00AF77BE">
        <w:rPr>
          <w:rFonts w:ascii="Times New Roman" w:hAnsi="Times New Roman"/>
        </w:rPr>
        <w:t>д. Баратаевка</w:t>
      </w:r>
      <w:r w:rsidR="002D0E2D">
        <w:rPr>
          <w:rFonts w:ascii="Times New Roman" w:hAnsi="Times New Roman"/>
        </w:rPr>
        <w:t xml:space="preserve"> </w:t>
      </w:r>
      <w:r w:rsidR="00C11C60" w:rsidRPr="00AF77BE">
        <w:rPr>
          <w:rFonts w:ascii="Times New Roman" w:hAnsi="Times New Roman"/>
        </w:rPr>
        <w:t>Баратаевского сельсовета</w:t>
      </w:r>
      <w:r w:rsidR="002D0E2D">
        <w:rPr>
          <w:rFonts w:ascii="Times New Roman" w:hAnsi="Times New Roman"/>
        </w:rPr>
        <w:t xml:space="preserve"> </w:t>
      </w:r>
      <w:r w:rsidR="00837870">
        <w:rPr>
          <w:rStyle w:val="s4"/>
          <w:rFonts w:ascii="Times New Roman" w:hAnsi="Times New Roman"/>
        </w:rPr>
        <w:t>Болотнинского района</w:t>
      </w:r>
      <w:r w:rsidR="0081500F" w:rsidRPr="005A297A">
        <w:rPr>
          <w:rStyle w:val="s4"/>
          <w:rFonts w:ascii="Times New Roman" w:hAnsi="Times New Roman"/>
        </w:rPr>
        <w:t xml:space="preserve"> Новосибирской области</w:t>
      </w:r>
      <w:bookmarkEnd w:id="12"/>
      <w:bookmarkEnd w:id="13"/>
    </w:p>
    <w:p w:rsidR="000734BA" w:rsidRPr="00476FB7" w:rsidRDefault="00E87ADE" w:rsidP="000E3DA7">
      <w:pPr>
        <w:pStyle w:val="1"/>
        <w:numPr>
          <w:ilvl w:val="0"/>
          <w:numId w:val="0"/>
        </w:numPr>
        <w:spacing w:before="120" w:after="120" w:line="240" w:lineRule="auto"/>
        <w:jc w:val="center"/>
        <w:rPr>
          <w:rFonts w:ascii="Times New Roman" w:hAnsi="Times New Roman"/>
          <w:sz w:val="28"/>
          <w:szCs w:val="28"/>
        </w:rPr>
      </w:pPr>
      <w:bookmarkStart w:id="14" w:name="_Toc377551162"/>
      <w:bookmarkStart w:id="15" w:name="_Toc377572810"/>
      <w:bookmarkStart w:id="16" w:name="_Toc380372954"/>
      <w:bookmarkStart w:id="17" w:name="_Toc387065258"/>
      <w:r w:rsidRPr="00476FB7">
        <w:rPr>
          <w:rFonts w:ascii="Times New Roman" w:hAnsi="Times New Roman"/>
          <w:sz w:val="28"/>
          <w:szCs w:val="28"/>
        </w:rPr>
        <w:t>2.1</w:t>
      </w:r>
      <w:r w:rsidR="00DB57C9">
        <w:rPr>
          <w:rFonts w:ascii="Times New Roman" w:hAnsi="Times New Roman"/>
          <w:sz w:val="28"/>
          <w:szCs w:val="28"/>
        </w:rPr>
        <w:t xml:space="preserve">. </w:t>
      </w:r>
      <w:r w:rsidR="000734BA" w:rsidRPr="00476FB7">
        <w:rPr>
          <w:rFonts w:ascii="Times New Roman" w:hAnsi="Times New Roman"/>
          <w:sz w:val="28"/>
          <w:szCs w:val="28"/>
        </w:rPr>
        <w:t>Географическое положение</w:t>
      </w:r>
      <w:bookmarkEnd w:id="14"/>
      <w:bookmarkEnd w:id="15"/>
      <w:bookmarkEnd w:id="16"/>
      <w:bookmarkEnd w:id="17"/>
    </w:p>
    <w:p w:rsidR="00C11C60" w:rsidRPr="006714EB" w:rsidRDefault="00C11C60" w:rsidP="000E3DA7">
      <w:pPr>
        <w:ind w:firstLine="567"/>
        <w:rPr>
          <w:szCs w:val="28"/>
        </w:rPr>
      </w:pPr>
      <w:r w:rsidRPr="006714EB">
        <w:rPr>
          <w:szCs w:val="28"/>
        </w:rPr>
        <w:t>Муни</w:t>
      </w:r>
      <w:r>
        <w:rPr>
          <w:szCs w:val="28"/>
        </w:rPr>
        <w:t>ципальное образование Баратаевского</w:t>
      </w:r>
      <w:r w:rsidRPr="006714EB">
        <w:rPr>
          <w:szCs w:val="28"/>
        </w:rPr>
        <w:t xml:space="preserve"> сельсовета входит в состав Болотнинского района Новосибирской области как административно- территориальная единица с установленными границами и статусом сельского поселения, в состав которого входят насел</w:t>
      </w:r>
      <w:r>
        <w:rPr>
          <w:szCs w:val="28"/>
        </w:rPr>
        <w:t>енные пункты д.</w:t>
      </w:r>
      <w:r w:rsidR="00DB57C9">
        <w:rPr>
          <w:szCs w:val="28"/>
        </w:rPr>
        <w:t xml:space="preserve"> </w:t>
      </w:r>
      <w:r>
        <w:rPr>
          <w:szCs w:val="28"/>
        </w:rPr>
        <w:t>Баратаевка,</w:t>
      </w:r>
      <w:r w:rsidR="00DB57C9">
        <w:rPr>
          <w:szCs w:val="28"/>
        </w:rPr>
        <w:t xml:space="preserve"> </w:t>
      </w:r>
      <w:r>
        <w:rPr>
          <w:szCs w:val="28"/>
        </w:rPr>
        <w:t>д.</w:t>
      </w:r>
      <w:r w:rsidR="00DB57C9">
        <w:rPr>
          <w:szCs w:val="28"/>
        </w:rPr>
        <w:t xml:space="preserve"> </w:t>
      </w:r>
      <w:r>
        <w:rPr>
          <w:szCs w:val="28"/>
        </w:rPr>
        <w:t>Большеречка,</w:t>
      </w:r>
      <w:r w:rsidR="00DB57C9">
        <w:rPr>
          <w:szCs w:val="28"/>
        </w:rPr>
        <w:t xml:space="preserve"> </w:t>
      </w:r>
      <w:r>
        <w:rPr>
          <w:szCs w:val="28"/>
        </w:rPr>
        <w:t>д.</w:t>
      </w:r>
      <w:r w:rsidR="00DB57C9">
        <w:rPr>
          <w:szCs w:val="28"/>
        </w:rPr>
        <w:t xml:space="preserve"> </w:t>
      </w:r>
      <w:r>
        <w:rPr>
          <w:szCs w:val="28"/>
        </w:rPr>
        <w:t>Александровка,</w:t>
      </w:r>
      <w:r w:rsidR="00DB57C9">
        <w:rPr>
          <w:szCs w:val="28"/>
        </w:rPr>
        <w:t xml:space="preserve"> </w:t>
      </w:r>
      <w:r>
        <w:rPr>
          <w:szCs w:val="28"/>
        </w:rPr>
        <w:t>д.</w:t>
      </w:r>
      <w:r w:rsidR="00DB57C9">
        <w:rPr>
          <w:szCs w:val="28"/>
        </w:rPr>
        <w:t xml:space="preserve"> </w:t>
      </w:r>
      <w:r>
        <w:rPr>
          <w:szCs w:val="28"/>
        </w:rPr>
        <w:t>Мануйлово,</w:t>
      </w:r>
      <w:r w:rsidR="00DB57C9">
        <w:rPr>
          <w:szCs w:val="28"/>
        </w:rPr>
        <w:t xml:space="preserve"> </w:t>
      </w:r>
      <w:r>
        <w:rPr>
          <w:szCs w:val="28"/>
        </w:rPr>
        <w:t>д.</w:t>
      </w:r>
      <w:r w:rsidR="00DB57C9">
        <w:rPr>
          <w:szCs w:val="28"/>
        </w:rPr>
        <w:t xml:space="preserve"> </w:t>
      </w:r>
      <w:r>
        <w:rPr>
          <w:szCs w:val="28"/>
        </w:rPr>
        <w:t>Таскаево,</w:t>
      </w:r>
      <w:r w:rsidR="00DB57C9">
        <w:rPr>
          <w:szCs w:val="28"/>
        </w:rPr>
        <w:t xml:space="preserve"> </w:t>
      </w:r>
      <w:r>
        <w:rPr>
          <w:szCs w:val="28"/>
        </w:rPr>
        <w:t>д.</w:t>
      </w:r>
      <w:r w:rsidR="00DB57C9">
        <w:rPr>
          <w:szCs w:val="28"/>
        </w:rPr>
        <w:t xml:space="preserve"> </w:t>
      </w:r>
      <w:r>
        <w:rPr>
          <w:szCs w:val="28"/>
        </w:rPr>
        <w:t>Сабановка</w:t>
      </w:r>
      <w:r w:rsidRPr="006714EB">
        <w:rPr>
          <w:szCs w:val="28"/>
        </w:rPr>
        <w:t xml:space="preserve">. </w:t>
      </w:r>
      <w:r w:rsidRPr="006714EB">
        <w:rPr>
          <w:szCs w:val="28"/>
        </w:rPr>
        <w:lastRenderedPageBreak/>
        <w:t>Цен</w:t>
      </w:r>
      <w:r>
        <w:rPr>
          <w:szCs w:val="28"/>
        </w:rPr>
        <w:t>тральная усадьба д.</w:t>
      </w:r>
      <w:r w:rsidR="00FE02C2">
        <w:rPr>
          <w:szCs w:val="28"/>
        </w:rPr>
        <w:t xml:space="preserve"> </w:t>
      </w:r>
      <w:r>
        <w:rPr>
          <w:szCs w:val="28"/>
        </w:rPr>
        <w:t>Баратаевка</w:t>
      </w:r>
      <w:r w:rsidR="002D0E2D">
        <w:rPr>
          <w:szCs w:val="28"/>
        </w:rPr>
        <w:t xml:space="preserve"> </w:t>
      </w:r>
      <w:r>
        <w:rPr>
          <w:szCs w:val="28"/>
        </w:rPr>
        <w:t xml:space="preserve">расположена в восточной части Новосибирской области на расстоянии </w:t>
      </w:r>
      <w:smartTag w:uri="urn:schemas-microsoft-com:office:smarttags" w:element="metricconverter">
        <w:smartTagPr>
          <w:attr w:name="ProductID" w:val="135 км"/>
        </w:smartTagPr>
        <w:r>
          <w:rPr>
            <w:szCs w:val="28"/>
          </w:rPr>
          <w:t>135 км</w:t>
        </w:r>
      </w:smartTag>
      <w:r>
        <w:rPr>
          <w:szCs w:val="28"/>
        </w:rPr>
        <w:t xml:space="preserve"> от областного центра г.Новосибирска, в </w:t>
      </w:r>
      <w:smartTag w:uri="urn:schemas-microsoft-com:office:smarttags" w:element="metricconverter">
        <w:smartTagPr>
          <w:attr w:name="ProductID" w:val="15 км"/>
        </w:smartTagPr>
        <w:r>
          <w:rPr>
            <w:szCs w:val="28"/>
          </w:rPr>
          <w:t>15 км</w:t>
        </w:r>
      </w:smartTag>
      <w:r>
        <w:rPr>
          <w:szCs w:val="28"/>
        </w:rPr>
        <w:t xml:space="preserve"> от районного </w:t>
      </w:r>
      <w:r w:rsidRPr="009D0459">
        <w:rPr>
          <w:szCs w:val="28"/>
        </w:rPr>
        <w:t>центра</w:t>
      </w:r>
      <w:r w:rsidR="002D0E2D">
        <w:rPr>
          <w:szCs w:val="28"/>
        </w:rPr>
        <w:t xml:space="preserve"> </w:t>
      </w:r>
      <w:r>
        <w:rPr>
          <w:szCs w:val="28"/>
        </w:rPr>
        <w:t>г.Болотное. Муниципальное образование Баратаевского сельсовета граничит:</w:t>
      </w:r>
    </w:p>
    <w:p w:rsidR="00C11C60" w:rsidRPr="009D0459" w:rsidRDefault="00C11C60" w:rsidP="000E3DA7">
      <w:pPr>
        <w:ind w:firstLine="720"/>
        <w:rPr>
          <w:snapToGrid w:val="0"/>
          <w:szCs w:val="28"/>
        </w:rPr>
      </w:pPr>
      <w:r>
        <w:rPr>
          <w:snapToGrid w:val="0"/>
          <w:szCs w:val="28"/>
        </w:rPr>
        <w:t xml:space="preserve">- на севере               </w:t>
      </w:r>
      <w:r w:rsidRPr="009D0459">
        <w:rPr>
          <w:snapToGrid w:val="0"/>
          <w:szCs w:val="28"/>
        </w:rPr>
        <w:t xml:space="preserve"> - с </w:t>
      </w:r>
      <w:r>
        <w:rPr>
          <w:snapToGrid w:val="0"/>
          <w:szCs w:val="28"/>
        </w:rPr>
        <w:t>Дивинским сельсоветом</w:t>
      </w:r>
      <w:r w:rsidRPr="009D0459">
        <w:rPr>
          <w:snapToGrid w:val="0"/>
          <w:szCs w:val="28"/>
        </w:rPr>
        <w:t>;</w:t>
      </w:r>
    </w:p>
    <w:p w:rsidR="00C11C60" w:rsidRPr="009D0459" w:rsidRDefault="00C11C60" w:rsidP="000E3DA7">
      <w:pPr>
        <w:ind w:firstLine="720"/>
        <w:rPr>
          <w:snapToGrid w:val="0"/>
          <w:szCs w:val="28"/>
        </w:rPr>
      </w:pPr>
      <w:r>
        <w:rPr>
          <w:snapToGrid w:val="0"/>
          <w:szCs w:val="28"/>
        </w:rPr>
        <w:t>- на востоке              - с Ачинскимским сельсоветом</w:t>
      </w:r>
      <w:r w:rsidRPr="009D0459">
        <w:rPr>
          <w:snapToGrid w:val="0"/>
          <w:szCs w:val="28"/>
        </w:rPr>
        <w:t xml:space="preserve">; </w:t>
      </w:r>
    </w:p>
    <w:p w:rsidR="00C11C60" w:rsidRPr="009D0459" w:rsidRDefault="00C11C60" w:rsidP="000E3DA7">
      <w:pPr>
        <w:ind w:firstLine="720"/>
        <w:rPr>
          <w:snapToGrid w:val="0"/>
          <w:szCs w:val="28"/>
        </w:rPr>
      </w:pPr>
      <w:r w:rsidRPr="009D0459">
        <w:rPr>
          <w:snapToGrid w:val="0"/>
          <w:szCs w:val="28"/>
        </w:rPr>
        <w:t>-</w:t>
      </w:r>
      <w:r>
        <w:rPr>
          <w:snapToGrid w:val="0"/>
          <w:szCs w:val="28"/>
        </w:rPr>
        <w:t xml:space="preserve"> на юге                     </w:t>
      </w:r>
      <w:r w:rsidRPr="009D0459">
        <w:rPr>
          <w:snapToGrid w:val="0"/>
          <w:szCs w:val="28"/>
        </w:rPr>
        <w:t xml:space="preserve">- </w:t>
      </w:r>
      <w:r>
        <w:rPr>
          <w:snapToGrid w:val="0"/>
          <w:szCs w:val="28"/>
        </w:rPr>
        <w:t>с г.Болотное</w:t>
      </w:r>
      <w:r w:rsidRPr="009D0459">
        <w:rPr>
          <w:snapToGrid w:val="0"/>
          <w:szCs w:val="28"/>
        </w:rPr>
        <w:t>;</w:t>
      </w:r>
    </w:p>
    <w:p w:rsidR="00C11C60" w:rsidRPr="009D0459" w:rsidRDefault="00C11C60" w:rsidP="000E3DA7">
      <w:pPr>
        <w:tabs>
          <w:tab w:val="left" w:pos="2977"/>
        </w:tabs>
        <w:ind w:firstLine="720"/>
        <w:rPr>
          <w:snapToGrid w:val="0"/>
          <w:szCs w:val="28"/>
        </w:rPr>
      </w:pPr>
      <w:r>
        <w:rPr>
          <w:snapToGrid w:val="0"/>
          <w:szCs w:val="28"/>
        </w:rPr>
        <w:t>- на западе                - с Корниловским сельсоветом</w:t>
      </w:r>
      <w:r w:rsidRPr="009D0459">
        <w:rPr>
          <w:snapToGrid w:val="0"/>
          <w:szCs w:val="28"/>
        </w:rPr>
        <w:t>.</w:t>
      </w:r>
    </w:p>
    <w:p w:rsidR="00C11C60" w:rsidRPr="009D0459" w:rsidRDefault="00C11C60" w:rsidP="000E3DA7">
      <w:pPr>
        <w:ind w:firstLine="567"/>
        <w:rPr>
          <w:szCs w:val="28"/>
        </w:rPr>
      </w:pPr>
      <w:r>
        <w:rPr>
          <w:snapToGrid w:val="0"/>
          <w:szCs w:val="28"/>
        </w:rPr>
        <w:t>Рельеф местности – равнина.</w:t>
      </w:r>
      <w:r w:rsidR="00193462">
        <w:rPr>
          <w:snapToGrid w:val="0"/>
          <w:szCs w:val="28"/>
        </w:rPr>
        <w:t xml:space="preserve"> </w:t>
      </w:r>
      <w:r>
        <w:rPr>
          <w:snapToGrid w:val="0"/>
          <w:szCs w:val="28"/>
        </w:rPr>
        <w:t xml:space="preserve">Климат резко-континентальный. Зима суровая, с резкими перепадами дневной и ночной температуры. Максимальная температура в летние месяца достигает до 40 градусов, в зимние месяца до -47 градусов. </w:t>
      </w:r>
      <w:r w:rsidRPr="009D0459">
        <w:rPr>
          <w:snapToGrid w:val="0"/>
          <w:szCs w:val="28"/>
        </w:rPr>
        <w:t>Преобладающий вет</w:t>
      </w:r>
      <w:r>
        <w:rPr>
          <w:snapToGrid w:val="0"/>
          <w:szCs w:val="28"/>
        </w:rPr>
        <w:t xml:space="preserve">ер </w:t>
      </w:r>
      <w:r w:rsidRPr="009D0459">
        <w:rPr>
          <w:snapToGrid w:val="0"/>
          <w:szCs w:val="28"/>
        </w:rPr>
        <w:t>западного</w:t>
      </w:r>
      <w:r>
        <w:rPr>
          <w:snapToGrid w:val="0"/>
          <w:szCs w:val="28"/>
        </w:rPr>
        <w:t xml:space="preserve"> и</w:t>
      </w:r>
      <w:r w:rsidR="00193462">
        <w:rPr>
          <w:snapToGrid w:val="0"/>
          <w:szCs w:val="28"/>
        </w:rPr>
        <w:t xml:space="preserve"> </w:t>
      </w:r>
      <w:r>
        <w:rPr>
          <w:snapToGrid w:val="0"/>
          <w:szCs w:val="28"/>
        </w:rPr>
        <w:t xml:space="preserve">юго-западного </w:t>
      </w:r>
      <w:r w:rsidRPr="009D0459">
        <w:rPr>
          <w:snapToGrid w:val="0"/>
          <w:szCs w:val="28"/>
        </w:rPr>
        <w:t>направления.</w:t>
      </w:r>
    </w:p>
    <w:p w:rsidR="00C11C60" w:rsidRDefault="00C11C60" w:rsidP="000E3DA7">
      <w:pPr>
        <w:pStyle w:val="af5"/>
        <w:spacing w:line="240" w:lineRule="auto"/>
        <w:rPr>
          <w:rFonts w:ascii="Times New Roman" w:hAnsi="Times New Roman"/>
          <w:snapToGrid w:val="0"/>
          <w:sz w:val="28"/>
          <w:szCs w:val="28"/>
        </w:rPr>
      </w:pPr>
      <w:r>
        <w:rPr>
          <w:rFonts w:ascii="Times New Roman" w:hAnsi="Times New Roman"/>
          <w:snapToGrid w:val="0"/>
          <w:sz w:val="28"/>
          <w:szCs w:val="28"/>
        </w:rPr>
        <w:t>Грунт серо-лесной, оподзоленный. Растительность смешанная .</w:t>
      </w:r>
    </w:p>
    <w:p w:rsidR="00E30AC6" w:rsidRPr="00F15786" w:rsidRDefault="00F15786" w:rsidP="000E3DA7">
      <w:pPr>
        <w:pStyle w:val="1"/>
        <w:numPr>
          <w:ilvl w:val="0"/>
          <w:numId w:val="0"/>
        </w:numPr>
        <w:spacing w:before="120" w:line="240" w:lineRule="auto"/>
        <w:jc w:val="center"/>
        <w:rPr>
          <w:rFonts w:ascii="Times New Roman" w:hAnsi="Times New Roman"/>
          <w:sz w:val="28"/>
          <w:szCs w:val="28"/>
        </w:rPr>
      </w:pPr>
      <w:bookmarkStart w:id="18" w:name="_Toc380372955"/>
      <w:bookmarkStart w:id="19" w:name="_Toc387065259"/>
      <w:r>
        <w:rPr>
          <w:rFonts w:ascii="Times New Roman" w:hAnsi="Times New Roman"/>
          <w:sz w:val="28"/>
          <w:szCs w:val="28"/>
        </w:rPr>
        <w:t>2</w:t>
      </w:r>
      <w:r w:rsidR="00E30AC6" w:rsidRPr="00F15786">
        <w:rPr>
          <w:rFonts w:ascii="Times New Roman" w:hAnsi="Times New Roman"/>
          <w:sz w:val="28"/>
          <w:szCs w:val="28"/>
        </w:rPr>
        <w:t>.2. Население</w:t>
      </w:r>
      <w:bookmarkEnd w:id="18"/>
      <w:bookmarkEnd w:id="19"/>
    </w:p>
    <w:p w:rsidR="00C11C60" w:rsidRPr="008657C6" w:rsidRDefault="00C11C60" w:rsidP="000E3DA7">
      <w:pPr>
        <w:ind w:firstLine="567"/>
        <w:rPr>
          <w:snapToGrid w:val="0"/>
          <w:szCs w:val="28"/>
        </w:rPr>
      </w:pPr>
      <w:r>
        <w:rPr>
          <w:snapToGrid w:val="0"/>
          <w:szCs w:val="28"/>
        </w:rPr>
        <w:t>Численность</w:t>
      </w:r>
      <w:r w:rsidRPr="009D0459">
        <w:rPr>
          <w:snapToGrid w:val="0"/>
          <w:szCs w:val="28"/>
        </w:rPr>
        <w:t xml:space="preserve"> поселения</w:t>
      </w:r>
      <w:r>
        <w:rPr>
          <w:snapToGrid w:val="0"/>
          <w:szCs w:val="28"/>
        </w:rPr>
        <w:t xml:space="preserve"> составляет </w:t>
      </w:r>
      <w:r w:rsidR="00DF38A8">
        <w:rPr>
          <w:bCs/>
          <w:iCs/>
          <w:snapToGrid w:val="0"/>
          <w:szCs w:val="28"/>
        </w:rPr>
        <w:t>578</w:t>
      </w:r>
      <w:r w:rsidRPr="009D0459">
        <w:rPr>
          <w:iCs/>
          <w:snapToGrid w:val="0"/>
          <w:szCs w:val="28"/>
        </w:rPr>
        <w:t xml:space="preserve"> чел</w:t>
      </w:r>
      <w:r w:rsidRPr="009D0459">
        <w:rPr>
          <w:snapToGrid w:val="0"/>
          <w:szCs w:val="28"/>
        </w:rPr>
        <w:t>.</w:t>
      </w:r>
    </w:p>
    <w:p w:rsidR="00C11C60" w:rsidRPr="008657C6" w:rsidRDefault="00C11C60" w:rsidP="000E3DA7">
      <w:pPr>
        <w:pStyle w:val="aff3"/>
        <w:ind w:firstLine="567"/>
        <w:rPr>
          <w:rFonts w:ascii="Times New Roman" w:hAnsi="Times New Roman"/>
          <w:snapToGrid w:val="0"/>
          <w:sz w:val="28"/>
          <w:szCs w:val="28"/>
        </w:rPr>
      </w:pPr>
      <w:r w:rsidRPr="008657C6">
        <w:rPr>
          <w:sz w:val="28"/>
          <w:szCs w:val="28"/>
        </w:rPr>
        <w:t>Численность трудоспо</w:t>
      </w:r>
      <w:r>
        <w:rPr>
          <w:sz w:val="28"/>
          <w:szCs w:val="28"/>
        </w:rPr>
        <w:t xml:space="preserve">собного населения составляет </w:t>
      </w:r>
      <w:r w:rsidR="00DF38A8">
        <w:rPr>
          <w:sz w:val="28"/>
          <w:szCs w:val="28"/>
        </w:rPr>
        <w:t>2</w:t>
      </w:r>
      <w:r w:rsidR="00F324A1">
        <w:rPr>
          <w:sz w:val="28"/>
          <w:szCs w:val="28"/>
        </w:rPr>
        <w:t>6</w:t>
      </w:r>
      <w:r w:rsidR="00DF38A8">
        <w:rPr>
          <w:sz w:val="28"/>
          <w:szCs w:val="28"/>
        </w:rPr>
        <w:t>3 человека</w:t>
      </w:r>
      <w:r w:rsidR="00AF77BE">
        <w:rPr>
          <w:sz w:val="28"/>
          <w:szCs w:val="28"/>
        </w:rPr>
        <w:t xml:space="preserve"> (4</w:t>
      </w:r>
      <w:r w:rsidR="00F324A1">
        <w:rPr>
          <w:sz w:val="28"/>
          <w:szCs w:val="28"/>
        </w:rPr>
        <w:t>5</w:t>
      </w:r>
      <w:r w:rsidR="00AF77BE">
        <w:rPr>
          <w:sz w:val="28"/>
          <w:szCs w:val="28"/>
        </w:rPr>
        <w:t>%)</w:t>
      </w:r>
      <w:r w:rsidRPr="008657C6">
        <w:rPr>
          <w:sz w:val="28"/>
          <w:szCs w:val="28"/>
        </w:rPr>
        <w:t xml:space="preserve">, </w:t>
      </w:r>
      <w:r w:rsidR="00DF38A8">
        <w:rPr>
          <w:sz w:val="28"/>
          <w:szCs w:val="28"/>
        </w:rPr>
        <w:t>1</w:t>
      </w:r>
      <w:r w:rsidR="00F324A1">
        <w:rPr>
          <w:sz w:val="28"/>
          <w:szCs w:val="28"/>
        </w:rPr>
        <w:t>31</w:t>
      </w:r>
      <w:r w:rsidRPr="008657C6">
        <w:rPr>
          <w:sz w:val="28"/>
          <w:szCs w:val="28"/>
        </w:rPr>
        <w:t xml:space="preserve"> человек</w:t>
      </w:r>
      <w:r w:rsidR="00AF77BE">
        <w:rPr>
          <w:sz w:val="28"/>
          <w:szCs w:val="28"/>
        </w:rPr>
        <w:t xml:space="preserve"> (</w:t>
      </w:r>
      <w:r w:rsidR="00F324A1">
        <w:rPr>
          <w:sz w:val="28"/>
          <w:szCs w:val="28"/>
        </w:rPr>
        <w:t>23</w:t>
      </w:r>
      <w:r w:rsidR="00AF77BE">
        <w:rPr>
          <w:sz w:val="28"/>
          <w:szCs w:val="28"/>
        </w:rPr>
        <w:t xml:space="preserve">%) </w:t>
      </w:r>
      <w:r w:rsidRPr="008657C6">
        <w:rPr>
          <w:sz w:val="28"/>
          <w:szCs w:val="28"/>
        </w:rPr>
        <w:t xml:space="preserve">- пенсионеры, дети </w:t>
      </w:r>
      <w:r w:rsidR="00DF38A8">
        <w:rPr>
          <w:sz w:val="28"/>
          <w:szCs w:val="28"/>
        </w:rPr>
        <w:t>и</w:t>
      </w:r>
      <w:r w:rsidRPr="008657C6">
        <w:rPr>
          <w:sz w:val="28"/>
          <w:szCs w:val="28"/>
        </w:rPr>
        <w:t xml:space="preserve"> учащиеся- </w:t>
      </w:r>
      <w:r w:rsidR="00DF38A8">
        <w:rPr>
          <w:sz w:val="28"/>
          <w:szCs w:val="28"/>
        </w:rPr>
        <w:t>1</w:t>
      </w:r>
      <w:r w:rsidR="00F324A1">
        <w:rPr>
          <w:sz w:val="28"/>
          <w:szCs w:val="28"/>
        </w:rPr>
        <w:t>84</w:t>
      </w:r>
      <w:r w:rsidRPr="008657C6">
        <w:rPr>
          <w:sz w:val="28"/>
          <w:szCs w:val="28"/>
        </w:rPr>
        <w:t xml:space="preserve"> человек</w:t>
      </w:r>
      <w:r w:rsidR="00AF77BE">
        <w:rPr>
          <w:sz w:val="28"/>
          <w:szCs w:val="28"/>
        </w:rPr>
        <w:t xml:space="preserve"> (</w:t>
      </w:r>
      <w:r w:rsidR="00F324A1">
        <w:rPr>
          <w:sz w:val="28"/>
          <w:szCs w:val="28"/>
        </w:rPr>
        <w:t>32%)</w:t>
      </w:r>
      <w:r w:rsidRPr="008657C6">
        <w:rPr>
          <w:sz w:val="28"/>
          <w:szCs w:val="28"/>
        </w:rPr>
        <w:t>.</w:t>
      </w:r>
    </w:p>
    <w:p w:rsidR="00C11C60" w:rsidRPr="009D0459" w:rsidRDefault="00C11C60" w:rsidP="000E3DA7">
      <w:pPr>
        <w:ind w:firstLine="567"/>
        <w:rPr>
          <w:bCs/>
          <w:snapToGrid w:val="0"/>
          <w:color w:val="000000"/>
          <w:szCs w:val="28"/>
        </w:rPr>
      </w:pPr>
      <w:r w:rsidRPr="009D0459">
        <w:rPr>
          <w:bCs/>
          <w:snapToGrid w:val="0"/>
          <w:color w:val="000000"/>
          <w:szCs w:val="28"/>
        </w:rPr>
        <w:t>На протяжении последних лет числен</w:t>
      </w:r>
      <w:r>
        <w:rPr>
          <w:bCs/>
          <w:snapToGrid w:val="0"/>
          <w:color w:val="000000"/>
          <w:szCs w:val="28"/>
        </w:rPr>
        <w:t>ность населения остается неизменной</w:t>
      </w:r>
      <w:r w:rsidRPr="009D0459">
        <w:rPr>
          <w:bCs/>
          <w:snapToGrid w:val="0"/>
          <w:color w:val="000000"/>
          <w:szCs w:val="28"/>
        </w:rPr>
        <w:t>.</w:t>
      </w:r>
      <w:r>
        <w:rPr>
          <w:bCs/>
          <w:snapToGrid w:val="0"/>
          <w:color w:val="000000"/>
          <w:szCs w:val="28"/>
        </w:rPr>
        <w:t xml:space="preserve"> Этнический состав населения следующий: русские, украинцы, немцы, чуваши.</w:t>
      </w:r>
    </w:p>
    <w:p w:rsidR="00E30AC6" w:rsidRPr="002543B7" w:rsidRDefault="0049313C" w:rsidP="000E3DA7">
      <w:pPr>
        <w:pStyle w:val="1"/>
        <w:numPr>
          <w:ilvl w:val="0"/>
          <w:numId w:val="0"/>
        </w:numPr>
        <w:spacing w:before="120" w:line="240" w:lineRule="auto"/>
        <w:jc w:val="center"/>
        <w:rPr>
          <w:rFonts w:ascii="Times New Roman" w:hAnsi="Times New Roman"/>
          <w:sz w:val="28"/>
          <w:szCs w:val="28"/>
        </w:rPr>
      </w:pPr>
      <w:bookmarkStart w:id="20" w:name="_Toc380372956"/>
      <w:bookmarkStart w:id="21" w:name="_Toc387065260"/>
      <w:r>
        <w:rPr>
          <w:rFonts w:ascii="Times New Roman" w:hAnsi="Times New Roman"/>
          <w:sz w:val="28"/>
          <w:szCs w:val="28"/>
        </w:rPr>
        <w:t>2.3.</w:t>
      </w:r>
      <w:r w:rsidR="00E30AC6" w:rsidRPr="002543B7">
        <w:rPr>
          <w:rFonts w:ascii="Times New Roman" w:hAnsi="Times New Roman"/>
          <w:sz w:val="28"/>
          <w:szCs w:val="28"/>
        </w:rPr>
        <w:t xml:space="preserve"> Экономическ</w:t>
      </w:r>
      <w:r w:rsidR="002543B7">
        <w:rPr>
          <w:rFonts w:ascii="Times New Roman" w:hAnsi="Times New Roman"/>
          <w:sz w:val="28"/>
          <w:szCs w:val="28"/>
        </w:rPr>
        <w:t>ие</w:t>
      </w:r>
      <w:r w:rsidR="00E30AC6" w:rsidRPr="002543B7">
        <w:rPr>
          <w:rFonts w:ascii="Times New Roman" w:hAnsi="Times New Roman"/>
          <w:sz w:val="28"/>
          <w:szCs w:val="28"/>
        </w:rPr>
        <w:t xml:space="preserve"> характеристик</w:t>
      </w:r>
      <w:r w:rsidR="002543B7">
        <w:rPr>
          <w:rFonts w:ascii="Times New Roman" w:hAnsi="Times New Roman"/>
          <w:sz w:val="28"/>
          <w:szCs w:val="28"/>
        </w:rPr>
        <w:t>и</w:t>
      </w:r>
      <w:bookmarkEnd w:id="20"/>
      <w:bookmarkEnd w:id="21"/>
    </w:p>
    <w:p w:rsidR="00E30AC6" w:rsidRPr="009D0459" w:rsidRDefault="00E30AC6" w:rsidP="000E3DA7">
      <w:pPr>
        <w:ind w:firstLine="567"/>
        <w:rPr>
          <w:snapToGrid w:val="0"/>
          <w:szCs w:val="28"/>
        </w:rPr>
      </w:pPr>
      <w:r w:rsidRPr="009D0459">
        <w:rPr>
          <w:b/>
          <w:snapToGrid w:val="0"/>
          <w:szCs w:val="28"/>
        </w:rPr>
        <w:t>А) Промышленность</w:t>
      </w:r>
      <w:r w:rsidRPr="009D0459">
        <w:rPr>
          <w:snapToGrid w:val="0"/>
          <w:szCs w:val="28"/>
        </w:rPr>
        <w:t>.</w:t>
      </w:r>
    </w:p>
    <w:p w:rsidR="00C11C60" w:rsidRDefault="00C11C60" w:rsidP="000E3DA7">
      <w:pPr>
        <w:ind w:firstLine="567"/>
        <w:rPr>
          <w:szCs w:val="28"/>
        </w:rPr>
      </w:pPr>
      <w:r w:rsidRPr="009D0459">
        <w:rPr>
          <w:szCs w:val="28"/>
        </w:rPr>
        <w:t xml:space="preserve">Промышленность на территории </w:t>
      </w:r>
      <w:r>
        <w:rPr>
          <w:szCs w:val="28"/>
        </w:rPr>
        <w:t>Баратаевского сельсовета слабо развита, функционирует одно предприятие по переработки сельскохозяйственной продукции.</w:t>
      </w:r>
    </w:p>
    <w:p w:rsidR="00E30AC6" w:rsidRPr="009D0459" w:rsidRDefault="00E30AC6" w:rsidP="000E3DA7">
      <w:pPr>
        <w:ind w:firstLine="567"/>
        <w:rPr>
          <w:b/>
          <w:snapToGrid w:val="0"/>
          <w:szCs w:val="28"/>
        </w:rPr>
      </w:pPr>
      <w:r w:rsidRPr="009D0459">
        <w:rPr>
          <w:b/>
          <w:snapToGrid w:val="0"/>
          <w:szCs w:val="28"/>
        </w:rPr>
        <w:t>Б) Агропромышленный комплекс.</w:t>
      </w:r>
    </w:p>
    <w:p w:rsidR="00C11C60" w:rsidRDefault="00C11C60" w:rsidP="000E3DA7">
      <w:pPr>
        <w:ind w:firstLine="567"/>
        <w:rPr>
          <w:rFonts w:eastAsia="Arial Unicode MS"/>
        </w:rPr>
      </w:pPr>
      <w:r>
        <w:rPr>
          <w:rFonts w:eastAsia="Arial Unicode MS"/>
        </w:rPr>
        <w:t>Базовой отраслью экономики поселения является с</w:t>
      </w:r>
      <w:r w:rsidRPr="009D0459">
        <w:rPr>
          <w:rFonts w:eastAsia="Arial Unicode MS"/>
        </w:rPr>
        <w:t>ельское хозяйство</w:t>
      </w:r>
      <w:r>
        <w:rPr>
          <w:rFonts w:eastAsia="Arial Unicode MS"/>
        </w:rPr>
        <w:t>. Общая земельная площадь занятая под сельхозугодиями составляет 7050 га., но не вся земля используется. На территории Баратаевского сельсовета функционирует сельхозпредприятие СПК «Артем».</w:t>
      </w:r>
    </w:p>
    <w:p w:rsidR="00630BB6" w:rsidRPr="009D0459" w:rsidRDefault="00C11C60" w:rsidP="000E3DA7">
      <w:pPr>
        <w:ind w:firstLine="567"/>
        <w:rPr>
          <w:rFonts w:eastAsia="Arial Unicode MS"/>
        </w:rPr>
      </w:pPr>
      <w:r>
        <w:rPr>
          <w:rFonts w:eastAsia="Arial Unicode MS"/>
        </w:rPr>
        <w:t>Приоритетным направлением в развитии сельского хозяйства является развитие личных подсобных хозяйств.</w:t>
      </w:r>
    </w:p>
    <w:p w:rsidR="00E30AC6" w:rsidRPr="009D0459" w:rsidRDefault="00E30AC6" w:rsidP="000E3DA7">
      <w:pPr>
        <w:ind w:firstLine="567"/>
        <w:rPr>
          <w:b/>
          <w:snapToGrid w:val="0"/>
          <w:szCs w:val="28"/>
        </w:rPr>
      </w:pPr>
      <w:r w:rsidRPr="009D0459">
        <w:rPr>
          <w:b/>
          <w:snapToGrid w:val="0"/>
          <w:szCs w:val="28"/>
        </w:rPr>
        <w:t>В) Здравоохранение.</w:t>
      </w:r>
    </w:p>
    <w:p w:rsidR="00C11C60" w:rsidRDefault="00C11C60" w:rsidP="000E3DA7">
      <w:pPr>
        <w:ind w:firstLine="567"/>
        <w:rPr>
          <w:snapToGrid w:val="0"/>
        </w:rPr>
      </w:pPr>
      <w:r w:rsidRPr="009D0459">
        <w:rPr>
          <w:snapToGrid w:val="0"/>
        </w:rPr>
        <w:t xml:space="preserve">В системе </w:t>
      </w:r>
      <w:r>
        <w:rPr>
          <w:snapToGrid w:val="0"/>
        </w:rPr>
        <w:t xml:space="preserve">здравоохранения </w:t>
      </w:r>
      <w:r w:rsidR="00F324A1">
        <w:rPr>
          <w:snapToGrid w:val="0"/>
        </w:rPr>
        <w:t>в д.</w:t>
      </w:r>
      <w:r w:rsidR="002C039C">
        <w:rPr>
          <w:snapToGrid w:val="0"/>
        </w:rPr>
        <w:t xml:space="preserve"> </w:t>
      </w:r>
      <w:r w:rsidR="00F324A1">
        <w:rPr>
          <w:snapToGrid w:val="0"/>
        </w:rPr>
        <w:t>Баратаевка</w:t>
      </w:r>
      <w:r w:rsidR="002D0E2D">
        <w:rPr>
          <w:snapToGrid w:val="0"/>
        </w:rPr>
        <w:t xml:space="preserve"> </w:t>
      </w:r>
      <w:r>
        <w:rPr>
          <w:snapToGrid w:val="0"/>
        </w:rPr>
        <w:t xml:space="preserve">функционирует </w:t>
      </w:r>
      <w:r w:rsidR="00F324A1">
        <w:rPr>
          <w:snapToGrid w:val="0"/>
        </w:rPr>
        <w:t>ФАП</w:t>
      </w:r>
      <w:r>
        <w:rPr>
          <w:snapToGrid w:val="0"/>
        </w:rPr>
        <w:t>.</w:t>
      </w:r>
    </w:p>
    <w:p w:rsidR="00E30AC6" w:rsidRPr="009D0459" w:rsidRDefault="00E30AC6" w:rsidP="000E3DA7">
      <w:pPr>
        <w:ind w:firstLine="567"/>
        <w:rPr>
          <w:b/>
          <w:snapToGrid w:val="0"/>
          <w:szCs w:val="28"/>
        </w:rPr>
      </w:pPr>
      <w:r w:rsidRPr="009D0459">
        <w:rPr>
          <w:b/>
          <w:snapToGrid w:val="0"/>
          <w:szCs w:val="28"/>
        </w:rPr>
        <w:t>Г) Образование.</w:t>
      </w:r>
    </w:p>
    <w:p w:rsidR="00E30AC6" w:rsidRPr="009D0459" w:rsidRDefault="00C11C60" w:rsidP="000E3DA7">
      <w:pPr>
        <w:ind w:firstLine="567"/>
        <w:rPr>
          <w:snapToGrid w:val="0"/>
        </w:rPr>
      </w:pPr>
      <w:r w:rsidRPr="009D0459">
        <w:rPr>
          <w:snapToGrid w:val="0"/>
        </w:rPr>
        <w:t xml:space="preserve">На территории </w:t>
      </w:r>
      <w:r w:rsidR="00F324A1">
        <w:rPr>
          <w:snapToGrid w:val="0"/>
        </w:rPr>
        <w:t>д.</w:t>
      </w:r>
      <w:r w:rsidR="002C039C">
        <w:rPr>
          <w:snapToGrid w:val="0"/>
        </w:rPr>
        <w:t xml:space="preserve"> </w:t>
      </w:r>
      <w:r w:rsidR="00F324A1">
        <w:rPr>
          <w:snapToGrid w:val="0"/>
        </w:rPr>
        <w:t>Баратаевка</w:t>
      </w:r>
      <w:r w:rsidR="002D0E2D">
        <w:rPr>
          <w:snapToGrid w:val="0"/>
        </w:rPr>
        <w:t xml:space="preserve"> </w:t>
      </w:r>
      <w:r w:rsidRPr="009D0459">
        <w:rPr>
          <w:snapToGrid w:val="0"/>
        </w:rPr>
        <w:t xml:space="preserve">осуществляет свою деятельность </w:t>
      </w:r>
      <w:r w:rsidR="00F324A1">
        <w:rPr>
          <w:snapToGrid w:val="0"/>
        </w:rPr>
        <w:t>1</w:t>
      </w:r>
      <w:r w:rsidRPr="009D0459">
        <w:rPr>
          <w:snapToGrid w:val="0"/>
        </w:rPr>
        <w:t>общеобразовательная школа</w:t>
      </w:r>
      <w:r>
        <w:rPr>
          <w:snapToGrid w:val="0"/>
        </w:rPr>
        <w:t xml:space="preserve">, </w:t>
      </w:r>
      <w:r w:rsidRPr="009D0459">
        <w:rPr>
          <w:snapToGrid w:val="0"/>
        </w:rPr>
        <w:t>одно дошкольное учреждение</w:t>
      </w:r>
      <w:r>
        <w:rPr>
          <w:snapToGrid w:val="0"/>
        </w:rPr>
        <w:t xml:space="preserve"> – Баратаевский</w:t>
      </w:r>
      <w:r w:rsidR="002D0E2D">
        <w:rPr>
          <w:snapToGrid w:val="0"/>
        </w:rPr>
        <w:t xml:space="preserve"> </w:t>
      </w:r>
      <w:r w:rsidRPr="009D0459">
        <w:rPr>
          <w:snapToGrid w:val="0"/>
        </w:rPr>
        <w:t>детский сад.</w:t>
      </w:r>
    </w:p>
    <w:p w:rsidR="00E30AC6" w:rsidRPr="00E55721" w:rsidRDefault="00E30AC6" w:rsidP="000E3DA7">
      <w:pPr>
        <w:ind w:firstLine="567"/>
        <w:rPr>
          <w:b/>
          <w:snapToGrid w:val="0"/>
          <w:szCs w:val="28"/>
        </w:rPr>
      </w:pPr>
      <w:r w:rsidRPr="00E55721">
        <w:rPr>
          <w:b/>
          <w:snapToGrid w:val="0"/>
          <w:szCs w:val="28"/>
        </w:rPr>
        <w:t>Д) Торговля.</w:t>
      </w:r>
    </w:p>
    <w:p w:rsidR="00E30AC6" w:rsidRPr="009D0459" w:rsidRDefault="00E30AC6" w:rsidP="000E3DA7">
      <w:pPr>
        <w:ind w:firstLine="567"/>
        <w:rPr>
          <w:snapToGrid w:val="0"/>
        </w:rPr>
      </w:pPr>
      <w:r w:rsidRPr="009D0459">
        <w:rPr>
          <w:snapToGrid w:val="0"/>
        </w:rPr>
        <w:t xml:space="preserve">В сфере торговли, общественного </w:t>
      </w:r>
      <w:r>
        <w:rPr>
          <w:snapToGrid w:val="0"/>
        </w:rPr>
        <w:t>питания и услуг функционирует 5</w:t>
      </w:r>
      <w:r w:rsidRPr="009D0459">
        <w:rPr>
          <w:snapToGrid w:val="0"/>
        </w:rPr>
        <w:t xml:space="preserve"> предприятий.</w:t>
      </w:r>
    </w:p>
    <w:p w:rsidR="00E30AC6" w:rsidRPr="009D0459" w:rsidRDefault="00E30AC6" w:rsidP="000E3DA7">
      <w:pPr>
        <w:ind w:firstLine="567"/>
        <w:rPr>
          <w:b/>
          <w:snapToGrid w:val="0"/>
          <w:szCs w:val="28"/>
        </w:rPr>
      </w:pPr>
      <w:r w:rsidRPr="009D0459">
        <w:rPr>
          <w:b/>
          <w:snapToGrid w:val="0"/>
          <w:szCs w:val="28"/>
        </w:rPr>
        <w:t>Е) Транспорт.</w:t>
      </w:r>
    </w:p>
    <w:p w:rsidR="00411EDA" w:rsidRPr="009D0459" w:rsidRDefault="00411EDA" w:rsidP="000E3DA7">
      <w:pPr>
        <w:ind w:firstLine="567"/>
        <w:rPr>
          <w:snapToGrid w:val="0"/>
          <w:szCs w:val="28"/>
        </w:rPr>
      </w:pPr>
      <w:r w:rsidRPr="009D0459">
        <w:rPr>
          <w:snapToGrid w:val="0"/>
          <w:szCs w:val="28"/>
        </w:rPr>
        <w:lastRenderedPageBreak/>
        <w:t>По территори</w:t>
      </w:r>
      <w:r>
        <w:rPr>
          <w:snapToGrid w:val="0"/>
          <w:szCs w:val="28"/>
        </w:rPr>
        <w:t>и МО проходят:</w:t>
      </w:r>
      <w:r w:rsidRPr="009D0459">
        <w:rPr>
          <w:snapToGrid w:val="0"/>
          <w:szCs w:val="28"/>
        </w:rPr>
        <w:t xml:space="preserve"> маршрут движения </w:t>
      </w:r>
      <w:r>
        <w:rPr>
          <w:snapToGrid w:val="0"/>
          <w:szCs w:val="28"/>
        </w:rPr>
        <w:t xml:space="preserve">рейсового </w:t>
      </w:r>
      <w:r w:rsidRPr="009D0459">
        <w:rPr>
          <w:snapToGrid w:val="0"/>
          <w:szCs w:val="28"/>
        </w:rPr>
        <w:t xml:space="preserve">автобуса </w:t>
      </w:r>
      <w:r>
        <w:rPr>
          <w:snapToGrid w:val="0"/>
          <w:szCs w:val="28"/>
        </w:rPr>
        <w:t>«Болотное –</w:t>
      </w:r>
      <w:r w:rsidR="002C039C">
        <w:rPr>
          <w:snapToGrid w:val="0"/>
          <w:szCs w:val="28"/>
        </w:rPr>
        <w:t xml:space="preserve"> </w:t>
      </w:r>
      <w:r>
        <w:rPr>
          <w:snapToGrid w:val="0"/>
          <w:szCs w:val="28"/>
        </w:rPr>
        <w:t>Баратаевка</w:t>
      </w:r>
      <w:r w:rsidR="00C540F2">
        <w:rPr>
          <w:snapToGrid w:val="0"/>
          <w:szCs w:val="28"/>
        </w:rPr>
        <w:t>»</w:t>
      </w:r>
      <w:r>
        <w:rPr>
          <w:snapToGrid w:val="0"/>
          <w:szCs w:val="28"/>
        </w:rPr>
        <w:t>.</w:t>
      </w:r>
    </w:p>
    <w:p w:rsidR="00E30AC6" w:rsidRPr="009D0459" w:rsidRDefault="00E30AC6" w:rsidP="000E3DA7">
      <w:pPr>
        <w:ind w:firstLine="567"/>
        <w:rPr>
          <w:b/>
          <w:snapToGrid w:val="0"/>
          <w:szCs w:val="28"/>
        </w:rPr>
      </w:pPr>
      <w:r w:rsidRPr="009D0459">
        <w:rPr>
          <w:b/>
          <w:snapToGrid w:val="0"/>
          <w:szCs w:val="28"/>
        </w:rPr>
        <w:t>Ж) Жилищно-коммунальное хозяйство:</w:t>
      </w:r>
    </w:p>
    <w:p w:rsidR="00E30AC6" w:rsidRDefault="00411EDA" w:rsidP="000E3DA7">
      <w:pPr>
        <w:ind w:firstLine="567"/>
        <w:rPr>
          <w:snapToGrid w:val="0"/>
        </w:rPr>
      </w:pPr>
      <w:r w:rsidRPr="009D0459">
        <w:rPr>
          <w:snapToGrid w:val="0"/>
          <w:szCs w:val="28"/>
        </w:rPr>
        <w:t xml:space="preserve">Жилой фонд составляет </w:t>
      </w:r>
      <w:r w:rsidR="00F324A1">
        <w:rPr>
          <w:snapToGrid w:val="0"/>
          <w:szCs w:val="28"/>
        </w:rPr>
        <w:t>12</w:t>
      </w:r>
      <w:r>
        <w:rPr>
          <w:snapToGrid w:val="0"/>
          <w:szCs w:val="28"/>
        </w:rPr>
        <w:t>,7 тыс.</w:t>
      </w:r>
      <w:r w:rsidRPr="009D0459">
        <w:rPr>
          <w:snapToGrid w:val="0"/>
          <w:szCs w:val="28"/>
        </w:rPr>
        <w:t>кв.</w:t>
      </w:r>
      <w:r w:rsidR="00FE02C2">
        <w:rPr>
          <w:snapToGrid w:val="0"/>
          <w:szCs w:val="28"/>
        </w:rPr>
        <w:t xml:space="preserve"> </w:t>
      </w:r>
      <w:r w:rsidRPr="009D0459">
        <w:rPr>
          <w:snapToGrid w:val="0"/>
          <w:szCs w:val="28"/>
        </w:rPr>
        <w:t>м</w:t>
      </w:r>
      <w:r>
        <w:rPr>
          <w:snapToGrid w:val="0"/>
          <w:szCs w:val="28"/>
        </w:rPr>
        <w:t xml:space="preserve">, в том числе площадь муниципального жилого фонда </w:t>
      </w:r>
      <w:r w:rsidR="00F324A1">
        <w:rPr>
          <w:snapToGrid w:val="0"/>
          <w:szCs w:val="28"/>
        </w:rPr>
        <w:t>0</w:t>
      </w:r>
      <w:r>
        <w:rPr>
          <w:snapToGrid w:val="0"/>
          <w:szCs w:val="28"/>
        </w:rPr>
        <w:t>,</w:t>
      </w:r>
      <w:r w:rsidR="00F324A1">
        <w:rPr>
          <w:snapToGrid w:val="0"/>
          <w:szCs w:val="28"/>
        </w:rPr>
        <w:t>9</w:t>
      </w:r>
      <w:r w:rsidR="002C039C">
        <w:rPr>
          <w:snapToGrid w:val="0"/>
          <w:szCs w:val="28"/>
        </w:rPr>
        <w:t xml:space="preserve"> </w:t>
      </w:r>
      <w:r>
        <w:rPr>
          <w:snapToGrid w:val="0"/>
          <w:szCs w:val="28"/>
        </w:rPr>
        <w:t>тыс.кв.м</w:t>
      </w:r>
      <w:r w:rsidR="00B914D3">
        <w:rPr>
          <w:snapToGrid w:val="0"/>
          <w:szCs w:val="28"/>
        </w:rPr>
        <w:t>.</w:t>
      </w:r>
      <w:r>
        <w:rPr>
          <w:snapToGrid w:val="0"/>
          <w:szCs w:val="28"/>
        </w:rPr>
        <w:t xml:space="preserve"> На территории </w:t>
      </w:r>
      <w:r w:rsidR="00F324A1">
        <w:rPr>
          <w:snapToGrid w:val="0"/>
          <w:szCs w:val="28"/>
        </w:rPr>
        <w:t>д.</w:t>
      </w:r>
      <w:r w:rsidR="002C039C">
        <w:rPr>
          <w:snapToGrid w:val="0"/>
          <w:szCs w:val="28"/>
        </w:rPr>
        <w:t xml:space="preserve"> </w:t>
      </w:r>
      <w:r>
        <w:rPr>
          <w:snapToGrid w:val="0"/>
          <w:szCs w:val="28"/>
        </w:rPr>
        <w:t>Баратаев</w:t>
      </w:r>
      <w:r w:rsidR="00F324A1">
        <w:rPr>
          <w:snapToGrid w:val="0"/>
          <w:szCs w:val="28"/>
        </w:rPr>
        <w:t>ка</w:t>
      </w:r>
      <w:r>
        <w:rPr>
          <w:snapToGrid w:val="0"/>
          <w:szCs w:val="28"/>
        </w:rPr>
        <w:t xml:space="preserve"> расположено </w:t>
      </w:r>
      <w:r w:rsidR="00F324A1">
        <w:rPr>
          <w:snapToGrid w:val="0"/>
          <w:szCs w:val="28"/>
        </w:rPr>
        <w:t>порядка 212</w:t>
      </w:r>
      <w:r>
        <w:rPr>
          <w:snapToGrid w:val="0"/>
          <w:szCs w:val="28"/>
        </w:rPr>
        <w:t xml:space="preserve"> домохозяйств.</w:t>
      </w:r>
    </w:p>
    <w:p w:rsidR="00E30AC6" w:rsidRPr="0049313C" w:rsidRDefault="0049313C" w:rsidP="000E3DA7">
      <w:pPr>
        <w:pStyle w:val="1"/>
        <w:numPr>
          <w:ilvl w:val="0"/>
          <w:numId w:val="0"/>
        </w:numPr>
        <w:spacing w:before="120" w:line="240" w:lineRule="auto"/>
        <w:jc w:val="center"/>
        <w:rPr>
          <w:rFonts w:ascii="Times New Roman" w:hAnsi="Times New Roman"/>
          <w:sz w:val="28"/>
          <w:szCs w:val="28"/>
        </w:rPr>
      </w:pPr>
      <w:bookmarkStart w:id="22" w:name="_Toc380372957"/>
      <w:bookmarkStart w:id="23" w:name="_Toc387065261"/>
      <w:r>
        <w:rPr>
          <w:rFonts w:ascii="Times New Roman" w:hAnsi="Times New Roman"/>
          <w:sz w:val="28"/>
          <w:szCs w:val="28"/>
        </w:rPr>
        <w:t>2.4.</w:t>
      </w:r>
      <w:r w:rsidR="00E30AC6" w:rsidRPr="0049313C">
        <w:rPr>
          <w:rFonts w:ascii="Times New Roman" w:hAnsi="Times New Roman"/>
          <w:sz w:val="28"/>
          <w:szCs w:val="28"/>
        </w:rPr>
        <w:t xml:space="preserve"> Показатели сферы </w:t>
      </w:r>
      <w:r>
        <w:rPr>
          <w:rFonts w:ascii="Times New Roman" w:hAnsi="Times New Roman"/>
          <w:sz w:val="28"/>
          <w:szCs w:val="28"/>
        </w:rPr>
        <w:t>жилищно</w:t>
      </w:r>
      <w:r w:rsidR="007B548F">
        <w:rPr>
          <w:rFonts w:ascii="Times New Roman" w:hAnsi="Times New Roman"/>
          <w:sz w:val="28"/>
          <w:szCs w:val="28"/>
        </w:rPr>
        <w:t>-</w:t>
      </w:r>
      <w:r>
        <w:rPr>
          <w:rFonts w:ascii="Times New Roman" w:hAnsi="Times New Roman"/>
          <w:sz w:val="28"/>
          <w:szCs w:val="28"/>
        </w:rPr>
        <w:t>коммунального хозяйства</w:t>
      </w:r>
      <w:bookmarkEnd w:id="22"/>
      <w:bookmarkEnd w:id="23"/>
    </w:p>
    <w:p w:rsidR="00E30AC6" w:rsidRDefault="00012ED8" w:rsidP="000E3DA7">
      <w:pPr>
        <w:shd w:val="clear" w:color="auto" w:fill="FFFFFF"/>
        <w:ind w:firstLine="567"/>
        <w:rPr>
          <w:color w:val="000000"/>
          <w:szCs w:val="28"/>
        </w:rPr>
      </w:pPr>
      <w:r w:rsidRPr="00021BE4">
        <w:rPr>
          <w:color w:val="000000"/>
          <w:szCs w:val="28"/>
        </w:rPr>
        <w:t xml:space="preserve">Отрасль жилищно-коммунального хозяйства </w:t>
      </w:r>
      <w:r>
        <w:rPr>
          <w:color w:val="000000"/>
          <w:szCs w:val="28"/>
        </w:rPr>
        <w:t>Баратаевского сельсовета</w:t>
      </w:r>
      <w:r w:rsidRPr="00021BE4">
        <w:rPr>
          <w:color w:val="000000"/>
          <w:szCs w:val="28"/>
        </w:rPr>
        <w:t xml:space="preserve"> характе</w:t>
      </w:r>
      <w:r>
        <w:rPr>
          <w:color w:val="000000"/>
          <w:szCs w:val="28"/>
        </w:rPr>
        <w:t>ризуется следующими параметрами:</w:t>
      </w:r>
    </w:p>
    <w:p w:rsidR="00012ED8" w:rsidRDefault="00012ED8" w:rsidP="000E3DA7">
      <w:pPr>
        <w:shd w:val="clear" w:color="auto" w:fill="FFFFFF"/>
        <w:ind w:firstLine="708"/>
        <w:rPr>
          <w:color w:val="000000"/>
          <w:szCs w:val="28"/>
        </w:rPr>
      </w:pPr>
    </w:p>
    <w:tbl>
      <w:tblPr>
        <w:tblW w:w="8914" w:type="dxa"/>
        <w:jc w:val="center"/>
        <w:tblInd w:w="-43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tblPr>
      <w:tblGrid>
        <w:gridCol w:w="5026"/>
        <w:gridCol w:w="1912"/>
        <w:gridCol w:w="1976"/>
      </w:tblGrid>
      <w:tr w:rsidR="00012ED8" w:rsidRPr="00774CDA" w:rsidTr="00B914D3">
        <w:trPr>
          <w:trHeight w:val="555"/>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r w:rsidRPr="00021BE4">
              <w:rPr>
                <w:b/>
                <w:bCs/>
                <w:color w:val="000000"/>
                <w:szCs w:val="28"/>
              </w:rPr>
              <w:t>Показатель</w:t>
            </w:r>
          </w:p>
        </w:tc>
        <w:tc>
          <w:tcPr>
            <w:tcW w:w="1912" w:type="dxa"/>
            <w:tcBorders>
              <w:top w:val="single" w:sz="6" w:space="0" w:color="000000"/>
              <w:left w:val="single" w:sz="6" w:space="0" w:color="000000"/>
              <w:bottom w:val="single" w:sz="6" w:space="0" w:color="000000"/>
              <w:right w:val="single" w:sz="6" w:space="0" w:color="000000"/>
            </w:tcBorders>
            <w:vAlign w:val="center"/>
          </w:tcPr>
          <w:p w:rsidR="00012ED8" w:rsidRPr="00021BE4" w:rsidRDefault="00012ED8" w:rsidP="00B914D3">
            <w:pPr>
              <w:jc w:val="center"/>
              <w:rPr>
                <w:color w:val="000000"/>
                <w:szCs w:val="28"/>
              </w:rPr>
            </w:pPr>
            <w:r w:rsidRPr="00021BE4">
              <w:rPr>
                <w:b/>
                <w:bCs/>
                <w:color w:val="000000"/>
                <w:szCs w:val="28"/>
              </w:rPr>
              <w:t>Ед.</w:t>
            </w:r>
            <w:r w:rsidR="00B914D3">
              <w:rPr>
                <w:b/>
                <w:bCs/>
                <w:color w:val="000000"/>
                <w:szCs w:val="28"/>
              </w:rPr>
              <w:t xml:space="preserve"> </w:t>
            </w:r>
            <w:r w:rsidRPr="00021BE4">
              <w:rPr>
                <w:b/>
                <w:bCs/>
                <w:color w:val="000000"/>
                <w:szCs w:val="28"/>
              </w:rPr>
              <w:t>измерения</w:t>
            </w:r>
          </w:p>
        </w:tc>
        <w:tc>
          <w:tcPr>
            <w:tcW w:w="1976" w:type="dxa"/>
            <w:tcBorders>
              <w:top w:val="single" w:sz="6" w:space="0" w:color="000000"/>
              <w:left w:val="single" w:sz="6" w:space="0" w:color="000000"/>
              <w:bottom w:val="single" w:sz="6" w:space="0" w:color="000000"/>
              <w:right w:val="single" w:sz="6" w:space="0" w:color="000000"/>
            </w:tcBorders>
            <w:vAlign w:val="center"/>
          </w:tcPr>
          <w:p w:rsidR="00012ED8" w:rsidRPr="00021BE4" w:rsidRDefault="00012ED8" w:rsidP="000E3DA7">
            <w:pPr>
              <w:jc w:val="center"/>
              <w:rPr>
                <w:color w:val="000000"/>
                <w:szCs w:val="28"/>
              </w:rPr>
            </w:pPr>
            <w:r>
              <w:rPr>
                <w:b/>
                <w:bCs/>
                <w:color w:val="000000"/>
                <w:szCs w:val="28"/>
              </w:rPr>
              <w:t>Значение показателя</w:t>
            </w:r>
          </w:p>
        </w:tc>
      </w:tr>
      <w:tr w:rsidR="00012ED8" w:rsidRPr="00774CDA" w:rsidTr="00B914D3">
        <w:trPr>
          <w:trHeight w:val="270"/>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Pr="002D1DCB" w:rsidRDefault="00012ED8" w:rsidP="000E3DA7">
            <w:pPr>
              <w:jc w:val="center"/>
              <w:rPr>
                <w:b/>
                <w:bCs/>
                <w:color w:val="000000"/>
                <w:szCs w:val="28"/>
              </w:rPr>
            </w:pPr>
            <w:r w:rsidRPr="00021BE4">
              <w:rPr>
                <w:b/>
                <w:bCs/>
                <w:color w:val="000000"/>
                <w:szCs w:val="28"/>
              </w:rPr>
              <w:t>Общая площадь жилого фонда:</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r w:rsidRPr="00021BE4">
              <w:rPr>
                <w:color w:val="000000"/>
                <w:szCs w:val="28"/>
              </w:rPr>
              <w:t>тыс.м2</w:t>
            </w:r>
          </w:p>
        </w:tc>
        <w:tc>
          <w:tcPr>
            <w:tcW w:w="1976" w:type="dxa"/>
            <w:tcBorders>
              <w:top w:val="single" w:sz="6" w:space="0" w:color="000000"/>
              <w:left w:val="single" w:sz="6" w:space="0" w:color="000000"/>
              <w:bottom w:val="single" w:sz="6" w:space="0" w:color="000000"/>
              <w:right w:val="single" w:sz="6" w:space="0" w:color="000000"/>
            </w:tcBorders>
            <w:noWrap/>
            <w:vAlign w:val="center"/>
          </w:tcPr>
          <w:p w:rsidR="00012ED8" w:rsidRPr="008F4685" w:rsidRDefault="00F324A1" w:rsidP="000E3DA7">
            <w:pPr>
              <w:jc w:val="center"/>
              <w:rPr>
                <w:b/>
                <w:color w:val="000000"/>
                <w:szCs w:val="28"/>
              </w:rPr>
            </w:pPr>
            <w:r>
              <w:rPr>
                <w:b/>
                <w:color w:val="000000"/>
                <w:szCs w:val="28"/>
              </w:rPr>
              <w:t>12</w:t>
            </w:r>
            <w:r w:rsidR="00012ED8">
              <w:rPr>
                <w:b/>
                <w:color w:val="000000"/>
                <w:szCs w:val="28"/>
              </w:rPr>
              <w:t>,7</w:t>
            </w:r>
          </w:p>
        </w:tc>
      </w:tr>
      <w:tr w:rsidR="00012ED8" w:rsidRPr="00774CDA" w:rsidTr="00B914D3">
        <w:trPr>
          <w:trHeight w:val="270"/>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Pr="009A62A5" w:rsidRDefault="00012ED8" w:rsidP="000E3DA7">
            <w:pPr>
              <w:jc w:val="center"/>
              <w:rPr>
                <w:color w:val="000000"/>
                <w:szCs w:val="28"/>
              </w:rPr>
            </w:pPr>
            <w:r w:rsidRPr="009A62A5">
              <w:rPr>
                <w:bCs/>
                <w:color w:val="000000"/>
                <w:szCs w:val="28"/>
              </w:rPr>
              <w:t>в том числе</w:t>
            </w:r>
            <w:r>
              <w:rPr>
                <w:color w:val="000000"/>
                <w:szCs w:val="28"/>
              </w:rPr>
              <w:t>:</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p>
        </w:tc>
        <w:tc>
          <w:tcPr>
            <w:tcW w:w="1976"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p>
        </w:tc>
      </w:tr>
      <w:tr w:rsidR="00012ED8" w:rsidRPr="00774CDA" w:rsidTr="00B914D3">
        <w:trPr>
          <w:trHeight w:val="270"/>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Default="00012ED8" w:rsidP="000E3DA7">
            <w:pPr>
              <w:jc w:val="center"/>
              <w:rPr>
                <w:bCs/>
                <w:color w:val="000000"/>
                <w:szCs w:val="28"/>
              </w:rPr>
            </w:pPr>
            <w:r>
              <w:rPr>
                <w:bCs/>
                <w:color w:val="000000"/>
                <w:szCs w:val="28"/>
              </w:rPr>
              <w:t>Муниципальный жилищный фонд</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r>
              <w:rPr>
                <w:color w:val="000000"/>
                <w:szCs w:val="28"/>
              </w:rPr>
              <w:t>-//-</w:t>
            </w:r>
          </w:p>
        </w:tc>
        <w:tc>
          <w:tcPr>
            <w:tcW w:w="1976" w:type="dxa"/>
            <w:tcBorders>
              <w:top w:val="single" w:sz="6" w:space="0" w:color="000000"/>
              <w:left w:val="single" w:sz="6" w:space="0" w:color="000000"/>
              <w:bottom w:val="single" w:sz="6" w:space="0" w:color="000000"/>
              <w:right w:val="single" w:sz="6" w:space="0" w:color="000000"/>
            </w:tcBorders>
            <w:noWrap/>
            <w:vAlign w:val="center"/>
          </w:tcPr>
          <w:p w:rsidR="00012ED8" w:rsidRPr="008F4685" w:rsidRDefault="00F324A1" w:rsidP="000E3DA7">
            <w:pPr>
              <w:jc w:val="center"/>
              <w:rPr>
                <w:color w:val="000000"/>
                <w:szCs w:val="28"/>
              </w:rPr>
            </w:pPr>
            <w:r>
              <w:rPr>
                <w:color w:val="000000"/>
                <w:szCs w:val="28"/>
              </w:rPr>
              <w:t>0</w:t>
            </w:r>
            <w:r w:rsidR="00012ED8">
              <w:rPr>
                <w:color w:val="000000"/>
                <w:szCs w:val="28"/>
              </w:rPr>
              <w:t>,</w:t>
            </w:r>
            <w:r>
              <w:rPr>
                <w:color w:val="000000"/>
                <w:szCs w:val="28"/>
              </w:rPr>
              <w:t>9</w:t>
            </w:r>
          </w:p>
        </w:tc>
      </w:tr>
      <w:tr w:rsidR="00012ED8" w:rsidRPr="00774CDA" w:rsidTr="00B914D3">
        <w:trPr>
          <w:trHeight w:val="270"/>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r w:rsidRPr="00021BE4">
              <w:rPr>
                <w:b/>
                <w:bCs/>
                <w:color w:val="000000"/>
                <w:szCs w:val="28"/>
              </w:rPr>
              <w:t>МКД</w:t>
            </w:r>
            <w:r w:rsidRPr="00021BE4">
              <w:rPr>
                <w:bCs/>
                <w:color w:val="000000"/>
                <w:szCs w:val="28"/>
              </w:rPr>
              <w:t xml:space="preserve"> (многоквартирные жилые дома)</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r>
              <w:rPr>
                <w:color w:val="000000"/>
                <w:szCs w:val="28"/>
              </w:rPr>
              <w:t>-//-</w:t>
            </w:r>
          </w:p>
        </w:tc>
        <w:tc>
          <w:tcPr>
            <w:tcW w:w="1976" w:type="dxa"/>
            <w:tcBorders>
              <w:top w:val="single" w:sz="6" w:space="0" w:color="000000"/>
              <w:left w:val="single" w:sz="6" w:space="0" w:color="000000"/>
              <w:bottom w:val="single" w:sz="6" w:space="0" w:color="000000"/>
              <w:right w:val="single" w:sz="6" w:space="0" w:color="000000"/>
            </w:tcBorders>
            <w:noWrap/>
            <w:vAlign w:val="center"/>
          </w:tcPr>
          <w:p w:rsidR="00012ED8" w:rsidRPr="003D118C" w:rsidRDefault="00F324A1" w:rsidP="000E3DA7">
            <w:pPr>
              <w:jc w:val="center"/>
              <w:rPr>
                <w:b/>
                <w:color w:val="000000"/>
                <w:szCs w:val="28"/>
              </w:rPr>
            </w:pPr>
            <w:r>
              <w:rPr>
                <w:b/>
                <w:color w:val="000000"/>
                <w:szCs w:val="28"/>
              </w:rPr>
              <w:t>0</w:t>
            </w:r>
            <w:r w:rsidR="00012ED8">
              <w:rPr>
                <w:b/>
                <w:color w:val="000000"/>
                <w:szCs w:val="28"/>
              </w:rPr>
              <w:t>,</w:t>
            </w:r>
            <w:r>
              <w:rPr>
                <w:b/>
                <w:color w:val="000000"/>
                <w:szCs w:val="28"/>
              </w:rPr>
              <w:t>9</w:t>
            </w:r>
          </w:p>
        </w:tc>
      </w:tr>
      <w:tr w:rsidR="00012ED8" w:rsidRPr="00774CDA" w:rsidTr="00B914D3">
        <w:trPr>
          <w:trHeight w:val="270"/>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Pr="009A62A5" w:rsidRDefault="00012ED8" w:rsidP="000E3DA7">
            <w:pPr>
              <w:jc w:val="center"/>
              <w:rPr>
                <w:color w:val="000000"/>
                <w:szCs w:val="28"/>
              </w:rPr>
            </w:pPr>
            <w:r>
              <w:rPr>
                <w:bCs/>
                <w:color w:val="000000"/>
                <w:szCs w:val="28"/>
              </w:rPr>
              <w:t>и</w:t>
            </w:r>
            <w:r w:rsidRPr="009A62A5">
              <w:rPr>
                <w:bCs/>
                <w:color w:val="000000"/>
                <w:szCs w:val="28"/>
              </w:rPr>
              <w:t>з них в управлении</w:t>
            </w:r>
            <w:r>
              <w:rPr>
                <w:bCs/>
                <w:color w:val="000000"/>
                <w:szCs w:val="28"/>
              </w:rPr>
              <w:t>:</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p>
        </w:tc>
        <w:tc>
          <w:tcPr>
            <w:tcW w:w="1976"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p>
        </w:tc>
      </w:tr>
      <w:tr w:rsidR="00012ED8" w:rsidRPr="00774CDA" w:rsidTr="00B914D3">
        <w:trPr>
          <w:trHeight w:val="270"/>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r w:rsidRPr="00021BE4">
              <w:rPr>
                <w:bCs/>
                <w:color w:val="000000"/>
                <w:szCs w:val="28"/>
              </w:rPr>
              <w:t>УК</w:t>
            </w:r>
            <w:r>
              <w:rPr>
                <w:bCs/>
                <w:color w:val="000000"/>
                <w:szCs w:val="28"/>
              </w:rPr>
              <w:t xml:space="preserve"> (управляющая компания)</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r>
              <w:rPr>
                <w:color w:val="000000"/>
                <w:szCs w:val="28"/>
              </w:rPr>
              <w:t>-//-</w:t>
            </w:r>
          </w:p>
        </w:tc>
        <w:tc>
          <w:tcPr>
            <w:tcW w:w="1976"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r>
              <w:rPr>
                <w:color w:val="000000"/>
                <w:szCs w:val="28"/>
              </w:rPr>
              <w:t>0</w:t>
            </w:r>
          </w:p>
        </w:tc>
      </w:tr>
      <w:tr w:rsidR="00012ED8" w:rsidRPr="00774CDA" w:rsidTr="00B914D3">
        <w:trPr>
          <w:trHeight w:val="270"/>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bCs/>
                <w:color w:val="000000"/>
                <w:szCs w:val="28"/>
              </w:rPr>
            </w:pPr>
            <w:r>
              <w:rPr>
                <w:bCs/>
                <w:color w:val="000000"/>
                <w:szCs w:val="28"/>
              </w:rPr>
              <w:t>Управление ТСЖ</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Default="00012ED8" w:rsidP="000E3DA7">
            <w:pPr>
              <w:jc w:val="center"/>
              <w:rPr>
                <w:color w:val="000000"/>
                <w:szCs w:val="28"/>
              </w:rPr>
            </w:pPr>
            <w:r>
              <w:rPr>
                <w:color w:val="000000"/>
                <w:szCs w:val="28"/>
              </w:rPr>
              <w:t>-//-</w:t>
            </w:r>
          </w:p>
        </w:tc>
        <w:tc>
          <w:tcPr>
            <w:tcW w:w="1976" w:type="dxa"/>
            <w:tcBorders>
              <w:top w:val="single" w:sz="6" w:space="0" w:color="000000"/>
              <w:left w:val="single" w:sz="6" w:space="0" w:color="000000"/>
              <w:bottom w:val="single" w:sz="6" w:space="0" w:color="000000"/>
              <w:right w:val="single" w:sz="6" w:space="0" w:color="000000"/>
            </w:tcBorders>
            <w:noWrap/>
            <w:vAlign w:val="center"/>
          </w:tcPr>
          <w:p w:rsidR="00012ED8" w:rsidRDefault="00012ED8" w:rsidP="000E3DA7">
            <w:pPr>
              <w:jc w:val="center"/>
              <w:rPr>
                <w:color w:val="000000"/>
                <w:szCs w:val="28"/>
              </w:rPr>
            </w:pPr>
            <w:r>
              <w:rPr>
                <w:color w:val="000000"/>
                <w:szCs w:val="28"/>
              </w:rPr>
              <w:t>0</w:t>
            </w:r>
          </w:p>
        </w:tc>
      </w:tr>
      <w:tr w:rsidR="00012ED8" w:rsidRPr="00774CDA" w:rsidTr="00B914D3">
        <w:trPr>
          <w:trHeight w:val="270"/>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bCs/>
                <w:color w:val="000000"/>
                <w:szCs w:val="28"/>
              </w:rPr>
            </w:pPr>
            <w:r>
              <w:rPr>
                <w:bCs/>
                <w:color w:val="000000"/>
                <w:szCs w:val="28"/>
              </w:rPr>
              <w:t>Непосредственное управление</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Default="00012ED8" w:rsidP="000E3DA7">
            <w:pPr>
              <w:jc w:val="center"/>
              <w:rPr>
                <w:color w:val="000000"/>
                <w:szCs w:val="28"/>
              </w:rPr>
            </w:pPr>
            <w:r>
              <w:rPr>
                <w:color w:val="000000"/>
                <w:szCs w:val="28"/>
              </w:rPr>
              <w:t>-//-</w:t>
            </w:r>
          </w:p>
        </w:tc>
        <w:tc>
          <w:tcPr>
            <w:tcW w:w="1976" w:type="dxa"/>
            <w:tcBorders>
              <w:top w:val="single" w:sz="6" w:space="0" w:color="000000"/>
              <w:left w:val="single" w:sz="6" w:space="0" w:color="000000"/>
              <w:bottom w:val="single" w:sz="6" w:space="0" w:color="000000"/>
              <w:right w:val="single" w:sz="6" w:space="0" w:color="000000"/>
            </w:tcBorders>
            <w:noWrap/>
            <w:vAlign w:val="center"/>
          </w:tcPr>
          <w:p w:rsidR="00012ED8" w:rsidRDefault="00012ED8" w:rsidP="00B914D3">
            <w:pPr>
              <w:jc w:val="center"/>
              <w:rPr>
                <w:color w:val="000000"/>
                <w:szCs w:val="28"/>
              </w:rPr>
            </w:pPr>
            <w:r>
              <w:rPr>
                <w:color w:val="000000"/>
                <w:szCs w:val="28"/>
              </w:rPr>
              <w:t>1</w:t>
            </w:r>
          </w:p>
        </w:tc>
      </w:tr>
      <w:tr w:rsidR="00012ED8" w:rsidRPr="000F74FF" w:rsidTr="00B914D3">
        <w:trPr>
          <w:trHeight w:val="348"/>
          <w:jc w:val="center"/>
        </w:trPr>
        <w:tc>
          <w:tcPr>
            <w:tcW w:w="8914" w:type="dxa"/>
            <w:gridSpan w:val="3"/>
            <w:tcBorders>
              <w:top w:val="single" w:sz="6" w:space="0" w:color="000000"/>
              <w:left w:val="single" w:sz="6" w:space="0" w:color="000000"/>
              <w:bottom w:val="single" w:sz="6" w:space="0" w:color="000000"/>
              <w:right w:val="single" w:sz="6" w:space="0" w:color="000000"/>
            </w:tcBorders>
            <w:noWrap/>
            <w:vAlign w:val="center"/>
          </w:tcPr>
          <w:p w:rsidR="00012ED8" w:rsidRDefault="00012ED8" w:rsidP="000E3DA7">
            <w:pPr>
              <w:jc w:val="center"/>
              <w:rPr>
                <w:b/>
                <w:color w:val="000000"/>
                <w:szCs w:val="28"/>
              </w:rPr>
            </w:pPr>
            <w:r>
              <w:rPr>
                <w:b/>
                <w:color w:val="000000"/>
                <w:szCs w:val="28"/>
              </w:rPr>
              <w:t>Теплоснабжение</w:t>
            </w:r>
          </w:p>
        </w:tc>
      </w:tr>
      <w:tr w:rsidR="00012ED8" w:rsidRPr="000F74FF" w:rsidTr="00B914D3">
        <w:trPr>
          <w:trHeight w:val="348"/>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Pr="000F74FF" w:rsidRDefault="00012ED8" w:rsidP="000E3DA7">
            <w:pPr>
              <w:jc w:val="center"/>
              <w:rPr>
                <w:b/>
                <w:bCs/>
                <w:color w:val="000000"/>
                <w:szCs w:val="28"/>
              </w:rPr>
            </w:pPr>
            <w:r w:rsidRPr="000F74FF">
              <w:rPr>
                <w:b/>
                <w:bCs/>
                <w:color w:val="000000"/>
                <w:szCs w:val="28"/>
              </w:rPr>
              <w:t>Количество котельных</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Pr="000F74FF" w:rsidRDefault="00012ED8" w:rsidP="000E3DA7">
            <w:pPr>
              <w:jc w:val="center"/>
              <w:rPr>
                <w:b/>
                <w:color w:val="000000"/>
                <w:szCs w:val="28"/>
              </w:rPr>
            </w:pPr>
            <w:r w:rsidRPr="000F74FF">
              <w:rPr>
                <w:b/>
                <w:color w:val="000000"/>
                <w:szCs w:val="28"/>
              </w:rPr>
              <w:t>шт.</w:t>
            </w:r>
          </w:p>
        </w:tc>
        <w:tc>
          <w:tcPr>
            <w:tcW w:w="1976" w:type="dxa"/>
            <w:tcBorders>
              <w:top w:val="single" w:sz="6" w:space="0" w:color="000000"/>
              <w:left w:val="single" w:sz="6" w:space="0" w:color="000000"/>
              <w:bottom w:val="single" w:sz="6" w:space="0" w:color="000000"/>
              <w:right w:val="single" w:sz="6" w:space="0" w:color="000000"/>
            </w:tcBorders>
            <w:noWrap/>
            <w:vAlign w:val="center"/>
          </w:tcPr>
          <w:p w:rsidR="00012ED8" w:rsidRPr="000F74FF" w:rsidRDefault="00F324A1" w:rsidP="000E3DA7">
            <w:pPr>
              <w:jc w:val="center"/>
              <w:rPr>
                <w:b/>
                <w:color w:val="000000"/>
                <w:szCs w:val="28"/>
              </w:rPr>
            </w:pPr>
            <w:r>
              <w:rPr>
                <w:b/>
                <w:color w:val="000000"/>
                <w:szCs w:val="28"/>
              </w:rPr>
              <w:t>1</w:t>
            </w:r>
          </w:p>
        </w:tc>
      </w:tr>
      <w:tr w:rsidR="00012ED8" w:rsidRPr="00774CDA" w:rsidTr="00B914D3">
        <w:trPr>
          <w:trHeight w:val="348"/>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Pr="000F74FF" w:rsidRDefault="00012ED8" w:rsidP="000E3DA7">
            <w:pPr>
              <w:jc w:val="center"/>
              <w:rPr>
                <w:bCs/>
                <w:color w:val="000000"/>
                <w:szCs w:val="28"/>
              </w:rPr>
            </w:pPr>
            <w:r>
              <w:rPr>
                <w:bCs/>
                <w:color w:val="000000"/>
                <w:szCs w:val="28"/>
              </w:rPr>
              <w:t>в</w:t>
            </w:r>
            <w:r w:rsidRPr="000F74FF">
              <w:rPr>
                <w:bCs/>
                <w:color w:val="000000"/>
                <w:szCs w:val="28"/>
              </w:rPr>
              <w:t xml:space="preserve"> том числе</w:t>
            </w:r>
            <w:r>
              <w:rPr>
                <w:bCs/>
                <w:color w:val="000000"/>
                <w:szCs w:val="28"/>
              </w:rPr>
              <w:t>:</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p>
        </w:tc>
        <w:tc>
          <w:tcPr>
            <w:tcW w:w="1976"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p>
        </w:tc>
      </w:tr>
      <w:tr w:rsidR="00012ED8" w:rsidRPr="00DF5B18" w:rsidTr="00B914D3">
        <w:trPr>
          <w:trHeight w:val="348"/>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Pr="000F74FF" w:rsidRDefault="00012ED8" w:rsidP="000E3DA7">
            <w:pPr>
              <w:jc w:val="center"/>
              <w:rPr>
                <w:bCs/>
                <w:color w:val="000000"/>
                <w:szCs w:val="28"/>
              </w:rPr>
            </w:pPr>
            <w:r>
              <w:rPr>
                <w:bCs/>
                <w:color w:val="000000"/>
                <w:szCs w:val="28"/>
              </w:rPr>
              <w:t>Угольные котельные</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012ED8" w:rsidP="000E3DA7">
            <w:pPr>
              <w:jc w:val="center"/>
              <w:rPr>
                <w:color w:val="000000"/>
                <w:szCs w:val="28"/>
              </w:rPr>
            </w:pPr>
            <w:r>
              <w:rPr>
                <w:color w:val="000000"/>
                <w:szCs w:val="28"/>
              </w:rPr>
              <w:t>-//-</w:t>
            </w:r>
          </w:p>
        </w:tc>
        <w:tc>
          <w:tcPr>
            <w:tcW w:w="1976" w:type="dxa"/>
            <w:tcBorders>
              <w:top w:val="single" w:sz="6" w:space="0" w:color="000000"/>
              <w:left w:val="single" w:sz="6" w:space="0" w:color="000000"/>
              <w:bottom w:val="single" w:sz="6" w:space="0" w:color="000000"/>
              <w:right w:val="single" w:sz="6" w:space="0" w:color="000000"/>
            </w:tcBorders>
            <w:noWrap/>
            <w:vAlign w:val="center"/>
          </w:tcPr>
          <w:p w:rsidR="00012ED8" w:rsidRPr="00021BE4" w:rsidRDefault="00F324A1" w:rsidP="000E3DA7">
            <w:pPr>
              <w:jc w:val="center"/>
              <w:rPr>
                <w:color w:val="000000"/>
                <w:szCs w:val="28"/>
              </w:rPr>
            </w:pPr>
            <w:r>
              <w:rPr>
                <w:color w:val="000000"/>
                <w:szCs w:val="28"/>
              </w:rPr>
              <w:t>1</w:t>
            </w:r>
          </w:p>
        </w:tc>
      </w:tr>
      <w:tr w:rsidR="00012ED8" w:rsidRPr="006433CA" w:rsidTr="00B914D3">
        <w:trPr>
          <w:trHeight w:val="348"/>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Pr="00345DAE" w:rsidRDefault="00012ED8" w:rsidP="000E3DA7">
            <w:pPr>
              <w:jc w:val="center"/>
              <w:rPr>
                <w:b/>
                <w:bCs/>
                <w:color w:val="000000"/>
                <w:szCs w:val="28"/>
              </w:rPr>
            </w:pPr>
            <w:r>
              <w:rPr>
                <w:b/>
                <w:bCs/>
                <w:color w:val="000000"/>
                <w:szCs w:val="28"/>
              </w:rPr>
              <w:t>Протяжённость тепловых сетей</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Pr="006433CA" w:rsidRDefault="00012ED8" w:rsidP="000E3DA7">
            <w:pPr>
              <w:jc w:val="center"/>
              <w:rPr>
                <w:color w:val="000000"/>
                <w:szCs w:val="28"/>
              </w:rPr>
            </w:pPr>
            <w:r w:rsidRPr="006433CA">
              <w:rPr>
                <w:color w:val="000000"/>
                <w:szCs w:val="28"/>
              </w:rPr>
              <w:t>км</w:t>
            </w:r>
          </w:p>
        </w:tc>
        <w:tc>
          <w:tcPr>
            <w:tcW w:w="1976" w:type="dxa"/>
            <w:tcBorders>
              <w:top w:val="single" w:sz="6" w:space="0" w:color="000000"/>
              <w:left w:val="single" w:sz="6" w:space="0" w:color="000000"/>
              <w:bottom w:val="single" w:sz="6" w:space="0" w:color="000000"/>
              <w:right w:val="single" w:sz="6" w:space="0" w:color="000000"/>
            </w:tcBorders>
            <w:noWrap/>
            <w:vAlign w:val="center"/>
          </w:tcPr>
          <w:p w:rsidR="00012ED8" w:rsidRPr="005958CA" w:rsidRDefault="00012ED8" w:rsidP="000E3DA7">
            <w:pPr>
              <w:jc w:val="center"/>
              <w:rPr>
                <w:szCs w:val="28"/>
              </w:rPr>
            </w:pPr>
            <w:r>
              <w:rPr>
                <w:szCs w:val="28"/>
              </w:rPr>
              <w:t>0,</w:t>
            </w:r>
            <w:r w:rsidR="00F324A1">
              <w:rPr>
                <w:szCs w:val="28"/>
              </w:rPr>
              <w:t>4</w:t>
            </w:r>
          </w:p>
        </w:tc>
      </w:tr>
      <w:tr w:rsidR="00012ED8" w:rsidRPr="006433CA" w:rsidTr="00B914D3">
        <w:trPr>
          <w:trHeight w:val="335"/>
          <w:jc w:val="center"/>
        </w:trPr>
        <w:tc>
          <w:tcPr>
            <w:tcW w:w="8914" w:type="dxa"/>
            <w:gridSpan w:val="3"/>
            <w:tcBorders>
              <w:top w:val="single" w:sz="6" w:space="0" w:color="000000"/>
              <w:left w:val="single" w:sz="6" w:space="0" w:color="000000"/>
              <w:bottom w:val="single" w:sz="6" w:space="0" w:color="000000"/>
              <w:right w:val="single" w:sz="6" w:space="0" w:color="000000"/>
            </w:tcBorders>
            <w:vAlign w:val="center"/>
          </w:tcPr>
          <w:p w:rsidR="00012ED8" w:rsidRPr="006E3E53" w:rsidRDefault="00012ED8" w:rsidP="000E3DA7">
            <w:pPr>
              <w:jc w:val="center"/>
              <w:rPr>
                <w:b/>
                <w:color w:val="000000"/>
                <w:szCs w:val="28"/>
              </w:rPr>
            </w:pPr>
            <w:r>
              <w:rPr>
                <w:b/>
                <w:color w:val="000000"/>
                <w:szCs w:val="28"/>
              </w:rPr>
              <w:t>Водоснабжение</w:t>
            </w:r>
          </w:p>
        </w:tc>
      </w:tr>
      <w:tr w:rsidR="00012ED8" w:rsidRPr="006433CA" w:rsidTr="00B914D3">
        <w:trPr>
          <w:trHeight w:val="335"/>
          <w:jc w:val="center"/>
        </w:trPr>
        <w:tc>
          <w:tcPr>
            <w:tcW w:w="5026" w:type="dxa"/>
            <w:tcBorders>
              <w:top w:val="single" w:sz="6" w:space="0" w:color="000000"/>
              <w:left w:val="single" w:sz="6" w:space="0" w:color="000000"/>
              <w:bottom w:val="single" w:sz="6" w:space="0" w:color="000000"/>
              <w:right w:val="single" w:sz="6" w:space="0" w:color="000000"/>
            </w:tcBorders>
            <w:vAlign w:val="center"/>
          </w:tcPr>
          <w:p w:rsidR="00012ED8" w:rsidRPr="006E3E53" w:rsidRDefault="00012ED8" w:rsidP="000E3DA7">
            <w:pPr>
              <w:jc w:val="center"/>
              <w:rPr>
                <w:b/>
                <w:color w:val="000000"/>
                <w:szCs w:val="28"/>
              </w:rPr>
            </w:pPr>
            <w:r>
              <w:rPr>
                <w:b/>
                <w:color w:val="000000"/>
                <w:szCs w:val="28"/>
              </w:rPr>
              <w:t>Скважины</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Pr="006E3E53" w:rsidRDefault="0030703F" w:rsidP="000E3DA7">
            <w:pPr>
              <w:jc w:val="center"/>
              <w:rPr>
                <w:b/>
                <w:color w:val="000000"/>
                <w:szCs w:val="28"/>
              </w:rPr>
            </w:pPr>
            <w:r>
              <w:rPr>
                <w:b/>
                <w:color w:val="000000"/>
                <w:szCs w:val="28"/>
              </w:rPr>
              <w:t>Ш</w:t>
            </w:r>
            <w:r w:rsidR="00012ED8">
              <w:rPr>
                <w:b/>
                <w:color w:val="000000"/>
                <w:szCs w:val="28"/>
              </w:rPr>
              <w:t>т</w:t>
            </w:r>
            <w:r>
              <w:rPr>
                <w:b/>
                <w:color w:val="000000"/>
                <w:szCs w:val="28"/>
              </w:rPr>
              <w:t>.</w:t>
            </w:r>
          </w:p>
        </w:tc>
        <w:tc>
          <w:tcPr>
            <w:tcW w:w="1976" w:type="dxa"/>
            <w:tcBorders>
              <w:top w:val="single" w:sz="6" w:space="0" w:color="000000"/>
              <w:left w:val="single" w:sz="6" w:space="0" w:color="000000"/>
              <w:bottom w:val="single" w:sz="6" w:space="0" w:color="000000"/>
              <w:right w:val="single" w:sz="6" w:space="0" w:color="000000"/>
            </w:tcBorders>
            <w:shd w:val="clear" w:color="auto" w:fill="auto"/>
            <w:noWrap/>
            <w:vAlign w:val="center"/>
          </w:tcPr>
          <w:p w:rsidR="00012ED8" w:rsidRPr="006433CA" w:rsidRDefault="00F324A1" w:rsidP="000E3DA7">
            <w:pPr>
              <w:jc w:val="center"/>
              <w:rPr>
                <w:b/>
                <w:szCs w:val="28"/>
              </w:rPr>
            </w:pPr>
            <w:r>
              <w:rPr>
                <w:b/>
                <w:szCs w:val="28"/>
              </w:rPr>
              <w:t>2</w:t>
            </w:r>
          </w:p>
        </w:tc>
      </w:tr>
      <w:tr w:rsidR="00012ED8" w:rsidRPr="006E3E53" w:rsidTr="00B914D3">
        <w:trPr>
          <w:trHeight w:val="335"/>
          <w:jc w:val="center"/>
        </w:trPr>
        <w:tc>
          <w:tcPr>
            <w:tcW w:w="5026" w:type="dxa"/>
            <w:tcBorders>
              <w:top w:val="single" w:sz="6" w:space="0" w:color="000000"/>
              <w:left w:val="single" w:sz="6" w:space="0" w:color="000000"/>
              <w:bottom w:val="single" w:sz="6" w:space="0" w:color="000000"/>
              <w:right w:val="single" w:sz="6" w:space="0" w:color="000000"/>
            </w:tcBorders>
            <w:vAlign w:val="center"/>
          </w:tcPr>
          <w:p w:rsidR="00012ED8" w:rsidRPr="006E3E53" w:rsidRDefault="00012ED8" w:rsidP="000E3DA7">
            <w:pPr>
              <w:jc w:val="center"/>
              <w:rPr>
                <w:b/>
                <w:color w:val="000000"/>
                <w:szCs w:val="28"/>
              </w:rPr>
            </w:pPr>
            <w:r w:rsidRPr="006E3E53">
              <w:rPr>
                <w:b/>
                <w:color w:val="000000"/>
                <w:szCs w:val="28"/>
              </w:rPr>
              <w:t>Водопроводы</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Pr="006E3E53" w:rsidRDefault="00012ED8" w:rsidP="000E3DA7">
            <w:pPr>
              <w:jc w:val="center"/>
              <w:rPr>
                <w:b/>
                <w:color w:val="000000"/>
                <w:szCs w:val="28"/>
              </w:rPr>
            </w:pPr>
            <w:r w:rsidRPr="006E3E53">
              <w:rPr>
                <w:b/>
                <w:color w:val="000000"/>
                <w:szCs w:val="28"/>
              </w:rPr>
              <w:t>единиц</w:t>
            </w:r>
          </w:p>
        </w:tc>
        <w:tc>
          <w:tcPr>
            <w:tcW w:w="1976" w:type="dxa"/>
            <w:tcBorders>
              <w:top w:val="single" w:sz="6" w:space="0" w:color="000000"/>
              <w:left w:val="single" w:sz="6" w:space="0" w:color="000000"/>
              <w:bottom w:val="single" w:sz="6" w:space="0" w:color="000000"/>
              <w:right w:val="single" w:sz="6" w:space="0" w:color="000000"/>
            </w:tcBorders>
            <w:shd w:val="clear" w:color="auto" w:fill="auto"/>
            <w:noWrap/>
            <w:vAlign w:val="center"/>
          </w:tcPr>
          <w:p w:rsidR="00012ED8" w:rsidRPr="006433CA" w:rsidRDefault="00012ED8" w:rsidP="000E3DA7">
            <w:pPr>
              <w:jc w:val="center"/>
              <w:rPr>
                <w:b/>
                <w:color w:val="FFFFFF"/>
                <w:szCs w:val="28"/>
              </w:rPr>
            </w:pPr>
            <w:r>
              <w:rPr>
                <w:b/>
                <w:color w:val="FFFFFF"/>
                <w:szCs w:val="28"/>
              </w:rPr>
              <w:t>31431314</w:t>
            </w:r>
          </w:p>
        </w:tc>
      </w:tr>
      <w:tr w:rsidR="00012ED8" w:rsidRPr="006E3E53" w:rsidTr="00B914D3">
        <w:trPr>
          <w:trHeight w:val="120"/>
          <w:jc w:val="center"/>
        </w:trPr>
        <w:tc>
          <w:tcPr>
            <w:tcW w:w="5026" w:type="dxa"/>
            <w:tcBorders>
              <w:top w:val="single" w:sz="6" w:space="0" w:color="000000"/>
              <w:left w:val="single" w:sz="6" w:space="0" w:color="000000"/>
              <w:bottom w:val="single" w:sz="6" w:space="0" w:color="000000"/>
              <w:right w:val="single" w:sz="6" w:space="0" w:color="000000"/>
            </w:tcBorders>
            <w:noWrap/>
            <w:vAlign w:val="center"/>
          </w:tcPr>
          <w:p w:rsidR="00012ED8" w:rsidRPr="0057085B" w:rsidRDefault="00012ED8" w:rsidP="000E3DA7">
            <w:pPr>
              <w:jc w:val="center"/>
              <w:rPr>
                <w:color w:val="000000"/>
                <w:szCs w:val="28"/>
              </w:rPr>
            </w:pPr>
            <w:r w:rsidRPr="0057085B">
              <w:rPr>
                <w:color w:val="000000"/>
                <w:szCs w:val="28"/>
              </w:rPr>
              <w:t>Протяженность сетей</w:t>
            </w:r>
          </w:p>
        </w:tc>
        <w:tc>
          <w:tcPr>
            <w:tcW w:w="1912" w:type="dxa"/>
            <w:tcBorders>
              <w:top w:val="single" w:sz="6" w:space="0" w:color="000000"/>
              <w:left w:val="single" w:sz="6" w:space="0" w:color="000000"/>
              <w:bottom w:val="single" w:sz="6" w:space="0" w:color="000000"/>
              <w:right w:val="single" w:sz="6" w:space="0" w:color="000000"/>
            </w:tcBorders>
            <w:noWrap/>
            <w:vAlign w:val="center"/>
          </w:tcPr>
          <w:p w:rsidR="00012ED8" w:rsidRPr="0057085B" w:rsidRDefault="00012ED8" w:rsidP="000E3DA7">
            <w:pPr>
              <w:jc w:val="center"/>
              <w:rPr>
                <w:color w:val="000000"/>
                <w:szCs w:val="28"/>
              </w:rPr>
            </w:pPr>
            <w:r w:rsidRPr="0057085B">
              <w:rPr>
                <w:color w:val="000000"/>
                <w:szCs w:val="28"/>
              </w:rPr>
              <w:t>км</w:t>
            </w:r>
          </w:p>
        </w:tc>
        <w:tc>
          <w:tcPr>
            <w:tcW w:w="1976" w:type="dxa"/>
            <w:tcBorders>
              <w:top w:val="single" w:sz="6" w:space="0" w:color="000000"/>
              <w:left w:val="single" w:sz="6" w:space="0" w:color="000000"/>
              <w:bottom w:val="single" w:sz="6" w:space="0" w:color="000000"/>
              <w:right w:val="single" w:sz="6" w:space="0" w:color="000000"/>
            </w:tcBorders>
            <w:noWrap/>
            <w:vAlign w:val="center"/>
          </w:tcPr>
          <w:p w:rsidR="00012ED8" w:rsidRPr="006433CA" w:rsidRDefault="00F324A1" w:rsidP="000E3DA7">
            <w:pPr>
              <w:jc w:val="center"/>
              <w:rPr>
                <w:color w:val="000000"/>
                <w:szCs w:val="28"/>
              </w:rPr>
            </w:pPr>
            <w:r>
              <w:rPr>
                <w:color w:val="000000"/>
                <w:szCs w:val="28"/>
              </w:rPr>
              <w:t>6</w:t>
            </w:r>
            <w:r w:rsidR="00012ED8">
              <w:rPr>
                <w:color w:val="000000"/>
                <w:szCs w:val="28"/>
              </w:rPr>
              <w:t>,5</w:t>
            </w:r>
          </w:p>
        </w:tc>
      </w:tr>
    </w:tbl>
    <w:p w:rsidR="00E30AC6" w:rsidRDefault="00E30AC6" w:rsidP="000E3DA7">
      <w:pPr>
        <w:autoSpaceDE w:val="0"/>
        <w:autoSpaceDN w:val="0"/>
        <w:adjustRightInd w:val="0"/>
        <w:ind w:firstLine="720"/>
        <w:rPr>
          <w:szCs w:val="28"/>
        </w:rPr>
      </w:pPr>
    </w:p>
    <w:p w:rsidR="00012ED8" w:rsidRDefault="00012ED8" w:rsidP="000E3DA7">
      <w:pPr>
        <w:autoSpaceDE w:val="0"/>
        <w:autoSpaceDN w:val="0"/>
        <w:adjustRightInd w:val="0"/>
        <w:ind w:firstLine="567"/>
        <w:rPr>
          <w:szCs w:val="28"/>
        </w:rPr>
      </w:pPr>
      <w:r w:rsidRPr="00C32735">
        <w:rPr>
          <w:szCs w:val="28"/>
        </w:rPr>
        <w:t xml:space="preserve">ЖКХ является одной из важных сфер экономики </w:t>
      </w:r>
      <w:r>
        <w:rPr>
          <w:szCs w:val="28"/>
        </w:rPr>
        <w:t>Баратаевского сельсовета</w:t>
      </w:r>
      <w:r w:rsidRPr="00C32735">
        <w:rPr>
          <w:szCs w:val="28"/>
        </w:rPr>
        <w:t>. Жилищно-коммунальные услуги имеют для населения особое значение и являются жизненно необходимыми. От их качества зависит не только комфортность, но и безопасность проживания граждан в своём жилище. Поэтому устойчивое функционирование ЖКХ - это одна из основ социальной безопасности и стабильности в обществе.</w:t>
      </w:r>
    </w:p>
    <w:p w:rsidR="00012ED8" w:rsidRDefault="00012ED8" w:rsidP="000E3DA7">
      <w:pPr>
        <w:autoSpaceDE w:val="0"/>
        <w:autoSpaceDN w:val="0"/>
        <w:adjustRightInd w:val="0"/>
        <w:ind w:firstLine="567"/>
        <w:rPr>
          <w:szCs w:val="28"/>
        </w:rPr>
      </w:pPr>
      <w:r>
        <w:rPr>
          <w:szCs w:val="28"/>
        </w:rPr>
        <w:t xml:space="preserve">На территории сельского поселения предоставлением услуг </w:t>
      </w:r>
      <w:r w:rsidRPr="000F2CF4">
        <w:rPr>
          <w:szCs w:val="28"/>
        </w:rPr>
        <w:t>в сфере жилищно-коммунального хозяйства занима</w:t>
      </w:r>
      <w:r>
        <w:rPr>
          <w:szCs w:val="28"/>
        </w:rPr>
        <w:t>ется</w:t>
      </w:r>
      <w:r w:rsidR="005544AE">
        <w:rPr>
          <w:szCs w:val="28"/>
        </w:rPr>
        <w:t xml:space="preserve"> </w:t>
      </w:r>
      <w:r>
        <w:rPr>
          <w:szCs w:val="28"/>
        </w:rPr>
        <w:t>муниципальное унитарное предприятие МУП «Баратаевское жилищно-коммунальное хозяйство»</w:t>
      </w:r>
    </w:p>
    <w:p w:rsidR="00E30AC6" w:rsidRDefault="00E30AC6" w:rsidP="000E3DA7">
      <w:pPr>
        <w:autoSpaceDE w:val="0"/>
        <w:autoSpaceDN w:val="0"/>
        <w:adjustRightInd w:val="0"/>
        <w:ind w:firstLine="720"/>
        <w:rPr>
          <w:szCs w:val="28"/>
        </w:rPr>
      </w:pPr>
    </w:p>
    <w:p w:rsidR="00012ED8" w:rsidRPr="00BF5A0E" w:rsidRDefault="00012ED8" w:rsidP="000E3DA7">
      <w:pPr>
        <w:ind w:firstLine="567"/>
        <w:rPr>
          <w:b/>
          <w:szCs w:val="28"/>
        </w:rPr>
      </w:pPr>
      <w:r w:rsidRPr="00BF5A0E">
        <w:rPr>
          <w:b/>
          <w:szCs w:val="28"/>
        </w:rPr>
        <w:t xml:space="preserve">Основными целями в деятельности МУП </w:t>
      </w:r>
      <w:r>
        <w:rPr>
          <w:b/>
          <w:szCs w:val="28"/>
        </w:rPr>
        <w:t>«Баратаевского ЖКХ</w:t>
      </w:r>
      <w:r w:rsidRPr="00BF5A0E">
        <w:rPr>
          <w:b/>
          <w:szCs w:val="28"/>
        </w:rPr>
        <w:t>» являются:</w:t>
      </w:r>
    </w:p>
    <w:p w:rsidR="00012ED8" w:rsidRPr="002A5FA1" w:rsidRDefault="00012ED8" w:rsidP="00C94DED">
      <w:pPr>
        <w:suppressAutoHyphens/>
        <w:ind w:firstLine="567"/>
        <w:rPr>
          <w:szCs w:val="28"/>
        </w:rPr>
      </w:pPr>
      <w:r>
        <w:rPr>
          <w:szCs w:val="28"/>
        </w:rPr>
        <w:lastRenderedPageBreak/>
        <w:t xml:space="preserve">- </w:t>
      </w:r>
      <w:r w:rsidRPr="002A5FA1">
        <w:rPr>
          <w:szCs w:val="28"/>
        </w:rPr>
        <w:t>осуществление функций для поддержания в надлежащем состоянии муниципального жилищного фонда в соответствии с требованиями государственных стандартов качества предоставления услуг.</w:t>
      </w:r>
    </w:p>
    <w:p w:rsidR="00012ED8" w:rsidRPr="002A5FA1" w:rsidRDefault="00012ED8" w:rsidP="00C94DED">
      <w:pPr>
        <w:suppressAutoHyphens/>
        <w:ind w:firstLine="567"/>
        <w:rPr>
          <w:szCs w:val="28"/>
        </w:rPr>
      </w:pPr>
      <w:r>
        <w:rPr>
          <w:szCs w:val="28"/>
        </w:rPr>
        <w:t xml:space="preserve">- </w:t>
      </w:r>
      <w:r w:rsidRPr="00EB0F0A">
        <w:rPr>
          <w:szCs w:val="28"/>
        </w:rPr>
        <w:t>производство и транспортировка тепловой энергии к объектам социальной</w:t>
      </w:r>
      <w:r>
        <w:rPr>
          <w:szCs w:val="28"/>
        </w:rPr>
        <w:t xml:space="preserve"> сферы на территории д.</w:t>
      </w:r>
      <w:r w:rsidR="00641500">
        <w:rPr>
          <w:szCs w:val="28"/>
        </w:rPr>
        <w:t xml:space="preserve"> </w:t>
      </w:r>
      <w:r>
        <w:rPr>
          <w:szCs w:val="28"/>
        </w:rPr>
        <w:t>Баратаевка, д Большеречка</w:t>
      </w:r>
      <w:r w:rsidRPr="00EB0F0A">
        <w:rPr>
          <w:szCs w:val="28"/>
        </w:rPr>
        <w:t>.</w:t>
      </w:r>
    </w:p>
    <w:p w:rsidR="00012ED8" w:rsidRDefault="00012ED8" w:rsidP="00C94DED">
      <w:pPr>
        <w:ind w:firstLine="567"/>
        <w:rPr>
          <w:szCs w:val="28"/>
        </w:rPr>
      </w:pPr>
      <w:r>
        <w:rPr>
          <w:b/>
          <w:szCs w:val="28"/>
        </w:rPr>
        <w:t xml:space="preserve">- </w:t>
      </w:r>
      <w:r w:rsidRPr="00BF5A0E">
        <w:rPr>
          <w:szCs w:val="28"/>
        </w:rPr>
        <w:t xml:space="preserve">водоснабжение </w:t>
      </w:r>
      <w:r>
        <w:rPr>
          <w:szCs w:val="28"/>
        </w:rPr>
        <w:t>6 населенных пунктов Баратаевского</w:t>
      </w:r>
      <w:r w:rsidRPr="00BF5A0E">
        <w:rPr>
          <w:szCs w:val="28"/>
        </w:rPr>
        <w:t xml:space="preserve"> сельсовета</w:t>
      </w:r>
      <w:r>
        <w:rPr>
          <w:szCs w:val="28"/>
        </w:rPr>
        <w:t>.</w:t>
      </w:r>
    </w:p>
    <w:p w:rsidR="00012ED8" w:rsidRPr="00BF5A0E" w:rsidRDefault="00012ED8" w:rsidP="000E3DA7">
      <w:pPr>
        <w:spacing w:before="120" w:after="60"/>
        <w:jc w:val="center"/>
        <w:rPr>
          <w:b/>
          <w:szCs w:val="28"/>
        </w:rPr>
      </w:pPr>
      <w:r w:rsidRPr="00BF5A0E">
        <w:rPr>
          <w:b/>
          <w:szCs w:val="28"/>
        </w:rPr>
        <w:t>Основными проблемами жилищно-коммунального комплекса являются:</w:t>
      </w:r>
    </w:p>
    <w:p w:rsidR="00012ED8" w:rsidRPr="00EB0F0A" w:rsidRDefault="00012ED8" w:rsidP="00500DA5">
      <w:pPr>
        <w:suppressAutoHyphens/>
        <w:ind w:firstLine="567"/>
        <w:rPr>
          <w:szCs w:val="28"/>
        </w:rPr>
      </w:pPr>
      <w:r>
        <w:rPr>
          <w:szCs w:val="28"/>
        </w:rPr>
        <w:t xml:space="preserve">- </w:t>
      </w:r>
      <w:r w:rsidRPr="00EB0F0A">
        <w:rPr>
          <w:szCs w:val="28"/>
        </w:rPr>
        <w:t xml:space="preserve">высокий процент изношенности коммунальной инфраструктуры, </w:t>
      </w:r>
    </w:p>
    <w:p w:rsidR="00012ED8" w:rsidRDefault="00012ED8" w:rsidP="00500DA5">
      <w:pPr>
        <w:shd w:val="clear" w:color="auto" w:fill="FFFFFF"/>
        <w:suppressAutoHyphens/>
        <w:ind w:firstLine="567"/>
        <w:rPr>
          <w:szCs w:val="28"/>
        </w:rPr>
      </w:pPr>
      <w:r w:rsidRPr="00EB0F0A">
        <w:rPr>
          <w:szCs w:val="28"/>
        </w:rPr>
        <w:t>- задолженность населения по оплате за ЖКУ.</w:t>
      </w:r>
    </w:p>
    <w:p w:rsidR="00012ED8" w:rsidRPr="00027DF2" w:rsidRDefault="00012ED8" w:rsidP="000E3DA7">
      <w:pPr>
        <w:shd w:val="clear" w:color="auto" w:fill="FFFFFF"/>
        <w:suppressAutoHyphens/>
        <w:ind w:firstLine="567"/>
        <w:rPr>
          <w:szCs w:val="28"/>
        </w:rPr>
      </w:pPr>
      <w:r>
        <w:rPr>
          <w:szCs w:val="28"/>
        </w:rPr>
        <w:t xml:space="preserve">Следствием износа объектов ЖКХ является качество предоставляемых коммунальных услуг, не соответствующее запросам потребителей. А в связи с наличием потерь в тепловых сетях, системах водоснабжения, высокой энергоемкости и других непроизводственных расходов сохраняется высокий уровень затратности предприятия, что в целом негативно сказывается на финансовых результатах хозяйственной деятельности. Негативно влияет и задолженность населения за </w:t>
      </w:r>
      <w:r w:rsidRPr="003D18BE">
        <w:rPr>
          <w:szCs w:val="28"/>
        </w:rPr>
        <w:t>предоставленные услуги. Собираемость платежей по отношению к начисленной плате за п</w:t>
      </w:r>
      <w:r>
        <w:rPr>
          <w:szCs w:val="28"/>
        </w:rPr>
        <w:t>редоставленные ЖКУ составляет 7</w:t>
      </w:r>
      <w:r w:rsidRPr="003D18BE">
        <w:rPr>
          <w:szCs w:val="28"/>
        </w:rPr>
        <w:t>0%.</w:t>
      </w:r>
    </w:p>
    <w:p w:rsidR="000734BA" w:rsidRPr="00476FB7" w:rsidRDefault="00E87ADE" w:rsidP="00E7668B">
      <w:pPr>
        <w:pStyle w:val="1"/>
        <w:numPr>
          <w:ilvl w:val="0"/>
          <w:numId w:val="0"/>
        </w:numPr>
        <w:spacing w:before="120" w:line="240" w:lineRule="auto"/>
        <w:jc w:val="center"/>
        <w:rPr>
          <w:rFonts w:ascii="Times New Roman" w:hAnsi="Times New Roman"/>
          <w:sz w:val="28"/>
          <w:szCs w:val="28"/>
        </w:rPr>
      </w:pPr>
      <w:bookmarkStart w:id="24" w:name="_Toc377551163"/>
      <w:bookmarkStart w:id="25" w:name="_Toc377572811"/>
      <w:bookmarkStart w:id="26" w:name="_Toc380372958"/>
      <w:bookmarkStart w:id="27" w:name="_Toc387065262"/>
      <w:r w:rsidRPr="00476FB7">
        <w:rPr>
          <w:rFonts w:ascii="Times New Roman" w:hAnsi="Times New Roman"/>
          <w:sz w:val="28"/>
          <w:szCs w:val="28"/>
        </w:rPr>
        <w:t>2</w:t>
      </w:r>
      <w:r w:rsidR="00F4721C">
        <w:rPr>
          <w:rFonts w:ascii="Times New Roman" w:hAnsi="Times New Roman"/>
          <w:sz w:val="28"/>
          <w:szCs w:val="28"/>
        </w:rPr>
        <w:t xml:space="preserve">.5. </w:t>
      </w:r>
      <w:r w:rsidR="000734BA" w:rsidRPr="00476FB7">
        <w:rPr>
          <w:rFonts w:ascii="Times New Roman" w:hAnsi="Times New Roman"/>
          <w:sz w:val="28"/>
          <w:szCs w:val="28"/>
        </w:rPr>
        <w:t>Климат</w:t>
      </w:r>
      <w:bookmarkEnd w:id="24"/>
      <w:bookmarkEnd w:id="25"/>
      <w:bookmarkEnd w:id="26"/>
      <w:bookmarkEnd w:id="27"/>
    </w:p>
    <w:p w:rsidR="006120F9" w:rsidRDefault="006120F9" w:rsidP="000E3DA7">
      <w:pPr>
        <w:snapToGrid/>
        <w:ind w:firstLine="567"/>
        <w:rPr>
          <w:szCs w:val="28"/>
        </w:rPr>
      </w:pPr>
      <w:r>
        <w:rPr>
          <w:szCs w:val="28"/>
        </w:rPr>
        <w:t>Анализ климатических условий территории района проведен на основании многолетних наблюдений метеостанции г. Болотное.</w:t>
      </w:r>
    </w:p>
    <w:p w:rsidR="006120F9" w:rsidRDefault="006120F9" w:rsidP="000E3DA7">
      <w:pPr>
        <w:snapToGrid/>
        <w:ind w:firstLine="567"/>
        <w:rPr>
          <w:szCs w:val="28"/>
        </w:rPr>
      </w:pPr>
      <w:r>
        <w:rPr>
          <w:szCs w:val="28"/>
        </w:rPr>
        <w:t>Климат территории Баратаевского сельсовета относится к континентальному типу с холодной зимой и жарким летом. Для него характерны резкие колебания температуры и осадков. Среднегодовая температура воздуха – 0,2</w:t>
      </w:r>
      <w:r>
        <w:rPr>
          <w:szCs w:val="28"/>
          <w:vertAlign w:val="superscript"/>
        </w:rPr>
        <w:t>о</w:t>
      </w:r>
      <w:r>
        <w:rPr>
          <w:szCs w:val="28"/>
        </w:rPr>
        <w:t>С. Кратковременность вегетационного периода компенсируется сравнительно большой суммой положительных температур выше 10</w:t>
      </w:r>
      <w:r>
        <w:rPr>
          <w:szCs w:val="28"/>
          <w:vertAlign w:val="superscript"/>
        </w:rPr>
        <w:t>о</w:t>
      </w:r>
      <w:r>
        <w:rPr>
          <w:szCs w:val="28"/>
        </w:rPr>
        <w:t xml:space="preserve">С, составляющей 1926. в среднем продолжительность безморозного периода составляет 117 дней. Случается, что заморозки бывают в </w:t>
      </w:r>
      <w:r>
        <w:rPr>
          <w:szCs w:val="28"/>
          <w:lang w:val="en-US"/>
        </w:rPr>
        <w:t>I</w:t>
      </w:r>
      <w:r>
        <w:rPr>
          <w:szCs w:val="28"/>
        </w:rPr>
        <w:t xml:space="preserve"> декаде августа, что наносит ущерб сельскохозяйственному производству. Другой важный элемент климата – осадки. Среднегодовое количество осадков составляет 537 мм. Максимум приходится на летние месяцы. Гидротермический коэффициент, указывающий на отношение суммы осадков за период с температурой выше 10</w:t>
      </w:r>
      <w:r>
        <w:rPr>
          <w:szCs w:val="28"/>
          <w:vertAlign w:val="superscript"/>
        </w:rPr>
        <w:t>о</w:t>
      </w:r>
      <w:r>
        <w:rPr>
          <w:szCs w:val="28"/>
        </w:rPr>
        <w:t>С к сумме температур выше 10</w:t>
      </w:r>
      <w:r>
        <w:rPr>
          <w:szCs w:val="28"/>
          <w:vertAlign w:val="superscript"/>
        </w:rPr>
        <w:t>о</w:t>
      </w:r>
      <w:r>
        <w:rPr>
          <w:szCs w:val="28"/>
        </w:rPr>
        <w:t>С, т.е. характеризующий район по увлажнению и количеству тепла, равен 1,3, что характеризует район как влажный.</w:t>
      </w:r>
    </w:p>
    <w:p w:rsidR="006120F9" w:rsidRDefault="006120F9" w:rsidP="000E3DA7">
      <w:pPr>
        <w:snapToGrid/>
        <w:ind w:firstLine="567"/>
        <w:rPr>
          <w:szCs w:val="28"/>
        </w:rPr>
      </w:pPr>
      <w:r>
        <w:rPr>
          <w:szCs w:val="28"/>
        </w:rPr>
        <w:t xml:space="preserve">Таким образом, агроклиматические ресурсы района можно охарактеризовать как достаточно благоприятные по обеспечению влагой и теплом для среднеспелых и позднеспелых культур. </w:t>
      </w:r>
    </w:p>
    <w:p w:rsidR="006120F9" w:rsidRDefault="006120F9" w:rsidP="000E3DA7">
      <w:pPr>
        <w:snapToGrid/>
        <w:ind w:firstLine="567"/>
        <w:rPr>
          <w:szCs w:val="28"/>
        </w:rPr>
      </w:pPr>
      <w:r>
        <w:rPr>
          <w:szCs w:val="28"/>
        </w:rPr>
        <w:t>Среднегодовая относительная влажность воздуха составляет 76 %, максимальная в ноябре – январе – 83 %, минимальная в мае-июне – 60-66 %.</w:t>
      </w:r>
    </w:p>
    <w:p w:rsidR="006120F9" w:rsidRDefault="006120F9" w:rsidP="000E3DA7">
      <w:pPr>
        <w:snapToGrid/>
        <w:ind w:firstLine="567"/>
        <w:rPr>
          <w:szCs w:val="28"/>
        </w:rPr>
      </w:pPr>
      <w:r>
        <w:rPr>
          <w:szCs w:val="28"/>
        </w:rPr>
        <w:t xml:space="preserve">Территория района относится к зоне с устойчивым залеганием снежного покрова. Его появление отмечается в конце октября. Устойчивый снежный покров начинает разрушаться во второй декаде апреля. Число дней со снежным покровом за зимний период – 169. Промерзание почвы, несмотря на суровые </w:t>
      </w:r>
      <w:r>
        <w:rPr>
          <w:szCs w:val="28"/>
        </w:rPr>
        <w:lastRenderedPageBreak/>
        <w:t xml:space="preserve">зимние условия, относительно неглубокое. Среднемноголетнее значение из максимальных глубин за зимний период – 41 см. </w:t>
      </w:r>
    </w:p>
    <w:p w:rsidR="006120F9" w:rsidRDefault="006120F9" w:rsidP="000E3DA7">
      <w:pPr>
        <w:snapToGrid/>
        <w:ind w:firstLine="567"/>
        <w:rPr>
          <w:szCs w:val="28"/>
        </w:rPr>
      </w:pPr>
      <w:r>
        <w:rPr>
          <w:szCs w:val="28"/>
        </w:rPr>
        <w:t xml:space="preserve">В течении года преобладают ветры юго-западного и южного направления. Скорость ветров в среднем составляет 3,4 м/с. Количество дней со штилем составляет 14%. </w:t>
      </w:r>
    </w:p>
    <w:p w:rsidR="00B550F7" w:rsidRPr="00476FB7" w:rsidRDefault="00B550F7" w:rsidP="000E3DA7">
      <w:pPr>
        <w:pStyle w:val="1"/>
        <w:numPr>
          <w:ilvl w:val="0"/>
          <w:numId w:val="0"/>
        </w:numPr>
        <w:spacing w:before="120" w:line="240" w:lineRule="auto"/>
        <w:ind w:left="902"/>
        <w:jc w:val="center"/>
        <w:rPr>
          <w:rFonts w:ascii="Times New Roman" w:hAnsi="Times New Roman"/>
          <w:sz w:val="28"/>
          <w:szCs w:val="28"/>
        </w:rPr>
      </w:pPr>
      <w:bookmarkStart w:id="28" w:name="_Toc377551179"/>
      <w:bookmarkStart w:id="29" w:name="_Toc377572826"/>
      <w:bookmarkStart w:id="30" w:name="_Toc380372959"/>
      <w:bookmarkStart w:id="31" w:name="_Toc387065263"/>
      <w:r w:rsidRPr="00476FB7">
        <w:rPr>
          <w:rFonts w:ascii="Times New Roman" w:hAnsi="Times New Roman"/>
          <w:sz w:val="28"/>
          <w:szCs w:val="28"/>
        </w:rPr>
        <w:t>2.</w:t>
      </w:r>
      <w:r w:rsidR="00732778">
        <w:rPr>
          <w:rFonts w:ascii="Times New Roman" w:hAnsi="Times New Roman"/>
          <w:sz w:val="28"/>
          <w:szCs w:val="28"/>
        </w:rPr>
        <w:t>6</w:t>
      </w:r>
      <w:r w:rsidR="002D0E2D">
        <w:rPr>
          <w:rFonts w:ascii="Times New Roman" w:hAnsi="Times New Roman"/>
          <w:sz w:val="28"/>
          <w:szCs w:val="28"/>
        </w:rPr>
        <w:t xml:space="preserve"> </w:t>
      </w:r>
      <w:r w:rsidRPr="00476FB7">
        <w:rPr>
          <w:rFonts w:ascii="Times New Roman" w:hAnsi="Times New Roman"/>
          <w:sz w:val="28"/>
          <w:szCs w:val="28"/>
        </w:rPr>
        <w:t>Генеральный план развития</w:t>
      </w:r>
      <w:bookmarkEnd w:id="28"/>
      <w:bookmarkEnd w:id="29"/>
      <w:bookmarkEnd w:id="30"/>
      <w:bookmarkEnd w:id="31"/>
    </w:p>
    <w:p w:rsidR="0042700F" w:rsidRPr="00FA24B4" w:rsidRDefault="0042700F" w:rsidP="000E3DA7">
      <w:pPr>
        <w:ind w:right="40" w:firstLine="567"/>
        <w:rPr>
          <w:szCs w:val="28"/>
        </w:rPr>
      </w:pPr>
      <w:r w:rsidRPr="00FA24B4">
        <w:rPr>
          <w:szCs w:val="28"/>
        </w:rPr>
        <w:t xml:space="preserve">Проект генерального плана Баратаевского сельсовета, Болотнинского района Новосибирской области выполняется на основании задания на разработку градостроительной документации от 01 июля 2012 года к муниципальному контракту № </w:t>
      </w:r>
      <w:r w:rsidRPr="00FA24B4">
        <w:t>0151300036812000029-1-4.</w:t>
      </w:r>
    </w:p>
    <w:p w:rsidR="0042700F" w:rsidRPr="00FA24B4" w:rsidRDefault="0042700F" w:rsidP="000E3DA7">
      <w:pPr>
        <w:ind w:right="40" w:firstLine="567"/>
        <w:rPr>
          <w:szCs w:val="28"/>
        </w:rPr>
      </w:pPr>
      <w:r w:rsidRPr="00FA24B4">
        <w:rPr>
          <w:szCs w:val="28"/>
        </w:rPr>
        <w:t>Правовые основы для разработки проекта генерального плана Баратаевского сельсовета, Болотнинского района:</w:t>
      </w:r>
    </w:p>
    <w:p w:rsidR="0042700F" w:rsidRPr="00FA24B4" w:rsidRDefault="0042700F" w:rsidP="000E3DA7">
      <w:pPr>
        <w:ind w:right="40" w:firstLine="567"/>
        <w:rPr>
          <w:szCs w:val="28"/>
        </w:rPr>
      </w:pPr>
      <w:r w:rsidRPr="00FA24B4">
        <w:rPr>
          <w:szCs w:val="28"/>
        </w:rPr>
        <w:t>Градостроительный кодекс Российской Федерации от 29.12.2004 г. № 191-ФЗ в ред. 2012 года;</w:t>
      </w:r>
    </w:p>
    <w:p w:rsidR="0042700F" w:rsidRPr="00FA24B4" w:rsidRDefault="0042700F" w:rsidP="000E3DA7">
      <w:pPr>
        <w:ind w:right="40" w:firstLine="567"/>
        <w:rPr>
          <w:szCs w:val="28"/>
        </w:rPr>
      </w:pPr>
      <w:r w:rsidRPr="00FA24B4">
        <w:rPr>
          <w:szCs w:val="28"/>
        </w:rPr>
        <w:t xml:space="preserve">Земельный кодекс Российской Федерации от 25 </w:t>
      </w:r>
      <w:smartTag w:uri="urn:schemas-microsoft-com:office:smarttags" w:element="metricconverter">
        <w:smartTagPr>
          <w:attr w:name="ProductID" w:val="10.2001 г"/>
        </w:smartTagPr>
        <w:r w:rsidRPr="00FA24B4">
          <w:rPr>
            <w:szCs w:val="28"/>
          </w:rPr>
          <w:t>10.2001 г</w:t>
        </w:r>
      </w:smartTag>
      <w:r w:rsidRPr="00FA24B4">
        <w:rPr>
          <w:szCs w:val="28"/>
        </w:rPr>
        <w:t xml:space="preserve">. № 136-ФЗ, в ред. 12 декабря </w:t>
      </w:r>
      <w:smartTag w:uri="urn:schemas-microsoft-com:office:smarttags" w:element="metricconverter">
        <w:smartTagPr>
          <w:attr w:name="ProductID" w:val="2011 г"/>
        </w:smartTagPr>
        <w:r w:rsidRPr="00FA24B4">
          <w:rPr>
            <w:szCs w:val="28"/>
          </w:rPr>
          <w:t>2011 г</w:t>
        </w:r>
      </w:smartTag>
      <w:r w:rsidRPr="00FA24B4">
        <w:rPr>
          <w:szCs w:val="28"/>
        </w:rPr>
        <w:t>.;</w:t>
      </w:r>
    </w:p>
    <w:p w:rsidR="0042700F" w:rsidRPr="00FA24B4" w:rsidRDefault="0042700F" w:rsidP="000E3DA7">
      <w:pPr>
        <w:ind w:right="40" w:firstLine="567"/>
        <w:rPr>
          <w:szCs w:val="28"/>
        </w:rPr>
      </w:pPr>
      <w:r w:rsidRPr="00FA24B4">
        <w:rPr>
          <w:color w:val="000000"/>
          <w:szCs w:val="28"/>
        </w:rPr>
        <w:t xml:space="preserve">Федеральный закон Российской Федерации от 24 июля </w:t>
      </w:r>
      <w:smartTag w:uri="urn:schemas-microsoft-com:office:smarttags" w:element="metricconverter">
        <w:smartTagPr>
          <w:attr w:name="ProductID" w:val="2007 г"/>
        </w:smartTagPr>
        <w:r w:rsidRPr="00FA24B4">
          <w:rPr>
            <w:color w:val="000000"/>
            <w:szCs w:val="28"/>
          </w:rPr>
          <w:t>2007 г</w:t>
        </w:r>
      </w:smartTag>
      <w:r w:rsidRPr="00FA24B4">
        <w:rPr>
          <w:color w:val="000000"/>
          <w:szCs w:val="28"/>
        </w:rPr>
        <w:t>. N 221-ФЗ "О государственном кадастре недвижимости";</w:t>
      </w:r>
    </w:p>
    <w:p w:rsidR="0042700F" w:rsidRPr="00FA24B4" w:rsidRDefault="0042700F" w:rsidP="000E3DA7">
      <w:pPr>
        <w:ind w:right="40" w:firstLine="567"/>
        <w:rPr>
          <w:szCs w:val="28"/>
        </w:rPr>
      </w:pPr>
      <w:r w:rsidRPr="00FA24B4">
        <w:rPr>
          <w:szCs w:val="28"/>
        </w:rPr>
        <w:t>СП 42.13330.10. Градостроительство. Актуализированная редакция СНиП 2.07.01-89* Градостроительство. Планировка и застройка городских и сельских поселений;</w:t>
      </w:r>
    </w:p>
    <w:p w:rsidR="0042700F" w:rsidRPr="00FA24B4" w:rsidRDefault="0042700F" w:rsidP="000E3DA7">
      <w:pPr>
        <w:ind w:right="40" w:firstLine="567"/>
        <w:rPr>
          <w:szCs w:val="28"/>
        </w:rPr>
      </w:pPr>
      <w:r w:rsidRPr="00FA24B4">
        <w:rPr>
          <w:szCs w:val="28"/>
        </w:rPr>
        <w:t>Методические рекомендации по разработке проектов генеральных планов поселений и городских округов, утверждённые Приказом Министерства регионального развития Российской Федерации № 244 от 26.05.20011 г.;</w:t>
      </w:r>
    </w:p>
    <w:p w:rsidR="0042700F" w:rsidRPr="00FA24B4" w:rsidRDefault="0042700F" w:rsidP="000E3DA7">
      <w:pPr>
        <w:ind w:right="40" w:firstLine="567"/>
        <w:rPr>
          <w:szCs w:val="28"/>
        </w:rPr>
      </w:pPr>
      <w:r w:rsidRPr="00FA24B4">
        <w:rPr>
          <w:szCs w:val="28"/>
        </w:rPr>
        <w:t>Необходимость разработки проекта генерального плана Баратаевского сельсовета, Болотнинского района Новосибирской области обусловлена отсутствием данного документа. Настоящий проект является дальнейшей конкретизацией схемы территориального планирования Болотнинского района Новосибирской области, выполненной проектным институтом ООО «ЗапСибНИПИАгроПром» в 2011 году, и в свою очередь служит основой для проектирования последующих стадий проектирования – генеральных планов населенных пунктов, проектов планировки, проведения кадастровых работ, проектов размещения объектов строительства.</w:t>
      </w:r>
    </w:p>
    <w:p w:rsidR="0042700F" w:rsidRPr="00FA24B4" w:rsidRDefault="0042700F" w:rsidP="000E3DA7">
      <w:pPr>
        <w:ind w:right="40" w:firstLine="567"/>
        <w:rPr>
          <w:szCs w:val="28"/>
        </w:rPr>
      </w:pPr>
      <w:r w:rsidRPr="00FA24B4">
        <w:rPr>
          <w:szCs w:val="28"/>
        </w:rPr>
        <w:t>«Положения о территориальном планировании Баратаевского сельсовета, Болотнинского района Новосибирской области», в соответствии с Градостроительном кодексом РФ, являются утверждаемой частью проекта и разработаны на основе материалов, входящих в «Материалы по обоснованию генерального плана»:</w:t>
      </w:r>
    </w:p>
    <w:p w:rsidR="0042700F" w:rsidRPr="00FA24B4" w:rsidRDefault="0042700F" w:rsidP="000E3DA7">
      <w:pPr>
        <w:widowControl w:val="0"/>
        <w:numPr>
          <w:ilvl w:val="0"/>
          <w:numId w:val="23"/>
        </w:numPr>
        <w:tabs>
          <w:tab w:val="clear" w:pos="283"/>
        </w:tabs>
        <w:snapToGrid/>
        <w:ind w:left="0" w:right="40" w:firstLine="567"/>
        <w:rPr>
          <w:szCs w:val="28"/>
        </w:rPr>
      </w:pPr>
      <w:r w:rsidRPr="00FA24B4">
        <w:rPr>
          <w:szCs w:val="28"/>
        </w:rPr>
        <w:t>анализа материалов, предоставленных органами местного самоуправления,</w:t>
      </w:r>
    </w:p>
    <w:p w:rsidR="0042700F" w:rsidRPr="00FA24B4" w:rsidRDefault="0042700F" w:rsidP="000E3DA7">
      <w:pPr>
        <w:widowControl w:val="0"/>
        <w:numPr>
          <w:ilvl w:val="0"/>
          <w:numId w:val="23"/>
        </w:numPr>
        <w:tabs>
          <w:tab w:val="clear" w:pos="283"/>
        </w:tabs>
        <w:snapToGrid/>
        <w:ind w:left="0" w:right="40" w:firstLine="567"/>
        <w:rPr>
          <w:szCs w:val="28"/>
        </w:rPr>
      </w:pPr>
      <w:r w:rsidRPr="00FA24B4">
        <w:rPr>
          <w:szCs w:val="28"/>
        </w:rPr>
        <w:t>утвержденных программ по отраслевым направлениям,</w:t>
      </w:r>
    </w:p>
    <w:p w:rsidR="0042700F" w:rsidRPr="00FA24B4" w:rsidRDefault="0042700F" w:rsidP="000E3DA7">
      <w:pPr>
        <w:widowControl w:val="0"/>
        <w:numPr>
          <w:ilvl w:val="0"/>
          <w:numId w:val="23"/>
        </w:numPr>
        <w:tabs>
          <w:tab w:val="clear" w:pos="283"/>
        </w:tabs>
        <w:snapToGrid/>
        <w:ind w:left="0" w:right="40" w:firstLine="567"/>
        <w:rPr>
          <w:szCs w:val="28"/>
        </w:rPr>
      </w:pPr>
      <w:r w:rsidRPr="00FA24B4">
        <w:rPr>
          <w:szCs w:val="28"/>
        </w:rPr>
        <w:t>утвержденной Стратегии развития Новосибирской области,</w:t>
      </w:r>
    </w:p>
    <w:p w:rsidR="0042700F" w:rsidRPr="00FA24B4" w:rsidRDefault="0042700F" w:rsidP="000E3DA7">
      <w:pPr>
        <w:widowControl w:val="0"/>
        <w:numPr>
          <w:ilvl w:val="0"/>
          <w:numId w:val="23"/>
        </w:numPr>
        <w:tabs>
          <w:tab w:val="clear" w:pos="283"/>
        </w:tabs>
        <w:snapToGrid/>
        <w:ind w:left="0" w:right="40" w:firstLine="567"/>
        <w:rPr>
          <w:szCs w:val="28"/>
        </w:rPr>
      </w:pPr>
      <w:r w:rsidRPr="00FA24B4">
        <w:rPr>
          <w:szCs w:val="28"/>
        </w:rPr>
        <w:t>комплексного территориального анализа Баратаевского сельского совета,</w:t>
      </w:r>
    </w:p>
    <w:p w:rsidR="0042700F" w:rsidRPr="00FA24B4" w:rsidRDefault="0042700F" w:rsidP="000E3DA7">
      <w:pPr>
        <w:widowControl w:val="0"/>
        <w:numPr>
          <w:ilvl w:val="0"/>
          <w:numId w:val="23"/>
        </w:numPr>
        <w:tabs>
          <w:tab w:val="clear" w:pos="283"/>
        </w:tabs>
        <w:snapToGrid/>
        <w:ind w:left="0" w:right="40" w:firstLine="567"/>
        <w:rPr>
          <w:szCs w:val="28"/>
        </w:rPr>
      </w:pPr>
      <w:r w:rsidRPr="00FA24B4">
        <w:rPr>
          <w:szCs w:val="28"/>
        </w:rPr>
        <w:lastRenderedPageBreak/>
        <w:t>научных и проектных разработок областных организаций</w:t>
      </w:r>
    </w:p>
    <w:p w:rsidR="0042700F" w:rsidRPr="00FA24B4" w:rsidRDefault="0042700F" w:rsidP="000E3DA7">
      <w:pPr>
        <w:widowControl w:val="0"/>
        <w:numPr>
          <w:ilvl w:val="0"/>
          <w:numId w:val="23"/>
        </w:numPr>
        <w:tabs>
          <w:tab w:val="clear" w:pos="283"/>
        </w:tabs>
        <w:snapToGrid/>
        <w:ind w:left="0" w:right="40" w:firstLine="567"/>
        <w:rPr>
          <w:szCs w:val="28"/>
        </w:rPr>
      </w:pPr>
      <w:r w:rsidRPr="00FA24B4">
        <w:rPr>
          <w:szCs w:val="28"/>
        </w:rPr>
        <w:t>и прочих документов.</w:t>
      </w:r>
    </w:p>
    <w:p w:rsidR="0042700F" w:rsidRPr="00FA24B4" w:rsidRDefault="0042700F" w:rsidP="000E3DA7">
      <w:pPr>
        <w:ind w:right="40" w:firstLine="567"/>
        <w:rPr>
          <w:szCs w:val="28"/>
        </w:rPr>
      </w:pPr>
      <w:r w:rsidRPr="00FA24B4">
        <w:rPr>
          <w:szCs w:val="28"/>
        </w:rPr>
        <w:t>Исходными материалами для выполнения проекта генерального плана Баратаевского сельсовета, Болотнинского района Новосибирской области являются полученные по запросам официальные данные подразделений администрации и организаций Баратаевского сельского поселения, Болотнинского муниципального района Новосибирской области.</w:t>
      </w:r>
    </w:p>
    <w:p w:rsidR="0042700F" w:rsidRPr="00FA24B4" w:rsidRDefault="0042700F" w:rsidP="000E3DA7">
      <w:pPr>
        <w:ind w:right="40" w:firstLine="567"/>
        <w:rPr>
          <w:szCs w:val="28"/>
        </w:rPr>
      </w:pPr>
      <w:r w:rsidRPr="00FA24B4">
        <w:rPr>
          <w:szCs w:val="28"/>
        </w:rPr>
        <w:t>Проект выполнен с выделением двух этапов реализации:</w:t>
      </w:r>
    </w:p>
    <w:p w:rsidR="0042700F" w:rsidRPr="00FA24B4" w:rsidRDefault="0042700F" w:rsidP="000E3DA7">
      <w:pPr>
        <w:ind w:right="40" w:firstLine="567"/>
        <w:rPr>
          <w:szCs w:val="28"/>
        </w:rPr>
      </w:pPr>
      <w:r w:rsidRPr="00FA24B4">
        <w:rPr>
          <w:szCs w:val="28"/>
          <w:lang w:val="en-US"/>
        </w:rPr>
        <w:t>I</w:t>
      </w:r>
      <w:r w:rsidRPr="00FA24B4">
        <w:rPr>
          <w:szCs w:val="28"/>
        </w:rPr>
        <w:t xml:space="preserve"> очередь строительства – 2022 год;</w:t>
      </w:r>
    </w:p>
    <w:p w:rsidR="0042700F" w:rsidRPr="00FA24B4" w:rsidRDefault="0042700F" w:rsidP="000E3DA7">
      <w:pPr>
        <w:ind w:right="40" w:firstLine="567"/>
        <w:rPr>
          <w:szCs w:val="28"/>
        </w:rPr>
      </w:pPr>
      <w:r w:rsidRPr="00FA24B4">
        <w:rPr>
          <w:szCs w:val="28"/>
        </w:rPr>
        <w:t>Расчетный срок               - 2032 год;</w:t>
      </w:r>
    </w:p>
    <w:p w:rsidR="0042700F" w:rsidRPr="00FA24B4" w:rsidRDefault="0042700F" w:rsidP="000E3DA7">
      <w:pPr>
        <w:spacing w:before="120" w:after="60"/>
        <w:jc w:val="center"/>
        <w:rPr>
          <w:b/>
        </w:rPr>
      </w:pPr>
      <w:r w:rsidRPr="00FA24B4">
        <w:rPr>
          <w:b/>
        </w:rPr>
        <w:t>Цели и задачи генерального плана Баратаевского сельского поселения</w:t>
      </w:r>
    </w:p>
    <w:p w:rsidR="0042700F" w:rsidRPr="00FA24B4" w:rsidRDefault="0042700F" w:rsidP="000E3DA7">
      <w:pPr>
        <w:ind w:firstLine="567"/>
        <w:rPr>
          <w:szCs w:val="28"/>
        </w:rPr>
      </w:pPr>
      <w:r w:rsidRPr="00FA24B4">
        <w:rPr>
          <w:szCs w:val="28"/>
        </w:rPr>
        <w:t xml:space="preserve">Комплексной программой развития определена </w:t>
      </w:r>
      <w:r w:rsidRPr="00FA24B4">
        <w:rPr>
          <w:b/>
          <w:szCs w:val="28"/>
        </w:rPr>
        <w:t>Главная цель</w:t>
      </w:r>
      <w:r w:rsidR="002D0E2D">
        <w:rPr>
          <w:b/>
          <w:szCs w:val="28"/>
        </w:rPr>
        <w:t xml:space="preserve"> </w:t>
      </w:r>
      <w:r w:rsidRPr="00FA24B4">
        <w:rPr>
          <w:bCs/>
          <w:szCs w:val="28"/>
        </w:rPr>
        <w:t>социально-экономического</w:t>
      </w:r>
      <w:r w:rsidRPr="00FA24B4">
        <w:rPr>
          <w:szCs w:val="28"/>
        </w:rPr>
        <w:t xml:space="preserve"> развития Баратаевского сельсовета на 2011-2025 - Обеспечение стабильного повышения качества жизни населения Баратаевского сельсовета посредством устойчивого функционирования экономики и повышения эффективности муниципального управления.</w:t>
      </w:r>
    </w:p>
    <w:p w:rsidR="0042700F" w:rsidRPr="00FA24B4" w:rsidRDefault="0042700F" w:rsidP="000E3DA7">
      <w:pPr>
        <w:ind w:firstLine="567"/>
        <w:rPr>
          <w:szCs w:val="28"/>
        </w:rPr>
      </w:pPr>
      <w:r w:rsidRPr="00FA24B4">
        <w:rPr>
          <w:szCs w:val="28"/>
        </w:rPr>
        <w:t>Цели программы:</w:t>
      </w:r>
    </w:p>
    <w:p w:rsidR="0042700F" w:rsidRPr="00FA24B4" w:rsidRDefault="0042700F" w:rsidP="000E3DA7">
      <w:pPr>
        <w:numPr>
          <w:ilvl w:val="0"/>
          <w:numId w:val="25"/>
        </w:numPr>
        <w:tabs>
          <w:tab w:val="left" w:pos="317"/>
        </w:tabs>
        <w:suppressAutoHyphens/>
        <w:snapToGrid/>
        <w:ind w:left="0" w:firstLine="567"/>
        <w:rPr>
          <w:szCs w:val="28"/>
        </w:rPr>
      </w:pPr>
      <w:r w:rsidRPr="00FA24B4">
        <w:rPr>
          <w:szCs w:val="28"/>
        </w:rPr>
        <w:t>Создание условий для роста экономики</w:t>
      </w:r>
    </w:p>
    <w:p w:rsidR="0042700F" w:rsidRPr="00FA24B4" w:rsidRDefault="0042700F" w:rsidP="000E3DA7">
      <w:pPr>
        <w:numPr>
          <w:ilvl w:val="0"/>
          <w:numId w:val="25"/>
        </w:numPr>
        <w:tabs>
          <w:tab w:val="left" w:pos="317"/>
        </w:tabs>
        <w:suppressAutoHyphens/>
        <w:snapToGrid/>
        <w:ind w:left="0" w:firstLine="567"/>
        <w:rPr>
          <w:szCs w:val="28"/>
        </w:rPr>
      </w:pPr>
      <w:r w:rsidRPr="00FA24B4">
        <w:rPr>
          <w:szCs w:val="28"/>
        </w:rPr>
        <w:t>В экономике – создание условий для организации новых предприятий; создание благоприятных условий для развития малого предпринимательства, увеличение его вклада в экономический рост.</w:t>
      </w:r>
    </w:p>
    <w:p w:rsidR="0042700F" w:rsidRPr="00FA24B4" w:rsidRDefault="0042700F" w:rsidP="000E3DA7">
      <w:pPr>
        <w:numPr>
          <w:ilvl w:val="0"/>
          <w:numId w:val="25"/>
        </w:numPr>
        <w:tabs>
          <w:tab w:val="left" w:pos="317"/>
        </w:tabs>
        <w:snapToGrid/>
        <w:ind w:left="0" w:firstLine="567"/>
        <w:rPr>
          <w:szCs w:val="28"/>
        </w:rPr>
      </w:pPr>
      <w:r w:rsidRPr="00FA24B4">
        <w:rPr>
          <w:szCs w:val="28"/>
        </w:rPr>
        <w:t>В социальной сфере – внедрение механизмов бюджетного финансирования в соответствии с объектом и качеством указываемых бюджетных услуг.</w:t>
      </w:r>
    </w:p>
    <w:p w:rsidR="0042700F" w:rsidRPr="00FA24B4" w:rsidRDefault="0042700F" w:rsidP="000E3DA7">
      <w:pPr>
        <w:pStyle w:val="aff5"/>
        <w:numPr>
          <w:ilvl w:val="0"/>
          <w:numId w:val="25"/>
        </w:numPr>
        <w:spacing w:line="240" w:lineRule="auto"/>
        <w:ind w:left="0" w:firstLine="567"/>
        <w:rPr>
          <w:rStyle w:val="24"/>
          <w:b/>
          <w:bCs/>
          <w:i/>
          <w:szCs w:val="28"/>
        </w:rPr>
      </w:pPr>
      <w:r w:rsidRPr="00FA24B4">
        <w:rPr>
          <w:szCs w:val="28"/>
        </w:rPr>
        <w:t>В других сферах обеспечения жизнедеятельности Баратаевского сельсовета – преодоление отрицательных тенденций развития и создание предпосылок для улучшения положения дел в решении вопросов местного значения поселений.</w:t>
      </w:r>
    </w:p>
    <w:p w:rsidR="0042700F" w:rsidRPr="00FA24B4" w:rsidRDefault="0042700F" w:rsidP="000E3DA7">
      <w:pPr>
        <w:pStyle w:val="aff5"/>
        <w:spacing w:line="240" w:lineRule="auto"/>
        <w:ind w:firstLine="567"/>
        <w:rPr>
          <w:szCs w:val="28"/>
        </w:rPr>
      </w:pPr>
      <w:r w:rsidRPr="00FA24B4">
        <w:rPr>
          <w:rStyle w:val="24"/>
          <w:b/>
          <w:bCs/>
          <w:i/>
          <w:szCs w:val="28"/>
        </w:rPr>
        <w:t>Задачи</w:t>
      </w:r>
      <w:r w:rsidR="002D0E2D">
        <w:rPr>
          <w:rStyle w:val="24"/>
          <w:b/>
          <w:bCs/>
          <w:i/>
          <w:szCs w:val="28"/>
        </w:rPr>
        <w:t xml:space="preserve"> </w:t>
      </w:r>
      <w:r w:rsidRPr="00FA24B4">
        <w:rPr>
          <w:szCs w:val="28"/>
        </w:rPr>
        <w:t xml:space="preserve">генерального плана </w:t>
      </w:r>
      <w:r w:rsidRPr="00FA24B4">
        <w:rPr>
          <w:rStyle w:val="24"/>
          <w:szCs w:val="28"/>
        </w:rPr>
        <w:t>Баратаевского сельсовета</w:t>
      </w:r>
      <w:r w:rsidRPr="00FA24B4">
        <w:rPr>
          <w:szCs w:val="28"/>
        </w:rPr>
        <w:t xml:space="preserve"> предполагают:</w:t>
      </w:r>
    </w:p>
    <w:p w:rsidR="0042700F" w:rsidRPr="00FA24B4" w:rsidRDefault="0042700F" w:rsidP="000E3DA7">
      <w:pPr>
        <w:pStyle w:val="aff5"/>
        <w:spacing w:line="240" w:lineRule="auto"/>
        <w:ind w:firstLine="567"/>
        <w:rPr>
          <w:szCs w:val="28"/>
        </w:rPr>
      </w:pPr>
      <w:r w:rsidRPr="00FA24B4">
        <w:rPr>
          <w:i/>
          <w:szCs w:val="28"/>
        </w:rPr>
        <w:t xml:space="preserve">- </w:t>
      </w:r>
      <w:r w:rsidRPr="00AF1D51">
        <w:rPr>
          <w:i/>
          <w:szCs w:val="28"/>
        </w:rPr>
        <w:t>экономическое развитие</w:t>
      </w:r>
      <w:r w:rsidRPr="00526EB0">
        <w:rPr>
          <w:szCs w:val="28"/>
        </w:rPr>
        <w:t>,</w:t>
      </w:r>
      <w:r w:rsidRPr="00FA24B4">
        <w:rPr>
          <w:szCs w:val="28"/>
        </w:rPr>
        <w:t xml:space="preserve"> связанное с повышением эффективности муниципальной экономики - обеспечение динамического развития сельского хозяйства, торговли и социальной сферы: </w:t>
      </w:r>
    </w:p>
    <w:p w:rsidR="0042700F" w:rsidRPr="00FA24B4" w:rsidRDefault="0042700F" w:rsidP="000E3DA7">
      <w:pPr>
        <w:pStyle w:val="aff5"/>
        <w:spacing w:line="240" w:lineRule="auto"/>
        <w:ind w:firstLine="567"/>
        <w:rPr>
          <w:szCs w:val="28"/>
        </w:rPr>
      </w:pPr>
      <w:r w:rsidRPr="00FA24B4">
        <w:rPr>
          <w:szCs w:val="28"/>
        </w:rPr>
        <w:t>- повышение и использование потенциала сельскохозяйственного производства за счёт увеличения валового сбора зерновых на 9,3 %, КРС на 0,8 %, свиней на 0,5 %, производства молока на 10,9 %, производства мяса на 10,9%;</w:t>
      </w:r>
    </w:p>
    <w:p w:rsidR="0042700F" w:rsidRPr="00FA24B4" w:rsidRDefault="0042700F" w:rsidP="000E3DA7">
      <w:pPr>
        <w:ind w:firstLine="567"/>
        <w:rPr>
          <w:szCs w:val="28"/>
        </w:rPr>
      </w:pPr>
      <w:r w:rsidRPr="00FA24B4">
        <w:rPr>
          <w:szCs w:val="28"/>
        </w:rPr>
        <w:t xml:space="preserve"> - создание условий для роста экономики за счет эффективного использования природного и производственного потенциала территории. Создание условий для притока инвестиций в развитие экономики и социальной сферы;</w:t>
      </w:r>
    </w:p>
    <w:p w:rsidR="0042700F" w:rsidRPr="00FA24B4" w:rsidRDefault="0042700F" w:rsidP="000E3DA7">
      <w:pPr>
        <w:ind w:firstLine="567"/>
        <w:rPr>
          <w:szCs w:val="28"/>
        </w:rPr>
      </w:pPr>
      <w:r w:rsidRPr="00FA24B4">
        <w:rPr>
          <w:szCs w:val="28"/>
        </w:rPr>
        <w:t xml:space="preserve"> - создание условий и совершенствование форм государственной поддержки для развития сельскохозяйственного производства  поселения;</w:t>
      </w:r>
    </w:p>
    <w:p w:rsidR="0042700F" w:rsidRPr="00FA24B4" w:rsidRDefault="0042700F" w:rsidP="000E3DA7">
      <w:pPr>
        <w:ind w:firstLine="567"/>
        <w:rPr>
          <w:szCs w:val="28"/>
        </w:rPr>
      </w:pPr>
      <w:r w:rsidRPr="00FA24B4">
        <w:rPr>
          <w:szCs w:val="28"/>
        </w:rPr>
        <w:lastRenderedPageBreak/>
        <w:t>- обеспечение роста налогового потенциала и повышение уровня обеспеченности доходной базы за счет собственных доходов на основе роста экономики поселения;</w:t>
      </w:r>
    </w:p>
    <w:p w:rsidR="0042700F" w:rsidRPr="00FA24B4" w:rsidRDefault="0042700F" w:rsidP="000E3DA7">
      <w:pPr>
        <w:ind w:firstLine="567"/>
        <w:rPr>
          <w:szCs w:val="28"/>
        </w:rPr>
      </w:pPr>
      <w:r w:rsidRPr="00FA24B4">
        <w:rPr>
          <w:szCs w:val="28"/>
        </w:rPr>
        <w:t>- обеспечение устойчивого развития ЖКХ на основе его последовательного реформирования, повышения качества предоставляемых услуг, совершенствования тарифной политики и системы расчетов за услуги ЖКХ.</w:t>
      </w:r>
    </w:p>
    <w:p w:rsidR="0042700F" w:rsidRPr="00FA24B4" w:rsidRDefault="0042700F" w:rsidP="000E3DA7">
      <w:pPr>
        <w:tabs>
          <w:tab w:val="num" w:pos="0"/>
        </w:tabs>
        <w:ind w:right="37" w:firstLine="567"/>
        <w:rPr>
          <w:szCs w:val="28"/>
        </w:rPr>
      </w:pPr>
      <w:r w:rsidRPr="00FA24B4">
        <w:rPr>
          <w:i/>
          <w:szCs w:val="28"/>
        </w:rPr>
        <w:t>- социальное развитие</w:t>
      </w:r>
      <w:r w:rsidRPr="00FA24B4">
        <w:rPr>
          <w:szCs w:val="28"/>
        </w:rPr>
        <w:t xml:space="preserve"> заключается в развитии человеческого потенциала, обеспечении конституционных, социальных прав гарантий населению с использованием социальных стандартов и норм:</w:t>
      </w:r>
    </w:p>
    <w:p w:rsidR="0042700F" w:rsidRPr="00FA24B4" w:rsidRDefault="0042700F" w:rsidP="000E3DA7">
      <w:pPr>
        <w:tabs>
          <w:tab w:val="num" w:pos="0"/>
        </w:tabs>
        <w:ind w:firstLine="567"/>
        <w:rPr>
          <w:szCs w:val="28"/>
        </w:rPr>
      </w:pPr>
      <w:r w:rsidRPr="00FA24B4">
        <w:rPr>
          <w:szCs w:val="28"/>
        </w:rPr>
        <w:t>- создание условий для качественного развития общественной инфраструктуры (образования, здравоохранения, социального обеспечения, культуры).</w:t>
      </w:r>
    </w:p>
    <w:p w:rsidR="0042700F" w:rsidRPr="00FA24B4" w:rsidRDefault="0042700F" w:rsidP="000E3DA7">
      <w:pPr>
        <w:tabs>
          <w:tab w:val="num" w:pos="1440"/>
        </w:tabs>
        <w:ind w:right="37" w:firstLine="567"/>
        <w:rPr>
          <w:szCs w:val="28"/>
        </w:rPr>
      </w:pPr>
      <w:r w:rsidRPr="00FA24B4">
        <w:rPr>
          <w:szCs w:val="28"/>
        </w:rPr>
        <w:t>- совершенствование организации сферы обслуживания и обеспечение максимальной доступности ее объектов жителям</w:t>
      </w:r>
    </w:p>
    <w:p w:rsidR="0042700F" w:rsidRPr="00FA24B4" w:rsidRDefault="0042700F" w:rsidP="000E3DA7">
      <w:pPr>
        <w:tabs>
          <w:tab w:val="num" w:pos="1440"/>
        </w:tabs>
        <w:ind w:right="37" w:firstLine="567"/>
        <w:rPr>
          <w:szCs w:val="28"/>
        </w:rPr>
      </w:pPr>
      <w:r w:rsidRPr="00FA24B4">
        <w:rPr>
          <w:szCs w:val="28"/>
        </w:rPr>
        <w:t>- развитие потребительского рынка и услуг;</w:t>
      </w:r>
    </w:p>
    <w:p w:rsidR="0042700F" w:rsidRPr="00FA24B4" w:rsidRDefault="0042700F" w:rsidP="000E3DA7">
      <w:pPr>
        <w:tabs>
          <w:tab w:val="num" w:pos="1440"/>
        </w:tabs>
        <w:ind w:right="37" w:firstLine="567"/>
        <w:rPr>
          <w:szCs w:val="28"/>
        </w:rPr>
      </w:pPr>
      <w:r w:rsidRPr="00FA24B4">
        <w:rPr>
          <w:szCs w:val="28"/>
        </w:rPr>
        <w:t>- развитие муниципального сектора экономики;</w:t>
      </w:r>
    </w:p>
    <w:p w:rsidR="0042700F" w:rsidRPr="00FA24B4" w:rsidRDefault="0042700F" w:rsidP="000E3DA7">
      <w:pPr>
        <w:tabs>
          <w:tab w:val="num" w:pos="1440"/>
        </w:tabs>
        <w:ind w:right="37" w:firstLine="567"/>
        <w:rPr>
          <w:szCs w:val="28"/>
        </w:rPr>
      </w:pPr>
      <w:r w:rsidRPr="00FA24B4">
        <w:rPr>
          <w:szCs w:val="28"/>
        </w:rPr>
        <w:t>- развитие жилищно-коммунального комплекса.</w:t>
      </w:r>
    </w:p>
    <w:p w:rsidR="0042700F" w:rsidRPr="00FA24B4" w:rsidRDefault="0042700F" w:rsidP="000E3DA7">
      <w:pPr>
        <w:tabs>
          <w:tab w:val="left" w:pos="1209"/>
        </w:tabs>
        <w:ind w:firstLine="567"/>
        <w:rPr>
          <w:i/>
          <w:szCs w:val="28"/>
        </w:rPr>
      </w:pPr>
      <w:r w:rsidRPr="00FA24B4">
        <w:rPr>
          <w:i/>
          <w:szCs w:val="28"/>
        </w:rPr>
        <w:t>- направления пространственного</w:t>
      </w:r>
      <w:r w:rsidR="00504190">
        <w:rPr>
          <w:i/>
          <w:szCs w:val="28"/>
        </w:rPr>
        <w:t xml:space="preserve"> </w:t>
      </w:r>
      <w:r w:rsidRPr="00FA24B4">
        <w:rPr>
          <w:i/>
          <w:szCs w:val="28"/>
        </w:rPr>
        <w:t>(градостроительного) развития муниципального образования</w:t>
      </w:r>
    </w:p>
    <w:p w:rsidR="0042700F" w:rsidRPr="00FA24B4" w:rsidRDefault="0042700F" w:rsidP="000E3DA7">
      <w:pPr>
        <w:tabs>
          <w:tab w:val="left" w:pos="1209"/>
        </w:tabs>
        <w:ind w:firstLine="567"/>
        <w:rPr>
          <w:szCs w:val="28"/>
        </w:rPr>
      </w:pPr>
      <w:r w:rsidRPr="00FA24B4">
        <w:rPr>
          <w:szCs w:val="28"/>
        </w:rPr>
        <w:t>-организация разработки документов территориального планирования, проектирования муниципального образования с учетом численности населения в населенных пунктах,</w:t>
      </w:r>
    </w:p>
    <w:p w:rsidR="0042700F" w:rsidRPr="00FA24B4" w:rsidRDefault="0042700F" w:rsidP="000E3DA7">
      <w:pPr>
        <w:tabs>
          <w:tab w:val="left" w:pos="1209"/>
        </w:tabs>
        <w:ind w:firstLine="567"/>
        <w:rPr>
          <w:szCs w:val="28"/>
        </w:rPr>
      </w:pPr>
      <w:r w:rsidRPr="00FA24B4">
        <w:rPr>
          <w:szCs w:val="28"/>
        </w:rPr>
        <w:t>-инвентаризация жилья, определение ветхого и аварийного жилья, других объектов, подлежащих сносу;</w:t>
      </w:r>
    </w:p>
    <w:p w:rsidR="0042700F" w:rsidRPr="00FA24B4" w:rsidRDefault="0042700F" w:rsidP="000E3DA7">
      <w:pPr>
        <w:tabs>
          <w:tab w:val="left" w:pos="1209"/>
        </w:tabs>
        <w:ind w:firstLine="567"/>
        <w:rPr>
          <w:szCs w:val="28"/>
        </w:rPr>
      </w:pPr>
      <w:r w:rsidRPr="00FA24B4">
        <w:rPr>
          <w:szCs w:val="28"/>
        </w:rPr>
        <w:t>-приведение инфраструктуры поселения в соответствие с современными требованиями благоустроенности, экологичности, безопасности эксплуатации, долговечности.</w:t>
      </w:r>
    </w:p>
    <w:p w:rsidR="0042700F" w:rsidRPr="00FA24B4" w:rsidRDefault="0042700F" w:rsidP="000E3DA7">
      <w:pPr>
        <w:tabs>
          <w:tab w:val="left" w:pos="1209"/>
        </w:tabs>
        <w:ind w:firstLine="567"/>
        <w:rPr>
          <w:szCs w:val="28"/>
        </w:rPr>
      </w:pPr>
      <w:r w:rsidRPr="00FA24B4">
        <w:rPr>
          <w:szCs w:val="28"/>
        </w:rPr>
        <w:t>-снижение расходов, направленных на содержание, ремонт оплату коммунальных услуг на объектах общественной инфраструктуры;</w:t>
      </w:r>
    </w:p>
    <w:p w:rsidR="0042700F" w:rsidRPr="00FA24B4" w:rsidRDefault="0042700F" w:rsidP="000E3DA7">
      <w:pPr>
        <w:tabs>
          <w:tab w:val="left" w:pos="1209"/>
        </w:tabs>
        <w:ind w:firstLine="567"/>
        <w:rPr>
          <w:szCs w:val="28"/>
        </w:rPr>
      </w:pPr>
      <w:r w:rsidRPr="00FA24B4">
        <w:rPr>
          <w:szCs w:val="28"/>
        </w:rPr>
        <w:t xml:space="preserve">-участие в ОЦП, направленных на улучшение жилищных условий молодых семей, семей с детьми, </w:t>
      </w:r>
    </w:p>
    <w:p w:rsidR="0042700F" w:rsidRPr="00FA24B4" w:rsidRDefault="0042700F" w:rsidP="000E3DA7">
      <w:pPr>
        <w:tabs>
          <w:tab w:val="left" w:pos="1209"/>
        </w:tabs>
        <w:ind w:firstLine="567"/>
        <w:rPr>
          <w:szCs w:val="28"/>
        </w:rPr>
      </w:pPr>
      <w:r w:rsidRPr="00FA24B4">
        <w:rPr>
          <w:szCs w:val="28"/>
        </w:rPr>
        <w:t>-участие в областной программе «Газификация Новосибирской области на 2007-2011 годы»</w:t>
      </w:r>
    </w:p>
    <w:p w:rsidR="0042700F" w:rsidRPr="00FA24B4" w:rsidRDefault="0042700F" w:rsidP="000E3DA7">
      <w:pPr>
        <w:tabs>
          <w:tab w:val="num" w:pos="1440"/>
        </w:tabs>
        <w:ind w:right="37" w:firstLine="567"/>
        <w:rPr>
          <w:szCs w:val="28"/>
        </w:rPr>
      </w:pPr>
      <w:r w:rsidRPr="00FA24B4">
        <w:rPr>
          <w:i/>
          <w:szCs w:val="28"/>
        </w:rPr>
        <w:t>- формирование благоприятной среды обитания</w:t>
      </w:r>
      <w:r w:rsidRPr="00FA24B4">
        <w:rPr>
          <w:szCs w:val="28"/>
        </w:rPr>
        <w:t>, то есть улучшение застройки и планировки районов и поселения, рациональная прокладка инженерных и транспортных коммуникаций, охрана и улучшение окружающей среды, инженерная защита поселений и коммуникаций от опасных природно-техногенных процессов.</w:t>
      </w:r>
    </w:p>
    <w:p w:rsidR="0042700F" w:rsidRPr="00FA24B4" w:rsidRDefault="0042700F" w:rsidP="000E3DA7">
      <w:pPr>
        <w:ind w:right="37" w:firstLine="567"/>
        <w:rPr>
          <w:szCs w:val="28"/>
        </w:rPr>
      </w:pPr>
      <w:r w:rsidRPr="00FA24B4">
        <w:rPr>
          <w:i/>
          <w:szCs w:val="28"/>
        </w:rPr>
        <w:t>- рациональное природопользование</w:t>
      </w:r>
      <w:r w:rsidRPr="00FA24B4">
        <w:rPr>
          <w:szCs w:val="28"/>
        </w:rPr>
        <w:t xml:space="preserve"> – комплексное использование земельных, водных, лесных и сырьевых ресурсов.</w:t>
      </w:r>
    </w:p>
    <w:p w:rsidR="0042700F" w:rsidRPr="00FA24B4" w:rsidRDefault="0042700F" w:rsidP="000E3DA7">
      <w:pPr>
        <w:ind w:right="40" w:firstLine="567"/>
        <w:rPr>
          <w:rStyle w:val="24"/>
          <w:szCs w:val="28"/>
        </w:rPr>
      </w:pPr>
      <w:r w:rsidRPr="00FA24B4">
        <w:rPr>
          <w:rStyle w:val="24"/>
          <w:szCs w:val="28"/>
        </w:rPr>
        <w:t xml:space="preserve">Цели и задачи генерального плана строго ориентированы на максимально эффективное использование всех ресурсов, с целью повышения качества жизни, уровня предоставляемых населению социальных благ и повышения </w:t>
      </w:r>
      <w:r w:rsidRPr="00FA24B4">
        <w:rPr>
          <w:rStyle w:val="24"/>
          <w:szCs w:val="28"/>
        </w:rPr>
        <w:lastRenderedPageBreak/>
        <w:t>рейтинга территории Баратаевского сельсовета Болотнинского района Новосибирской области.</w:t>
      </w:r>
    </w:p>
    <w:p w:rsidR="0042700F" w:rsidRDefault="0042700F" w:rsidP="000E3DA7">
      <w:pPr>
        <w:ind w:right="40" w:firstLine="567"/>
        <w:rPr>
          <w:szCs w:val="28"/>
        </w:rPr>
      </w:pPr>
      <w:r w:rsidRPr="00FA24B4">
        <w:rPr>
          <w:szCs w:val="28"/>
        </w:rPr>
        <w:t>В проекте проведен системный по</w:t>
      </w:r>
      <w:r w:rsidR="00CC4B7E">
        <w:rPr>
          <w:szCs w:val="28"/>
        </w:rPr>
        <w:t xml:space="preserve"> </w:t>
      </w:r>
      <w:r w:rsidRPr="00FA24B4">
        <w:rPr>
          <w:szCs w:val="28"/>
        </w:rPr>
        <w:t xml:space="preserve">факторный анализ ресурсного потенциала территории сельсовета во всех его аспектах (экономическом, природно-экологическом, территориальном, историко-культурном, поселенческом, транспортно-коммуникационном) (см. Том </w:t>
      </w:r>
      <w:r w:rsidRPr="00FA24B4">
        <w:rPr>
          <w:szCs w:val="28"/>
          <w:lang w:val="en-US"/>
        </w:rPr>
        <w:t>II</w:t>
      </w:r>
      <w:r w:rsidRPr="00FA24B4">
        <w:rPr>
          <w:szCs w:val="28"/>
        </w:rPr>
        <w:t xml:space="preserve"> «Материалы по обоснованию генерального плана»), в результате, которого сформированы функциональные приоритеты развития поселения, намечены узлы ускоренного развития – инвестиционные узлы, определены мероприятия по совершенствованию транспортно-коммуникационной инфраструктуры.</w:t>
      </w:r>
    </w:p>
    <w:p w:rsidR="00BD2DC2" w:rsidRPr="00476FB7" w:rsidRDefault="00BD2DC2" w:rsidP="000E3DA7">
      <w:pPr>
        <w:tabs>
          <w:tab w:val="left" w:pos="1440"/>
        </w:tabs>
        <w:ind w:firstLine="567"/>
        <w:rPr>
          <w:szCs w:val="28"/>
        </w:rPr>
      </w:pPr>
      <w:r w:rsidRPr="00476FB7">
        <w:rPr>
          <w:szCs w:val="28"/>
        </w:rPr>
        <w:t xml:space="preserve">Так как роста населения в ближайшие годы не предвидится, то Генеральным планом развития </w:t>
      </w:r>
      <w:r>
        <w:rPr>
          <w:szCs w:val="28"/>
        </w:rPr>
        <w:t>д</w:t>
      </w:r>
      <w:r w:rsidRPr="00476FB7">
        <w:rPr>
          <w:szCs w:val="28"/>
        </w:rPr>
        <w:t>.</w:t>
      </w:r>
      <w:r w:rsidR="00CC4B7E">
        <w:rPr>
          <w:szCs w:val="28"/>
        </w:rPr>
        <w:t xml:space="preserve"> </w:t>
      </w:r>
      <w:r>
        <w:rPr>
          <w:szCs w:val="28"/>
        </w:rPr>
        <w:t>Баратаевка</w:t>
      </w:r>
      <w:r w:rsidR="002D0E2D">
        <w:rPr>
          <w:szCs w:val="28"/>
        </w:rPr>
        <w:t xml:space="preserve"> </w:t>
      </w:r>
      <w:r w:rsidRPr="00476FB7">
        <w:rPr>
          <w:szCs w:val="28"/>
        </w:rPr>
        <w:t>расширение границ не предусмотрено.</w:t>
      </w:r>
    </w:p>
    <w:p w:rsidR="00BD2DC2" w:rsidRPr="00476FB7" w:rsidRDefault="00BD2DC2" w:rsidP="000E3DA7">
      <w:pPr>
        <w:ind w:firstLine="567"/>
        <w:rPr>
          <w:szCs w:val="28"/>
        </w:rPr>
      </w:pPr>
      <w:r w:rsidRPr="00476FB7">
        <w:rPr>
          <w:szCs w:val="28"/>
        </w:rPr>
        <w:t xml:space="preserve">Если численность населения </w:t>
      </w:r>
      <w:r>
        <w:rPr>
          <w:szCs w:val="28"/>
        </w:rPr>
        <w:t xml:space="preserve">в дальнейшем </w:t>
      </w:r>
      <w:r w:rsidRPr="00476FB7">
        <w:rPr>
          <w:szCs w:val="28"/>
        </w:rPr>
        <w:t>будет сильно расходиться с</w:t>
      </w:r>
      <w:r w:rsidR="00CC4B7E">
        <w:rPr>
          <w:szCs w:val="28"/>
        </w:rPr>
        <w:t xml:space="preserve"> </w:t>
      </w:r>
      <w:r w:rsidRPr="00476FB7">
        <w:rPr>
          <w:szCs w:val="28"/>
        </w:rPr>
        <w:t xml:space="preserve">расчетной (в сторону увеличения), то проект необходимо </w:t>
      </w:r>
      <w:r>
        <w:rPr>
          <w:szCs w:val="28"/>
        </w:rPr>
        <w:t xml:space="preserve">будет </w:t>
      </w:r>
      <w:r w:rsidRPr="00476FB7">
        <w:rPr>
          <w:szCs w:val="28"/>
        </w:rPr>
        <w:t>скорректировать с учетом реальных цифр.</w:t>
      </w:r>
    </w:p>
    <w:p w:rsidR="00BD2DC2" w:rsidRPr="00BD2DC2" w:rsidRDefault="00BD2DC2" w:rsidP="000E3DA7">
      <w:pPr>
        <w:ind w:firstLine="567"/>
        <w:rPr>
          <w:szCs w:val="28"/>
        </w:rPr>
      </w:pPr>
      <w:r>
        <w:rPr>
          <w:szCs w:val="28"/>
        </w:rPr>
        <w:t>М</w:t>
      </w:r>
      <w:r w:rsidRPr="00476FB7">
        <w:rPr>
          <w:szCs w:val="28"/>
        </w:rPr>
        <w:t>атериалы генплана представлены в</w:t>
      </w:r>
      <w:r w:rsidR="002D0E2D">
        <w:rPr>
          <w:szCs w:val="28"/>
        </w:rPr>
        <w:t xml:space="preserve"> </w:t>
      </w:r>
      <w:r w:rsidRPr="0090136F">
        <w:rPr>
          <w:szCs w:val="28"/>
        </w:rPr>
        <w:t xml:space="preserve">Приложении №1 – </w:t>
      </w:r>
      <w:r>
        <w:rPr>
          <w:szCs w:val="28"/>
        </w:rPr>
        <w:t>Материалы генерального плана Б</w:t>
      </w:r>
      <w:r w:rsidRPr="00BD2DC2">
        <w:rPr>
          <w:szCs w:val="28"/>
        </w:rPr>
        <w:t>аратаевского сельского</w:t>
      </w:r>
      <w:r w:rsidR="00037A79">
        <w:rPr>
          <w:szCs w:val="28"/>
        </w:rPr>
        <w:t xml:space="preserve"> </w:t>
      </w:r>
      <w:r w:rsidRPr="00BD2DC2">
        <w:rPr>
          <w:szCs w:val="28"/>
        </w:rPr>
        <w:t xml:space="preserve">поселения </w:t>
      </w:r>
      <w:r>
        <w:rPr>
          <w:szCs w:val="28"/>
        </w:rPr>
        <w:t>Б</w:t>
      </w:r>
      <w:r w:rsidRPr="00BD2DC2">
        <w:rPr>
          <w:szCs w:val="28"/>
        </w:rPr>
        <w:t>олотнинского района</w:t>
      </w:r>
      <w:r>
        <w:rPr>
          <w:szCs w:val="28"/>
        </w:rPr>
        <w:t xml:space="preserve"> Н</w:t>
      </w:r>
      <w:r w:rsidRPr="00BD2DC2">
        <w:rPr>
          <w:szCs w:val="28"/>
        </w:rPr>
        <w:t>овосибирской области</w:t>
      </w:r>
      <w:r>
        <w:rPr>
          <w:szCs w:val="28"/>
        </w:rPr>
        <w:t>.</w:t>
      </w:r>
    </w:p>
    <w:p w:rsidR="004D0338" w:rsidRPr="00476FB7" w:rsidRDefault="009562B4" w:rsidP="000E3DA7">
      <w:pPr>
        <w:pStyle w:val="1"/>
        <w:spacing w:before="120" w:line="240" w:lineRule="auto"/>
        <w:ind w:left="510" w:firstLine="0"/>
        <w:jc w:val="center"/>
        <w:rPr>
          <w:rFonts w:ascii="Times New Roman" w:hAnsi="Times New Roman"/>
          <w:sz w:val="28"/>
          <w:szCs w:val="28"/>
        </w:rPr>
      </w:pPr>
      <w:bookmarkStart w:id="32" w:name="_Toc380372960"/>
      <w:bookmarkStart w:id="33" w:name="_Toc387065264"/>
      <w:r w:rsidRPr="00476FB7">
        <w:rPr>
          <w:rFonts w:ascii="Times New Roman" w:hAnsi="Times New Roman"/>
        </w:rPr>
        <w:t>Схема</w:t>
      </w:r>
      <w:r w:rsidR="004D0338" w:rsidRPr="00476FB7">
        <w:rPr>
          <w:rFonts w:ascii="Times New Roman" w:hAnsi="Times New Roman"/>
        </w:rPr>
        <w:t xml:space="preserve"> водоснабжения</w:t>
      </w:r>
      <w:bookmarkEnd w:id="32"/>
      <w:bookmarkEnd w:id="33"/>
    </w:p>
    <w:p w:rsidR="00215054" w:rsidRPr="00476FB7" w:rsidRDefault="00E87ADE" w:rsidP="000E3DA7">
      <w:pPr>
        <w:pStyle w:val="1"/>
        <w:numPr>
          <w:ilvl w:val="0"/>
          <w:numId w:val="0"/>
        </w:numPr>
        <w:spacing w:before="0" w:line="240" w:lineRule="auto"/>
        <w:jc w:val="center"/>
        <w:rPr>
          <w:rFonts w:ascii="Times New Roman" w:hAnsi="Times New Roman"/>
          <w:sz w:val="28"/>
          <w:szCs w:val="28"/>
        </w:rPr>
      </w:pPr>
      <w:bookmarkStart w:id="34" w:name="_Toc380372961"/>
      <w:bookmarkStart w:id="35" w:name="_Toc387065265"/>
      <w:r w:rsidRPr="00476FB7">
        <w:rPr>
          <w:rFonts w:ascii="Times New Roman" w:hAnsi="Times New Roman"/>
          <w:sz w:val="28"/>
          <w:szCs w:val="28"/>
        </w:rPr>
        <w:t>3</w:t>
      </w:r>
      <w:r w:rsidR="00215054" w:rsidRPr="00476FB7">
        <w:rPr>
          <w:rFonts w:ascii="Times New Roman" w:hAnsi="Times New Roman"/>
          <w:sz w:val="28"/>
          <w:szCs w:val="28"/>
        </w:rPr>
        <w:t>.1</w:t>
      </w:r>
      <w:r w:rsidR="00A65909">
        <w:rPr>
          <w:rFonts w:ascii="Times New Roman" w:hAnsi="Times New Roman"/>
          <w:sz w:val="28"/>
          <w:szCs w:val="28"/>
        </w:rPr>
        <w:t xml:space="preserve">. </w:t>
      </w:r>
      <w:r w:rsidR="00215054" w:rsidRPr="00476FB7">
        <w:rPr>
          <w:rFonts w:ascii="Times New Roman" w:hAnsi="Times New Roman"/>
          <w:sz w:val="28"/>
          <w:szCs w:val="28"/>
        </w:rPr>
        <w:t>Технико-экономическое состояние централизованных систем водоснабжения</w:t>
      </w:r>
      <w:bookmarkEnd w:id="34"/>
      <w:bookmarkEnd w:id="35"/>
    </w:p>
    <w:p w:rsidR="00215054" w:rsidRPr="00476FB7" w:rsidRDefault="00E87ADE" w:rsidP="000E3DA7">
      <w:pPr>
        <w:pStyle w:val="1"/>
        <w:numPr>
          <w:ilvl w:val="0"/>
          <w:numId w:val="0"/>
        </w:numPr>
        <w:spacing w:before="0" w:after="0" w:line="240" w:lineRule="auto"/>
        <w:jc w:val="center"/>
        <w:rPr>
          <w:rFonts w:ascii="Times New Roman" w:hAnsi="Times New Roman"/>
          <w:sz w:val="28"/>
          <w:szCs w:val="28"/>
        </w:rPr>
      </w:pPr>
      <w:bookmarkStart w:id="36" w:name="_Toc380372962"/>
      <w:bookmarkStart w:id="37" w:name="_Toc377946205"/>
      <w:bookmarkStart w:id="38" w:name="_Toc379235618"/>
      <w:bookmarkStart w:id="39" w:name="_Toc387065266"/>
      <w:r w:rsidRPr="00476FB7">
        <w:rPr>
          <w:rFonts w:ascii="Times New Roman" w:hAnsi="Times New Roman"/>
          <w:sz w:val="28"/>
          <w:szCs w:val="28"/>
        </w:rPr>
        <w:t>3</w:t>
      </w:r>
      <w:r w:rsidR="00215054" w:rsidRPr="00476FB7">
        <w:rPr>
          <w:rFonts w:ascii="Times New Roman" w:hAnsi="Times New Roman"/>
          <w:sz w:val="28"/>
          <w:szCs w:val="28"/>
        </w:rPr>
        <w:t>.1.1</w:t>
      </w:r>
      <w:r w:rsidR="00037A79">
        <w:rPr>
          <w:rFonts w:ascii="Times New Roman" w:hAnsi="Times New Roman"/>
          <w:sz w:val="28"/>
          <w:szCs w:val="28"/>
        </w:rPr>
        <w:t xml:space="preserve">. </w:t>
      </w:r>
      <w:r w:rsidR="00215054" w:rsidRPr="00476FB7">
        <w:rPr>
          <w:rFonts w:ascii="Times New Roman" w:hAnsi="Times New Roman"/>
          <w:sz w:val="28"/>
          <w:szCs w:val="28"/>
        </w:rPr>
        <w:t>Описание системы и структуры водоснабжения</w:t>
      </w:r>
      <w:bookmarkEnd w:id="36"/>
      <w:bookmarkEnd w:id="37"/>
      <w:bookmarkEnd w:id="38"/>
      <w:bookmarkEnd w:id="39"/>
    </w:p>
    <w:p w:rsidR="0042700F" w:rsidRPr="007560EE" w:rsidRDefault="0042700F" w:rsidP="000E3DA7">
      <w:pPr>
        <w:ind w:firstLine="567"/>
      </w:pPr>
      <w:r w:rsidRPr="00FE02C2">
        <w:t>Водоснабжение села осуществляется из двух водозаборн</w:t>
      </w:r>
      <w:r w:rsidR="00FE02C2" w:rsidRPr="00FE02C2">
        <w:t>ых</w:t>
      </w:r>
      <w:r w:rsidRPr="00FE02C2">
        <w:t xml:space="preserve"> глубоководн</w:t>
      </w:r>
      <w:r w:rsidR="00FE02C2" w:rsidRPr="00FE02C2">
        <w:t>ых</w:t>
      </w:r>
      <w:r w:rsidRPr="00FE02C2">
        <w:t xml:space="preserve"> скважин,</w:t>
      </w:r>
      <w:r w:rsidR="00037A79" w:rsidRPr="00FE02C2">
        <w:t xml:space="preserve"> </w:t>
      </w:r>
      <w:r w:rsidRPr="00FE02C2">
        <w:t>производительностью</w:t>
      </w:r>
      <w:r w:rsidRPr="007560EE">
        <w:t xml:space="preserve"> - </w:t>
      </w:r>
      <w:smartTag w:uri="urn:schemas-microsoft-com:office:smarttags" w:element="metricconverter">
        <w:smartTagPr>
          <w:attr w:name="ProductID" w:val="30 м"/>
        </w:smartTagPr>
        <w:r w:rsidRPr="00861F03">
          <w:rPr>
            <w:color w:val="262626"/>
          </w:rPr>
          <w:t>30 м</w:t>
        </w:r>
      </w:smartTag>
      <w:r w:rsidRPr="00861F03">
        <w:rPr>
          <w:color w:val="262626"/>
        </w:rPr>
        <w:t>/сутки</w:t>
      </w:r>
      <w:r w:rsidRPr="007560EE">
        <w:t xml:space="preserve"> по системе водопровода протяженностью </w:t>
      </w:r>
      <w:r w:rsidRPr="00861F03">
        <w:rPr>
          <w:color w:val="262626"/>
        </w:rPr>
        <w:t>4,860</w:t>
      </w:r>
      <w:r w:rsidRPr="007560EE">
        <w:t xml:space="preserve"> километров.</w:t>
      </w:r>
    </w:p>
    <w:p w:rsidR="0042700F" w:rsidRPr="007560EE" w:rsidRDefault="0042700F" w:rsidP="000E3DA7">
      <w:pPr>
        <w:ind w:firstLine="567"/>
      </w:pPr>
      <w:r w:rsidRPr="007560EE">
        <w:t xml:space="preserve">Качество предоставления коммунальных услуг по водоснабжению находится на низком уровне и не соответствует потребностям и ожиданиям населения - удельное водопотребление на 1 человека составляет всего </w:t>
      </w:r>
      <w:smartTag w:uri="urn:schemas-microsoft-com:office:smarttags" w:element="metricconverter">
        <w:smartTagPr>
          <w:attr w:name="ProductID" w:val="2,8 м"/>
        </w:smartTagPr>
        <w:r w:rsidRPr="00861F03">
          <w:rPr>
            <w:color w:val="262626"/>
          </w:rPr>
          <w:t>2,8</w:t>
        </w:r>
        <w:r w:rsidRPr="007560EE">
          <w:t xml:space="preserve"> м</w:t>
        </w:r>
      </w:smartTag>
      <w:r w:rsidRPr="007560EE">
        <w:t xml:space="preserve"> в месяц. Износ водопроводных сетей и сооружений составляет - 80 и более %. Потери воды при ее транспортировке вследствие неисправности труб водопроводной сети, а также аварий на сети достигают 14 и более процентов - более 3 тыс.</w:t>
      </w:r>
      <w:r w:rsidR="00037A79">
        <w:t xml:space="preserve"> </w:t>
      </w:r>
      <w:r w:rsidRPr="007560EE">
        <w:t>м в год.</w:t>
      </w:r>
    </w:p>
    <w:p w:rsidR="00811526" w:rsidRPr="0042700F" w:rsidRDefault="0042700F" w:rsidP="000E3DA7">
      <w:pPr>
        <w:tabs>
          <w:tab w:val="left" w:pos="1440"/>
        </w:tabs>
        <w:ind w:firstLine="567"/>
        <w:rPr>
          <w:szCs w:val="28"/>
        </w:rPr>
      </w:pPr>
      <w:r w:rsidRPr="007560EE">
        <w:t>Материалы, использованные пр</w:t>
      </w:r>
      <w:r>
        <w:t>и строительстве водопроводов в 60-8</w:t>
      </w:r>
      <w:r w:rsidRPr="007560EE">
        <w:t>0-е годы прошлого столетия подвержены интенсивной коррозии и требуют замены, на более современные и долговечные, из полимерных материалов.</w:t>
      </w:r>
    </w:p>
    <w:p w:rsidR="00056D90" w:rsidRPr="00650068" w:rsidRDefault="00E87ADE" w:rsidP="000E3DA7">
      <w:pPr>
        <w:pStyle w:val="1"/>
        <w:numPr>
          <w:ilvl w:val="0"/>
          <w:numId w:val="0"/>
        </w:numPr>
        <w:spacing w:before="120" w:line="240" w:lineRule="auto"/>
        <w:jc w:val="center"/>
        <w:rPr>
          <w:rFonts w:ascii="Times New Roman" w:hAnsi="Times New Roman"/>
          <w:sz w:val="28"/>
          <w:szCs w:val="28"/>
        </w:rPr>
      </w:pPr>
      <w:bookmarkStart w:id="40" w:name="_Toc377946206"/>
      <w:bookmarkStart w:id="41" w:name="_Toc379235619"/>
      <w:bookmarkStart w:id="42" w:name="_Toc380372963"/>
      <w:bookmarkStart w:id="43" w:name="_Toc387065267"/>
      <w:r w:rsidRPr="00476FB7">
        <w:rPr>
          <w:rFonts w:ascii="Times New Roman" w:hAnsi="Times New Roman"/>
          <w:sz w:val="28"/>
          <w:szCs w:val="28"/>
        </w:rPr>
        <w:t>3</w:t>
      </w:r>
      <w:r w:rsidR="00056D90" w:rsidRPr="00476FB7">
        <w:rPr>
          <w:rFonts w:ascii="Times New Roman" w:hAnsi="Times New Roman"/>
          <w:sz w:val="28"/>
          <w:szCs w:val="28"/>
        </w:rPr>
        <w:t>.1.2</w:t>
      </w:r>
      <w:r w:rsidR="00765121">
        <w:rPr>
          <w:rFonts w:ascii="Times New Roman" w:hAnsi="Times New Roman"/>
          <w:sz w:val="28"/>
          <w:szCs w:val="28"/>
        </w:rPr>
        <w:t xml:space="preserve">. </w:t>
      </w:r>
      <w:r w:rsidR="00056D90" w:rsidRPr="00476FB7">
        <w:rPr>
          <w:rFonts w:ascii="Times New Roman" w:hAnsi="Times New Roman"/>
          <w:sz w:val="28"/>
          <w:szCs w:val="28"/>
        </w:rPr>
        <w:t>Описание территорий</w:t>
      </w:r>
      <w:r w:rsidR="002D0E2D">
        <w:rPr>
          <w:rFonts w:ascii="Times New Roman" w:hAnsi="Times New Roman"/>
          <w:sz w:val="28"/>
          <w:szCs w:val="28"/>
        </w:rPr>
        <w:t xml:space="preserve"> </w:t>
      </w:r>
      <w:r w:rsidR="00650068" w:rsidRPr="00650068">
        <w:rPr>
          <w:rFonts w:ascii="Times New Roman" w:hAnsi="Times New Roman"/>
          <w:sz w:val="28"/>
        </w:rPr>
        <w:t>д.</w:t>
      </w:r>
      <w:r w:rsidR="00765121">
        <w:rPr>
          <w:rFonts w:ascii="Times New Roman" w:hAnsi="Times New Roman"/>
          <w:sz w:val="28"/>
        </w:rPr>
        <w:t xml:space="preserve"> </w:t>
      </w:r>
      <w:r w:rsidR="00650068" w:rsidRPr="00650068">
        <w:rPr>
          <w:rFonts w:ascii="Times New Roman" w:hAnsi="Times New Roman"/>
          <w:sz w:val="28"/>
        </w:rPr>
        <w:t>Баратаевка</w:t>
      </w:r>
      <w:r w:rsidR="00056D90" w:rsidRPr="00476FB7">
        <w:rPr>
          <w:rFonts w:ascii="Times New Roman" w:hAnsi="Times New Roman"/>
          <w:sz w:val="28"/>
          <w:szCs w:val="28"/>
        </w:rPr>
        <w:t>, не охваченных централизованными системами водоснабжения</w:t>
      </w:r>
      <w:bookmarkEnd w:id="40"/>
      <w:bookmarkEnd w:id="41"/>
      <w:bookmarkEnd w:id="42"/>
      <w:bookmarkEnd w:id="43"/>
    </w:p>
    <w:p w:rsidR="00207630" w:rsidRPr="00476FB7" w:rsidRDefault="00207630" w:rsidP="000E3DA7">
      <w:pPr>
        <w:autoSpaceDE w:val="0"/>
        <w:autoSpaceDN w:val="0"/>
        <w:adjustRightInd w:val="0"/>
        <w:ind w:firstLine="567"/>
        <w:rPr>
          <w:szCs w:val="28"/>
        </w:rPr>
      </w:pPr>
      <w:r>
        <w:rPr>
          <w:szCs w:val="28"/>
        </w:rPr>
        <w:t xml:space="preserve">Сеть централизованной системы водоснабжения охватывает весь поселок. Большая часть </w:t>
      </w:r>
      <w:r w:rsidRPr="00476FB7">
        <w:rPr>
          <w:szCs w:val="28"/>
        </w:rPr>
        <w:t>домов подключен</w:t>
      </w:r>
      <w:r>
        <w:rPr>
          <w:szCs w:val="28"/>
        </w:rPr>
        <w:t>а</w:t>
      </w:r>
      <w:r w:rsidRPr="00476FB7">
        <w:rPr>
          <w:szCs w:val="28"/>
        </w:rPr>
        <w:t xml:space="preserve"> к центральному водопроводу.</w:t>
      </w:r>
    </w:p>
    <w:p w:rsidR="00B26499" w:rsidRPr="00476FB7" w:rsidRDefault="00E87ADE" w:rsidP="000E3DA7">
      <w:pPr>
        <w:pStyle w:val="1"/>
        <w:numPr>
          <w:ilvl w:val="0"/>
          <w:numId w:val="0"/>
        </w:numPr>
        <w:spacing w:before="120" w:line="240" w:lineRule="auto"/>
        <w:ind w:left="902"/>
        <w:jc w:val="center"/>
        <w:rPr>
          <w:rFonts w:ascii="Times New Roman" w:hAnsi="Times New Roman"/>
          <w:sz w:val="28"/>
          <w:szCs w:val="28"/>
        </w:rPr>
      </w:pPr>
      <w:bookmarkStart w:id="44" w:name="_Toc380372964"/>
      <w:bookmarkStart w:id="45" w:name="_Toc377946208"/>
      <w:bookmarkStart w:id="46" w:name="_Toc379235621"/>
      <w:bookmarkStart w:id="47" w:name="_Toc387065268"/>
      <w:r w:rsidRPr="00476FB7">
        <w:rPr>
          <w:rFonts w:ascii="Times New Roman" w:hAnsi="Times New Roman"/>
          <w:sz w:val="28"/>
          <w:szCs w:val="28"/>
        </w:rPr>
        <w:t>3</w:t>
      </w:r>
      <w:r w:rsidR="00B26499" w:rsidRPr="00476FB7">
        <w:rPr>
          <w:rFonts w:ascii="Times New Roman" w:hAnsi="Times New Roman"/>
          <w:sz w:val="28"/>
          <w:szCs w:val="28"/>
        </w:rPr>
        <w:t>.1.</w:t>
      </w:r>
      <w:r w:rsidR="0066161D">
        <w:rPr>
          <w:rFonts w:ascii="Times New Roman" w:hAnsi="Times New Roman"/>
          <w:sz w:val="28"/>
          <w:szCs w:val="28"/>
        </w:rPr>
        <w:t>3</w:t>
      </w:r>
      <w:r w:rsidR="00765121">
        <w:rPr>
          <w:rFonts w:ascii="Times New Roman" w:hAnsi="Times New Roman"/>
          <w:sz w:val="28"/>
          <w:szCs w:val="28"/>
        </w:rPr>
        <w:t xml:space="preserve">. </w:t>
      </w:r>
      <w:r w:rsidR="00B26499" w:rsidRPr="00476FB7">
        <w:rPr>
          <w:rFonts w:ascii="Times New Roman" w:hAnsi="Times New Roman"/>
          <w:sz w:val="28"/>
          <w:szCs w:val="28"/>
        </w:rPr>
        <w:t>Описание результатов технического обследования централизован</w:t>
      </w:r>
      <w:r w:rsidR="008B03D4" w:rsidRPr="00476FB7">
        <w:rPr>
          <w:rFonts w:ascii="Times New Roman" w:hAnsi="Times New Roman"/>
          <w:sz w:val="28"/>
          <w:szCs w:val="28"/>
        </w:rPr>
        <w:t>ной</w:t>
      </w:r>
      <w:r w:rsidR="00B26499" w:rsidRPr="00476FB7">
        <w:rPr>
          <w:rFonts w:ascii="Times New Roman" w:hAnsi="Times New Roman"/>
          <w:sz w:val="28"/>
          <w:szCs w:val="28"/>
        </w:rPr>
        <w:t xml:space="preserve"> систем</w:t>
      </w:r>
      <w:r w:rsidR="008B03D4" w:rsidRPr="00476FB7">
        <w:rPr>
          <w:rFonts w:ascii="Times New Roman" w:hAnsi="Times New Roman"/>
          <w:sz w:val="28"/>
          <w:szCs w:val="28"/>
        </w:rPr>
        <w:t>ы</w:t>
      </w:r>
      <w:r w:rsidR="00B26499" w:rsidRPr="00476FB7">
        <w:rPr>
          <w:rFonts w:ascii="Times New Roman" w:hAnsi="Times New Roman"/>
          <w:sz w:val="28"/>
          <w:szCs w:val="28"/>
        </w:rPr>
        <w:t xml:space="preserve"> водоснабжения</w:t>
      </w:r>
      <w:bookmarkEnd w:id="44"/>
      <w:bookmarkEnd w:id="45"/>
      <w:bookmarkEnd w:id="46"/>
      <w:bookmarkEnd w:id="47"/>
    </w:p>
    <w:p w:rsidR="00650068" w:rsidRPr="00DB3E04" w:rsidRDefault="00650068" w:rsidP="000E3DA7">
      <w:pPr>
        <w:pStyle w:val="aff3"/>
        <w:ind w:firstLine="567"/>
        <w:rPr>
          <w:rFonts w:ascii="Times New Roman" w:hAnsi="Times New Roman" w:cs="Times New Roman"/>
          <w:sz w:val="28"/>
          <w:szCs w:val="28"/>
        </w:rPr>
      </w:pPr>
      <w:r>
        <w:rPr>
          <w:rFonts w:ascii="Times New Roman" w:hAnsi="Times New Roman"/>
          <w:snapToGrid w:val="0"/>
          <w:sz w:val="28"/>
          <w:szCs w:val="28"/>
        </w:rPr>
        <w:t xml:space="preserve">Источником водоснабжения населенных пунктов Баратаевского сельсовета </w:t>
      </w:r>
      <w:r w:rsidRPr="00DB3E04">
        <w:rPr>
          <w:rFonts w:ascii="Times New Roman" w:hAnsi="Times New Roman" w:cs="Times New Roman"/>
          <w:snapToGrid w:val="0"/>
          <w:sz w:val="28"/>
          <w:szCs w:val="28"/>
        </w:rPr>
        <w:lastRenderedPageBreak/>
        <w:t>являются подземные воды</w:t>
      </w:r>
      <w:r>
        <w:rPr>
          <w:rFonts w:ascii="Times New Roman" w:hAnsi="Times New Roman" w:cs="Times New Roman"/>
          <w:snapToGrid w:val="0"/>
          <w:sz w:val="28"/>
          <w:szCs w:val="28"/>
        </w:rPr>
        <w:t>.</w:t>
      </w:r>
    </w:p>
    <w:p w:rsidR="00650068" w:rsidRPr="00DB3E04" w:rsidRDefault="00650068" w:rsidP="000E3DA7">
      <w:pPr>
        <w:pStyle w:val="aff3"/>
        <w:ind w:firstLine="567"/>
        <w:rPr>
          <w:rFonts w:ascii="Times New Roman" w:hAnsi="Times New Roman" w:cs="Times New Roman"/>
          <w:sz w:val="28"/>
          <w:szCs w:val="28"/>
        </w:rPr>
      </w:pPr>
      <w:r w:rsidRPr="00DB3E04">
        <w:rPr>
          <w:rFonts w:ascii="Times New Roman" w:hAnsi="Times New Roman" w:cs="Times New Roman"/>
          <w:sz w:val="28"/>
          <w:szCs w:val="28"/>
        </w:rPr>
        <w:t>Эксплуатацией водно-коммунального хоз</w:t>
      </w:r>
      <w:r>
        <w:rPr>
          <w:rFonts w:ascii="Times New Roman" w:hAnsi="Times New Roman" w:cs="Times New Roman"/>
          <w:sz w:val="28"/>
          <w:szCs w:val="28"/>
        </w:rPr>
        <w:t>яйства занимается МУП «Баратаевского</w:t>
      </w:r>
      <w:r w:rsidRPr="00DB3E04">
        <w:rPr>
          <w:rFonts w:ascii="Times New Roman" w:hAnsi="Times New Roman" w:cs="Times New Roman"/>
          <w:sz w:val="28"/>
          <w:szCs w:val="28"/>
        </w:rPr>
        <w:t xml:space="preserve"> ЖКХ».</w:t>
      </w:r>
    </w:p>
    <w:p w:rsidR="00650068" w:rsidRPr="00DB3E04" w:rsidRDefault="00650068" w:rsidP="000E3DA7">
      <w:pPr>
        <w:pStyle w:val="aff3"/>
        <w:ind w:firstLine="567"/>
        <w:rPr>
          <w:rFonts w:ascii="Times New Roman" w:hAnsi="Times New Roman" w:cs="Times New Roman"/>
          <w:sz w:val="28"/>
          <w:szCs w:val="28"/>
        </w:rPr>
      </w:pPr>
      <w:r w:rsidRPr="00DB3E04">
        <w:rPr>
          <w:rFonts w:ascii="Times New Roman" w:hAnsi="Times New Roman" w:cs="Times New Roman"/>
          <w:sz w:val="28"/>
          <w:szCs w:val="28"/>
        </w:rPr>
        <w:t>Водопроводная сеть в поселении проложена из металлических и поли</w:t>
      </w:r>
      <w:r>
        <w:rPr>
          <w:rFonts w:ascii="Times New Roman" w:hAnsi="Times New Roman" w:cs="Times New Roman"/>
          <w:sz w:val="28"/>
          <w:szCs w:val="28"/>
        </w:rPr>
        <w:t>этиленовых туб диаметром 114-</w:t>
      </w:r>
      <w:smartTag w:uri="urn:schemas-microsoft-com:office:smarttags" w:element="metricconverter">
        <w:smartTagPr>
          <w:attr w:name="ProductID" w:val="40 мм"/>
        </w:smartTagPr>
        <w:r>
          <w:rPr>
            <w:rFonts w:ascii="Times New Roman" w:hAnsi="Times New Roman" w:cs="Times New Roman"/>
            <w:sz w:val="28"/>
            <w:szCs w:val="28"/>
          </w:rPr>
          <w:t>4</w:t>
        </w:r>
        <w:r w:rsidRPr="00DB3E04">
          <w:rPr>
            <w:rFonts w:ascii="Times New Roman" w:hAnsi="Times New Roman" w:cs="Times New Roman"/>
            <w:sz w:val="28"/>
            <w:szCs w:val="28"/>
          </w:rPr>
          <w:t>0 мм</w:t>
        </w:r>
      </w:smartTag>
      <w:r w:rsidRPr="00DB3E04">
        <w:rPr>
          <w:rFonts w:ascii="Times New Roman" w:hAnsi="Times New Roman" w:cs="Times New Roman"/>
          <w:sz w:val="28"/>
          <w:szCs w:val="28"/>
        </w:rPr>
        <w:t>.</w:t>
      </w:r>
    </w:p>
    <w:p w:rsidR="00F05A69" w:rsidRDefault="00650068" w:rsidP="000E3DA7">
      <w:pPr>
        <w:autoSpaceDE w:val="0"/>
        <w:autoSpaceDN w:val="0"/>
        <w:adjustRightInd w:val="0"/>
        <w:ind w:firstLine="567"/>
      </w:pPr>
      <w:r w:rsidRPr="00DB3E04">
        <w:rPr>
          <w:color w:val="000000"/>
          <w:szCs w:val="28"/>
        </w:rPr>
        <w:t>Согласно лабораторным анализам, качество питьевой воды из разводящих сетей коммунального водопров</w:t>
      </w:r>
      <w:r>
        <w:rPr>
          <w:color w:val="000000"/>
          <w:szCs w:val="28"/>
        </w:rPr>
        <w:t>ода Баратаевского сельсовета удо</w:t>
      </w:r>
      <w:r w:rsidRPr="00DB3E04">
        <w:rPr>
          <w:color w:val="000000"/>
          <w:szCs w:val="28"/>
        </w:rPr>
        <w:t xml:space="preserve">влетворительное. </w:t>
      </w:r>
      <w:r w:rsidRPr="00DB3E04">
        <w:rPr>
          <w:szCs w:val="28"/>
        </w:rPr>
        <w:t>Потери воды в сетях водоснабжения составляют в среднем 18 % от общего объема пода</w:t>
      </w:r>
      <w:r>
        <w:rPr>
          <w:szCs w:val="28"/>
        </w:rPr>
        <w:t>чи в сеть. В целом по Баратаевскому</w:t>
      </w:r>
      <w:r w:rsidRPr="00DB3E04">
        <w:rPr>
          <w:szCs w:val="28"/>
        </w:rPr>
        <w:t xml:space="preserve"> сельсовету доля непроизводительных потерь воды, не приносящих прибыль, составляет 15 % от общего объема забора. Одной из причин высоких потерь </w:t>
      </w:r>
      <w:r w:rsidRPr="00C53293">
        <w:rPr>
          <w:szCs w:val="28"/>
        </w:rPr>
        <w:t xml:space="preserve">воды является изношенность сетей, </w:t>
      </w:r>
      <w:r w:rsidR="00C53293" w:rsidRPr="00C53293">
        <w:rPr>
          <w:szCs w:val="28"/>
        </w:rPr>
        <w:t>3</w:t>
      </w:r>
      <w:r w:rsidR="00B15F3F">
        <w:rPr>
          <w:szCs w:val="28"/>
        </w:rPr>
        <w:t>880</w:t>
      </w:r>
      <w:r w:rsidRPr="00C53293">
        <w:rPr>
          <w:szCs w:val="28"/>
        </w:rPr>
        <w:t xml:space="preserve"> п/м водопроводных сетей нуждается в замене. </w:t>
      </w:r>
      <w:r w:rsidRPr="00C53293">
        <w:rPr>
          <w:snapToGrid w:val="0"/>
          <w:szCs w:val="28"/>
        </w:rPr>
        <w:t>Протяженность водопроводных сетей составляет по д.</w:t>
      </w:r>
      <w:r w:rsidR="00375DBA">
        <w:rPr>
          <w:snapToGrid w:val="0"/>
          <w:szCs w:val="28"/>
        </w:rPr>
        <w:t xml:space="preserve"> </w:t>
      </w:r>
      <w:r w:rsidRPr="00C53293">
        <w:rPr>
          <w:snapToGrid w:val="0"/>
          <w:szCs w:val="28"/>
        </w:rPr>
        <w:t>Баратаевка – 4,8</w:t>
      </w:r>
      <w:r w:rsidR="00A53971">
        <w:rPr>
          <w:snapToGrid w:val="0"/>
          <w:szCs w:val="28"/>
        </w:rPr>
        <w:t>6</w:t>
      </w:r>
      <w:r w:rsidRPr="00C53293">
        <w:rPr>
          <w:snapToGrid w:val="0"/>
          <w:szCs w:val="28"/>
        </w:rPr>
        <w:t xml:space="preserve"> км</w:t>
      </w:r>
      <w:r w:rsidR="00C53293" w:rsidRPr="00C53293">
        <w:rPr>
          <w:snapToGrid w:val="0"/>
          <w:szCs w:val="28"/>
        </w:rPr>
        <w:t>.</w:t>
      </w:r>
      <w:r w:rsidRPr="00C53293">
        <w:rPr>
          <w:snapToGrid w:val="0"/>
          <w:szCs w:val="28"/>
        </w:rPr>
        <w:t xml:space="preserve"> Водоснабжение </w:t>
      </w:r>
      <w:r w:rsidR="00C53293" w:rsidRPr="00C53293">
        <w:rPr>
          <w:snapToGrid w:val="0"/>
          <w:szCs w:val="28"/>
        </w:rPr>
        <w:t>д.</w:t>
      </w:r>
      <w:r w:rsidR="00765121">
        <w:rPr>
          <w:snapToGrid w:val="0"/>
          <w:szCs w:val="28"/>
        </w:rPr>
        <w:t xml:space="preserve"> </w:t>
      </w:r>
      <w:r w:rsidR="00C53293" w:rsidRPr="00C53293">
        <w:rPr>
          <w:snapToGrid w:val="0"/>
          <w:szCs w:val="28"/>
        </w:rPr>
        <w:t>Баратаевка</w:t>
      </w:r>
      <w:r w:rsidR="002D0E2D">
        <w:rPr>
          <w:snapToGrid w:val="0"/>
          <w:szCs w:val="28"/>
        </w:rPr>
        <w:t xml:space="preserve"> </w:t>
      </w:r>
      <w:r>
        <w:rPr>
          <w:snapToGrid w:val="0"/>
          <w:szCs w:val="28"/>
        </w:rPr>
        <w:t xml:space="preserve">представлено </w:t>
      </w:r>
      <w:r w:rsidR="00C53293">
        <w:rPr>
          <w:snapToGrid w:val="0"/>
          <w:szCs w:val="28"/>
        </w:rPr>
        <w:t>2</w:t>
      </w:r>
      <w:r w:rsidRPr="00DB3E04">
        <w:rPr>
          <w:snapToGrid w:val="0"/>
          <w:szCs w:val="28"/>
        </w:rPr>
        <w:t xml:space="preserve"> скважинам</w:t>
      </w:r>
      <w:r>
        <w:rPr>
          <w:snapToGrid w:val="0"/>
          <w:szCs w:val="28"/>
        </w:rPr>
        <w:t>и</w:t>
      </w:r>
      <w:r w:rsidRPr="00DB3E04">
        <w:rPr>
          <w:snapToGrid w:val="0"/>
          <w:szCs w:val="28"/>
        </w:rPr>
        <w:t xml:space="preserve">. </w:t>
      </w:r>
      <w:r w:rsidRPr="00DB3E04">
        <w:rPr>
          <w:szCs w:val="28"/>
        </w:rPr>
        <w:t>Производительность существующих скважин составляет 80 куб. м/час.</w:t>
      </w:r>
      <w:r w:rsidR="002D0E2D">
        <w:rPr>
          <w:szCs w:val="28"/>
        </w:rPr>
        <w:t xml:space="preserve"> </w:t>
      </w:r>
      <w:r w:rsidR="00BD2DC2">
        <w:rPr>
          <w:snapToGrid w:val="0"/>
          <w:szCs w:val="28"/>
        </w:rPr>
        <w:t>В д.</w:t>
      </w:r>
      <w:r w:rsidR="00765121">
        <w:rPr>
          <w:snapToGrid w:val="0"/>
          <w:szCs w:val="28"/>
        </w:rPr>
        <w:t xml:space="preserve"> </w:t>
      </w:r>
      <w:r w:rsidR="00BD2DC2">
        <w:rPr>
          <w:snapToGrid w:val="0"/>
          <w:szCs w:val="28"/>
        </w:rPr>
        <w:t>Баратаевка и</w:t>
      </w:r>
      <w:r>
        <w:rPr>
          <w:snapToGrid w:val="0"/>
          <w:szCs w:val="28"/>
        </w:rPr>
        <w:t xml:space="preserve">меется </w:t>
      </w:r>
      <w:r w:rsidR="00C53293">
        <w:rPr>
          <w:snapToGrid w:val="0"/>
          <w:szCs w:val="28"/>
        </w:rPr>
        <w:t xml:space="preserve">1 </w:t>
      </w:r>
      <w:r w:rsidRPr="00DB3E04">
        <w:rPr>
          <w:snapToGrid w:val="0"/>
          <w:szCs w:val="28"/>
        </w:rPr>
        <w:t>во</w:t>
      </w:r>
      <w:r w:rsidR="00C53293">
        <w:rPr>
          <w:snapToGrid w:val="0"/>
          <w:szCs w:val="28"/>
        </w:rPr>
        <w:t>доразборная колонка</w:t>
      </w:r>
      <w:r w:rsidRPr="00DB3E04">
        <w:rPr>
          <w:snapToGrid w:val="0"/>
          <w:szCs w:val="28"/>
        </w:rPr>
        <w:t xml:space="preserve">. Изношенность скважин и башен составляет 100%, </w:t>
      </w:r>
      <w:r w:rsidR="00462E1E">
        <w:rPr>
          <w:snapToGrid w:val="0"/>
          <w:szCs w:val="28"/>
        </w:rPr>
        <w:t xml:space="preserve">длина </w:t>
      </w:r>
      <w:r w:rsidR="00462E1E" w:rsidRPr="00462E1E">
        <w:rPr>
          <w:snapToGrid w:val="0"/>
          <w:szCs w:val="28"/>
        </w:rPr>
        <w:t xml:space="preserve">ветхих водопроводных сетей </w:t>
      </w:r>
      <w:r w:rsidRPr="00462E1E">
        <w:rPr>
          <w:snapToGrid w:val="0"/>
          <w:szCs w:val="28"/>
        </w:rPr>
        <w:t xml:space="preserve">– </w:t>
      </w:r>
      <w:r w:rsidR="00C53293" w:rsidRPr="00462E1E">
        <w:rPr>
          <w:snapToGrid w:val="0"/>
          <w:szCs w:val="28"/>
        </w:rPr>
        <w:t>3.</w:t>
      </w:r>
      <w:r w:rsidR="00A53971" w:rsidRPr="00462E1E">
        <w:rPr>
          <w:snapToGrid w:val="0"/>
          <w:szCs w:val="28"/>
        </w:rPr>
        <w:t>8</w:t>
      </w:r>
      <w:r w:rsidR="00B15F3F" w:rsidRPr="00462E1E">
        <w:rPr>
          <w:snapToGrid w:val="0"/>
          <w:szCs w:val="28"/>
        </w:rPr>
        <w:t>8</w:t>
      </w:r>
      <w:r w:rsidRPr="00462E1E">
        <w:rPr>
          <w:snapToGrid w:val="0"/>
          <w:szCs w:val="28"/>
        </w:rPr>
        <w:t xml:space="preserve"> км</w:t>
      </w:r>
      <w:r w:rsidR="00462E1E">
        <w:rPr>
          <w:snapToGrid w:val="0"/>
          <w:szCs w:val="28"/>
        </w:rPr>
        <w:t>, ч</w:t>
      </w:r>
      <w:r w:rsidRPr="00DB3E04">
        <w:rPr>
          <w:snapToGrid w:val="0"/>
          <w:szCs w:val="28"/>
        </w:rPr>
        <w:t xml:space="preserve">то составляет </w:t>
      </w:r>
      <w:r w:rsidR="00A53971">
        <w:t>80</w:t>
      </w:r>
      <w:r w:rsidRPr="00DB3E04">
        <w:rPr>
          <w:snapToGrid w:val="0"/>
          <w:szCs w:val="28"/>
        </w:rPr>
        <w:t>%</w:t>
      </w:r>
      <w:r w:rsidR="00462E1E">
        <w:rPr>
          <w:snapToGrid w:val="0"/>
          <w:szCs w:val="28"/>
        </w:rPr>
        <w:t xml:space="preserve"> износа</w:t>
      </w:r>
      <w:r w:rsidRPr="00DB3E04">
        <w:rPr>
          <w:szCs w:val="28"/>
        </w:rPr>
        <w:t>. Сокращение доли сетей, нуждающихся в замене, приведет к снижению удельного объема потерь воды</w:t>
      </w:r>
      <w:r w:rsidRPr="00372500">
        <w:t>.</w:t>
      </w:r>
    </w:p>
    <w:p w:rsidR="000436B3" w:rsidRDefault="00C849F9" w:rsidP="00375DBA">
      <w:pPr>
        <w:autoSpaceDE w:val="0"/>
        <w:autoSpaceDN w:val="0"/>
        <w:adjustRightInd w:val="0"/>
        <w:ind w:firstLine="567"/>
        <w:rPr>
          <w:szCs w:val="28"/>
        </w:rPr>
      </w:pPr>
      <w:r>
        <w:rPr>
          <w:szCs w:val="28"/>
        </w:rPr>
        <w:t>Качество питьевой воды соответствует требованиям СанПиН (Экспертное заключение по результатам лабораторных исследований № 386 от 28.05.13).</w:t>
      </w:r>
    </w:p>
    <w:p w:rsidR="00F75D77" w:rsidRPr="00476FB7" w:rsidRDefault="00E87ADE" w:rsidP="000E3DA7">
      <w:pPr>
        <w:pStyle w:val="1"/>
        <w:numPr>
          <w:ilvl w:val="0"/>
          <w:numId w:val="0"/>
        </w:numPr>
        <w:spacing w:before="120" w:line="240" w:lineRule="auto"/>
        <w:jc w:val="center"/>
        <w:rPr>
          <w:rFonts w:ascii="Times New Roman" w:hAnsi="Times New Roman"/>
          <w:sz w:val="28"/>
          <w:szCs w:val="28"/>
        </w:rPr>
      </w:pPr>
      <w:bookmarkStart w:id="48" w:name="_Toc377551170"/>
      <w:bookmarkStart w:id="49" w:name="_Toc377572818"/>
      <w:bookmarkStart w:id="50" w:name="_Toc380372965"/>
      <w:bookmarkStart w:id="51" w:name="_Toc387065269"/>
      <w:r w:rsidRPr="00476FB7">
        <w:rPr>
          <w:rFonts w:ascii="Times New Roman" w:hAnsi="Times New Roman"/>
          <w:sz w:val="28"/>
          <w:szCs w:val="28"/>
        </w:rPr>
        <w:t>3</w:t>
      </w:r>
      <w:r w:rsidR="00F75D77" w:rsidRPr="00476FB7">
        <w:rPr>
          <w:rFonts w:ascii="Times New Roman" w:hAnsi="Times New Roman"/>
          <w:sz w:val="28"/>
          <w:szCs w:val="28"/>
        </w:rPr>
        <w:t>.2</w:t>
      </w:r>
      <w:bookmarkEnd w:id="48"/>
      <w:bookmarkEnd w:id="49"/>
      <w:r w:rsidR="00765121">
        <w:rPr>
          <w:rFonts w:ascii="Times New Roman" w:hAnsi="Times New Roman"/>
          <w:sz w:val="28"/>
          <w:szCs w:val="28"/>
        </w:rPr>
        <w:t xml:space="preserve">. </w:t>
      </w:r>
      <w:r w:rsidR="00061096" w:rsidRPr="00476FB7">
        <w:rPr>
          <w:rFonts w:ascii="Times New Roman" w:hAnsi="Times New Roman"/>
          <w:sz w:val="28"/>
          <w:szCs w:val="28"/>
        </w:rPr>
        <w:t>Направления развития централизованн</w:t>
      </w:r>
      <w:r w:rsidR="006668A9">
        <w:rPr>
          <w:rFonts w:ascii="Times New Roman" w:hAnsi="Times New Roman"/>
          <w:sz w:val="28"/>
          <w:szCs w:val="28"/>
        </w:rPr>
        <w:t>ой</w:t>
      </w:r>
      <w:r w:rsidR="00061096" w:rsidRPr="00476FB7">
        <w:rPr>
          <w:rFonts w:ascii="Times New Roman" w:hAnsi="Times New Roman"/>
          <w:sz w:val="28"/>
          <w:szCs w:val="28"/>
        </w:rPr>
        <w:t xml:space="preserve"> систем</w:t>
      </w:r>
      <w:r w:rsidR="006668A9">
        <w:rPr>
          <w:rFonts w:ascii="Times New Roman" w:hAnsi="Times New Roman"/>
          <w:sz w:val="28"/>
          <w:szCs w:val="28"/>
        </w:rPr>
        <w:t>ы</w:t>
      </w:r>
      <w:r w:rsidR="00061096" w:rsidRPr="00476FB7">
        <w:rPr>
          <w:rFonts w:ascii="Times New Roman" w:hAnsi="Times New Roman"/>
          <w:sz w:val="28"/>
          <w:szCs w:val="28"/>
        </w:rPr>
        <w:t xml:space="preserve"> водоснабжения</w:t>
      </w:r>
      <w:bookmarkEnd w:id="50"/>
      <w:bookmarkEnd w:id="51"/>
    </w:p>
    <w:p w:rsidR="00650068" w:rsidRDefault="00650068" w:rsidP="000E3DA7">
      <w:pPr>
        <w:pStyle w:val="aff3"/>
        <w:ind w:firstLine="567"/>
        <w:rPr>
          <w:rFonts w:ascii="Times New Roman" w:hAnsi="Times New Roman" w:cs="Times New Roman"/>
          <w:sz w:val="28"/>
          <w:szCs w:val="28"/>
        </w:rPr>
      </w:pPr>
      <w:r w:rsidRPr="00900881">
        <w:rPr>
          <w:rFonts w:ascii="Times New Roman" w:hAnsi="Times New Roman" w:cs="Times New Roman"/>
          <w:sz w:val="28"/>
          <w:szCs w:val="28"/>
        </w:rPr>
        <w:t xml:space="preserve">Основные направления развития системы водоснабжения </w:t>
      </w:r>
      <w:r>
        <w:rPr>
          <w:rFonts w:ascii="Times New Roman" w:hAnsi="Times New Roman" w:cs="Times New Roman"/>
          <w:sz w:val="28"/>
          <w:szCs w:val="28"/>
        </w:rPr>
        <w:t>Баратаевского</w:t>
      </w:r>
      <w:r w:rsidR="002D0E2D">
        <w:rPr>
          <w:rFonts w:ascii="Times New Roman" w:hAnsi="Times New Roman" w:cs="Times New Roman"/>
          <w:sz w:val="28"/>
          <w:szCs w:val="28"/>
        </w:rPr>
        <w:t xml:space="preserve"> </w:t>
      </w:r>
      <w:r w:rsidRPr="00900881">
        <w:rPr>
          <w:rFonts w:ascii="Times New Roman" w:hAnsi="Times New Roman" w:cs="Times New Roman"/>
          <w:sz w:val="28"/>
          <w:szCs w:val="28"/>
        </w:rPr>
        <w:t>сельсовета  предусматривают:</w:t>
      </w:r>
    </w:p>
    <w:p w:rsidR="00650068" w:rsidRPr="00847908" w:rsidRDefault="00650068" w:rsidP="00C27C5E">
      <w:pPr>
        <w:pStyle w:val="aff3"/>
        <w:ind w:firstLine="567"/>
        <w:rPr>
          <w:rFonts w:ascii="Times New Roman" w:hAnsi="Times New Roman" w:cs="Times New Roman"/>
          <w:b/>
          <w:sz w:val="28"/>
          <w:szCs w:val="28"/>
        </w:rPr>
      </w:pPr>
      <w:r w:rsidRPr="00847908">
        <w:rPr>
          <w:rFonts w:ascii="Times New Roman" w:hAnsi="Times New Roman" w:cs="Times New Roman"/>
          <w:b/>
          <w:sz w:val="28"/>
          <w:szCs w:val="28"/>
        </w:rPr>
        <w:t xml:space="preserve">Развитие </w:t>
      </w:r>
      <w:r>
        <w:rPr>
          <w:rFonts w:ascii="Times New Roman" w:hAnsi="Times New Roman" w:cs="Times New Roman"/>
          <w:b/>
          <w:sz w:val="28"/>
          <w:szCs w:val="28"/>
        </w:rPr>
        <w:t>системы водоснабжения д.</w:t>
      </w:r>
      <w:r w:rsidR="00765121">
        <w:rPr>
          <w:rFonts w:ascii="Times New Roman" w:hAnsi="Times New Roman" w:cs="Times New Roman"/>
          <w:b/>
          <w:sz w:val="28"/>
          <w:szCs w:val="28"/>
        </w:rPr>
        <w:t xml:space="preserve"> </w:t>
      </w:r>
      <w:r>
        <w:rPr>
          <w:rFonts w:ascii="Times New Roman" w:hAnsi="Times New Roman" w:cs="Times New Roman"/>
          <w:b/>
          <w:sz w:val="28"/>
          <w:szCs w:val="28"/>
        </w:rPr>
        <w:t>Баратаевка</w:t>
      </w:r>
    </w:p>
    <w:p w:rsidR="00650068" w:rsidRDefault="00650068" w:rsidP="000E3DA7">
      <w:pPr>
        <w:pStyle w:val="aff3"/>
        <w:ind w:firstLine="567"/>
        <w:rPr>
          <w:rFonts w:ascii="Times New Roman" w:hAnsi="Times New Roman" w:cs="Times New Roman"/>
          <w:sz w:val="28"/>
          <w:szCs w:val="28"/>
        </w:rPr>
      </w:pPr>
      <w:r w:rsidRPr="00900881">
        <w:rPr>
          <w:rFonts w:ascii="Times New Roman" w:hAnsi="Times New Roman" w:cs="Times New Roman"/>
          <w:sz w:val="28"/>
          <w:szCs w:val="28"/>
        </w:rPr>
        <w:t>-</w:t>
      </w:r>
      <w:r w:rsidR="00C27C5E">
        <w:rPr>
          <w:rFonts w:ascii="Times New Roman" w:hAnsi="Times New Roman" w:cs="Times New Roman"/>
          <w:sz w:val="28"/>
          <w:szCs w:val="28"/>
        </w:rPr>
        <w:t xml:space="preserve"> </w:t>
      </w:r>
      <w:r w:rsidRPr="00900881">
        <w:rPr>
          <w:rFonts w:ascii="Times New Roman" w:hAnsi="Times New Roman" w:cs="Times New Roman"/>
          <w:sz w:val="28"/>
          <w:szCs w:val="28"/>
        </w:rPr>
        <w:t>реконструкция водопроводной сети</w:t>
      </w:r>
      <w:r w:rsidR="00765121">
        <w:rPr>
          <w:rFonts w:ascii="Times New Roman" w:hAnsi="Times New Roman" w:cs="Times New Roman"/>
          <w:sz w:val="28"/>
          <w:szCs w:val="28"/>
        </w:rPr>
        <w:t xml:space="preserve"> </w:t>
      </w:r>
      <w:r w:rsidRPr="00900881">
        <w:rPr>
          <w:rFonts w:ascii="Times New Roman" w:hAnsi="Times New Roman" w:cs="Times New Roman"/>
          <w:sz w:val="28"/>
          <w:szCs w:val="28"/>
        </w:rPr>
        <w:t>с применением труб из современных материалов;</w:t>
      </w:r>
    </w:p>
    <w:p w:rsidR="00650068" w:rsidRPr="00AA06A8" w:rsidRDefault="00FA24B4" w:rsidP="000E3DA7">
      <w:pPr>
        <w:pStyle w:val="aff3"/>
        <w:ind w:firstLine="567"/>
        <w:rPr>
          <w:rFonts w:ascii="Times New Roman" w:hAnsi="Times New Roman" w:cs="Times New Roman"/>
          <w:b/>
          <w:sz w:val="28"/>
          <w:szCs w:val="28"/>
        </w:rPr>
      </w:pPr>
      <w:r w:rsidRPr="00027DF2">
        <w:rPr>
          <w:rFonts w:ascii="Times New Roman" w:hAnsi="Times New Roman" w:cs="Times New Roman"/>
          <w:sz w:val="28"/>
          <w:szCs w:val="28"/>
        </w:rPr>
        <w:t>-</w:t>
      </w:r>
      <w:r w:rsidR="00C27C5E">
        <w:rPr>
          <w:rFonts w:ascii="Times New Roman" w:hAnsi="Times New Roman" w:cs="Times New Roman"/>
          <w:sz w:val="28"/>
          <w:szCs w:val="28"/>
        </w:rPr>
        <w:t xml:space="preserve"> </w:t>
      </w:r>
      <w:r>
        <w:rPr>
          <w:rFonts w:ascii="Times New Roman" w:hAnsi="Times New Roman" w:cs="Times New Roman"/>
          <w:sz w:val="28"/>
          <w:szCs w:val="28"/>
        </w:rPr>
        <w:t>п</w:t>
      </w:r>
      <w:r w:rsidR="00650068">
        <w:rPr>
          <w:rFonts w:ascii="Times New Roman" w:hAnsi="Times New Roman" w:cs="Times New Roman"/>
          <w:sz w:val="28"/>
          <w:szCs w:val="28"/>
        </w:rPr>
        <w:t>одготовка проектно-сметной документации</w:t>
      </w:r>
    </w:p>
    <w:p w:rsidR="00650068" w:rsidRPr="00900881" w:rsidRDefault="00650068" w:rsidP="000E3DA7">
      <w:pPr>
        <w:rPr>
          <w:szCs w:val="28"/>
        </w:rPr>
      </w:pPr>
      <w:r w:rsidRPr="00900881">
        <w:rPr>
          <w:szCs w:val="28"/>
        </w:rPr>
        <w:t>Реализация представленных проектов и мероприятий в сфере водоснабжения  позволит:</w:t>
      </w:r>
    </w:p>
    <w:p w:rsidR="00650068" w:rsidRPr="00900881" w:rsidRDefault="00650068" w:rsidP="000E3DA7">
      <w:pPr>
        <w:pStyle w:val="aff3"/>
        <w:ind w:firstLine="567"/>
        <w:rPr>
          <w:rFonts w:ascii="Times New Roman" w:hAnsi="Times New Roman" w:cs="Times New Roman"/>
          <w:sz w:val="28"/>
          <w:szCs w:val="28"/>
        </w:rPr>
      </w:pPr>
      <w:r w:rsidRPr="00900881">
        <w:rPr>
          <w:rFonts w:ascii="Times New Roman" w:hAnsi="Times New Roman" w:cs="Times New Roman"/>
          <w:sz w:val="28"/>
          <w:szCs w:val="28"/>
        </w:rPr>
        <w:t>- повысить надежность систем водоснабжения;</w:t>
      </w:r>
    </w:p>
    <w:p w:rsidR="00650068" w:rsidRPr="00900881" w:rsidRDefault="00650068" w:rsidP="000E3DA7">
      <w:pPr>
        <w:pStyle w:val="aff3"/>
        <w:ind w:firstLine="567"/>
        <w:rPr>
          <w:rFonts w:ascii="Times New Roman" w:hAnsi="Times New Roman" w:cs="Times New Roman"/>
          <w:sz w:val="28"/>
          <w:szCs w:val="28"/>
        </w:rPr>
      </w:pPr>
      <w:r w:rsidRPr="00900881">
        <w:rPr>
          <w:rFonts w:ascii="Times New Roman" w:hAnsi="Times New Roman" w:cs="Times New Roman"/>
          <w:sz w:val="28"/>
          <w:szCs w:val="28"/>
        </w:rPr>
        <w:t>-</w:t>
      </w:r>
      <w:r w:rsidR="00C27C5E">
        <w:rPr>
          <w:rFonts w:ascii="Times New Roman" w:hAnsi="Times New Roman" w:cs="Times New Roman"/>
          <w:sz w:val="28"/>
          <w:szCs w:val="28"/>
        </w:rPr>
        <w:t xml:space="preserve"> </w:t>
      </w:r>
      <w:r w:rsidRPr="00900881">
        <w:rPr>
          <w:rFonts w:ascii="Times New Roman" w:hAnsi="Times New Roman" w:cs="Times New Roman"/>
          <w:sz w:val="28"/>
          <w:szCs w:val="28"/>
        </w:rPr>
        <w:t>повысить экологическую безопасность в муниципальном образовании;</w:t>
      </w:r>
    </w:p>
    <w:p w:rsidR="00650068" w:rsidRPr="00900881" w:rsidRDefault="00650068" w:rsidP="000E3DA7">
      <w:pPr>
        <w:pStyle w:val="aff3"/>
        <w:ind w:firstLine="567"/>
        <w:rPr>
          <w:rFonts w:ascii="Times New Roman" w:hAnsi="Times New Roman" w:cs="Times New Roman"/>
          <w:sz w:val="28"/>
          <w:szCs w:val="28"/>
        </w:rPr>
      </w:pPr>
      <w:r w:rsidRPr="00900881">
        <w:rPr>
          <w:rFonts w:ascii="Times New Roman" w:hAnsi="Times New Roman" w:cs="Times New Roman"/>
          <w:sz w:val="28"/>
          <w:szCs w:val="28"/>
        </w:rPr>
        <w:t>- повысить качество питьевой воды в соответствии с установленными нормативами СанПиН;</w:t>
      </w:r>
    </w:p>
    <w:p w:rsidR="00650068" w:rsidRPr="00900881" w:rsidRDefault="00650068" w:rsidP="000E3DA7">
      <w:pPr>
        <w:pStyle w:val="aff3"/>
        <w:tabs>
          <w:tab w:val="left" w:pos="708"/>
          <w:tab w:val="left" w:pos="1416"/>
          <w:tab w:val="left" w:pos="2124"/>
          <w:tab w:val="left" w:pos="2832"/>
          <w:tab w:val="left" w:pos="3540"/>
          <w:tab w:val="left" w:pos="4435"/>
        </w:tabs>
        <w:ind w:firstLine="567"/>
        <w:rPr>
          <w:rFonts w:ascii="Times New Roman" w:hAnsi="Times New Roman" w:cs="Times New Roman"/>
          <w:sz w:val="28"/>
          <w:szCs w:val="28"/>
        </w:rPr>
      </w:pPr>
      <w:r w:rsidRPr="00900881">
        <w:rPr>
          <w:rFonts w:ascii="Times New Roman" w:hAnsi="Times New Roman" w:cs="Times New Roman"/>
          <w:sz w:val="28"/>
          <w:szCs w:val="28"/>
        </w:rPr>
        <w:t>- снизить уровень потерь воды;</w:t>
      </w:r>
    </w:p>
    <w:p w:rsidR="00650068" w:rsidRPr="00900881" w:rsidRDefault="00650068" w:rsidP="000E3DA7">
      <w:pPr>
        <w:pStyle w:val="aff3"/>
        <w:ind w:firstLine="567"/>
        <w:rPr>
          <w:rFonts w:ascii="Times New Roman" w:hAnsi="Times New Roman" w:cs="Times New Roman"/>
          <w:sz w:val="28"/>
          <w:szCs w:val="28"/>
        </w:rPr>
      </w:pPr>
      <w:r w:rsidRPr="00900881">
        <w:rPr>
          <w:rFonts w:ascii="Times New Roman" w:hAnsi="Times New Roman" w:cs="Times New Roman"/>
          <w:sz w:val="28"/>
          <w:szCs w:val="28"/>
        </w:rPr>
        <w:t>- сократить эксплуатационные расходы на единицу продукции;</w:t>
      </w:r>
    </w:p>
    <w:p w:rsidR="00650068" w:rsidRPr="00791D52" w:rsidRDefault="00650068" w:rsidP="000E3DA7">
      <w:pPr>
        <w:ind w:firstLine="550"/>
        <w:rPr>
          <w:szCs w:val="28"/>
        </w:rPr>
      </w:pPr>
      <w:r w:rsidRPr="00900881">
        <w:rPr>
          <w:szCs w:val="28"/>
        </w:rPr>
        <w:t xml:space="preserve">- обеспечить доступность подключения к системе новых потребителей в условиях его роста. </w:t>
      </w:r>
    </w:p>
    <w:p w:rsidR="00371B06" w:rsidRPr="00476FB7" w:rsidRDefault="00E87ADE" w:rsidP="000E3DA7">
      <w:pPr>
        <w:pStyle w:val="1"/>
        <w:numPr>
          <w:ilvl w:val="0"/>
          <w:numId w:val="0"/>
        </w:numPr>
        <w:spacing w:before="120" w:line="240" w:lineRule="auto"/>
        <w:ind w:left="902"/>
        <w:jc w:val="center"/>
        <w:rPr>
          <w:rFonts w:ascii="Times New Roman" w:hAnsi="Times New Roman"/>
          <w:sz w:val="28"/>
          <w:szCs w:val="28"/>
        </w:rPr>
      </w:pPr>
      <w:bookmarkStart w:id="52" w:name="_Toc380372966"/>
      <w:bookmarkStart w:id="53" w:name="_Toc387065270"/>
      <w:r w:rsidRPr="00476FB7">
        <w:rPr>
          <w:rFonts w:ascii="Times New Roman" w:hAnsi="Times New Roman"/>
          <w:sz w:val="28"/>
          <w:szCs w:val="28"/>
        </w:rPr>
        <w:t>3</w:t>
      </w:r>
      <w:r w:rsidR="00371B06" w:rsidRPr="00476FB7">
        <w:rPr>
          <w:rFonts w:ascii="Times New Roman" w:hAnsi="Times New Roman"/>
          <w:sz w:val="28"/>
          <w:szCs w:val="28"/>
        </w:rPr>
        <w:t>.3</w:t>
      </w:r>
      <w:r w:rsidR="00765121">
        <w:rPr>
          <w:rFonts w:ascii="Times New Roman" w:hAnsi="Times New Roman"/>
          <w:sz w:val="28"/>
          <w:szCs w:val="28"/>
        </w:rPr>
        <w:t xml:space="preserve">. </w:t>
      </w:r>
      <w:r w:rsidR="00371B06" w:rsidRPr="00476FB7">
        <w:rPr>
          <w:rFonts w:ascii="Times New Roman" w:hAnsi="Times New Roman"/>
          <w:sz w:val="28"/>
          <w:szCs w:val="28"/>
        </w:rPr>
        <w:t>Баланс водоснабжения и потребления воды</w:t>
      </w:r>
      <w:bookmarkEnd w:id="52"/>
      <w:bookmarkEnd w:id="53"/>
    </w:p>
    <w:p w:rsidR="00F37279" w:rsidRPr="00476FB7" w:rsidRDefault="00E87ADE" w:rsidP="000E3DA7">
      <w:pPr>
        <w:pStyle w:val="1"/>
        <w:numPr>
          <w:ilvl w:val="0"/>
          <w:numId w:val="0"/>
        </w:numPr>
        <w:spacing w:before="0" w:line="240" w:lineRule="auto"/>
        <w:ind w:left="902"/>
        <w:jc w:val="center"/>
        <w:rPr>
          <w:rFonts w:ascii="Times New Roman" w:hAnsi="Times New Roman"/>
          <w:sz w:val="28"/>
          <w:szCs w:val="28"/>
        </w:rPr>
      </w:pPr>
      <w:bookmarkStart w:id="54" w:name="_Toc377946212"/>
      <w:bookmarkStart w:id="55" w:name="_Toc379235625"/>
      <w:bookmarkStart w:id="56" w:name="_Toc380372967"/>
      <w:bookmarkStart w:id="57" w:name="_Toc387065271"/>
      <w:r w:rsidRPr="00476FB7">
        <w:rPr>
          <w:rFonts w:ascii="Times New Roman" w:hAnsi="Times New Roman"/>
          <w:sz w:val="28"/>
          <w:szCs w:val="28"/>
        </w:rPr>
        <w:t>3</w:t>
      </w:r>
      <w:r w:rsidR="00F37279" w:rsidRPr="00476FB7">
        <w:rPr>
          <w:rFonts w:ascii="Times New Roman" w:hAnsi="Times New Roman"/>
          <w:sz w:val="28"/>
          <w:szCs w:val="28"/>
        </w:rPr>
        <w:t>.3.1</w:t>
      </w:r>
      <w:r w:rsidR="00765121">
        <w:rPr>
          <w:rFonts w:ascii="Times New Roman" w:hAnsi="Times New Roman"/>
          <w:sz w:val="28"/>
          <w:szCs w:val="28"/>
        </w:rPr>
        <w:t xml:space="preserve">. </w:t>
      </w:r>
      <w:r w:rsidR="00F37279" w:rsidRPr="00476FB7">
        <w:rPr>
          <w:rFonts w:ascii="Times New Roman" w:hAnsi="Times New Roman"/>
          <w:sz w:val="28"/>
          <w:szCs w:val="28"/>
        </w:rPr>
        <w:t>Общий баланс подачи и реализации воды</w:t>
      </w:r>
      <w:bookmarkEnd w:id="54"/>
      <w:bookmarkEnd w:id="55"/>
      <w:bookmarkEnd w:id="56"/>
      <w:bookmarkEnd w:id="57"/>
    </w:p>
    <w:p w:rsidR="00EE3015" w:rsidRPr="00462E1E" w:rsidRDefault="00EE3015" w:rsidP="000E3DA7">
      <w:pPr>
        <w:autoSpaceDE w:val="0"/>
        <w:autoSpaceDN w:val="0"/>
        <w:adjustRightInd w:val="0"/>
        <w:ind w:firstLine="567"/>
        <w:rPr>
          <w:szCs w:val="28"/>
        </w:rPr>
      </w:pPr>
      <w:r w:rsidRPr="00462E1E">
        <w:rPr>
          <w:szCs w:val="28"/>
        </w:rPr>
        <w:t xml:space="preserve">Основными потребителями услуг водоснабжения </w:t>
      </w:r>
      <w:r w:rsidR="004B31A7">
        <w:rPr>
          <w:szCs w:val="28"/>
        </w:rPr>
        <w:t>д</w:t>
      </w:r>
      <w:r w:rsidR="00D17EF8" w:rsidRPr="00462E1E">
        <w:rPr>
          <w:szCs w:val="28"/>
        </w:rPr>
        <w:t xml:space="preserve">. </w:t>
      </w:r>
      <w:r w:rsidR="00462E1E" w:rsidRPr="00462E1E">
        <w:rPr>
          <w:szCs w:val="28"/>
        </w:rPr>
        <w:t>Баратаевка</w:t>
      </w:r>
      <w:r w:rsidR="002D0E2D" w:rsidRPr="00462E1E">
        <w:rPr>
          <w:szCs w:val="28"/>
        </w:rPr>
        <w:t xml:space="preserve"> </w:t>
      </w:r>
      <w:r w:rsidRPr="00462E1E">
        <w:rPr>
          <w:szCs w:val="28"/>
        </w:rPr>
        <w:t xml:space="preserve">за </w:t>
      </w:r>
      <w:smartTag w:uri="urn:schemas-microsoft-com:office:smarttags" w:element="metricconverter">
        <w:smartTagPr>
          <w:attr w:name="ProductID" w:val="2011 г"/>
        </w:smartTagPr>
        <w:r w:rsidRPr="00462E1E">
          <w:rPr>
            <w:szCs w:val="28"/>
          </w:rPr>
          <w:t>2011 г</w:t>
        </w:r>
      </w:smartTag>
      <w:r w:rsidRPr="00462E1E">
        <w:rPr>
          <w:szCs w:val="28"/>
        </w:rPr>
        <w:t>. являются:</w:t>
      </w:r>
    </w:p>
    <w:p w:rsidR="00EE3015" w:rsidRPr="00AC170B" w:rsidRDefault="00EE3015" w:rsidP="00FB20E1">
      <w:pPr>
        <w:numPr>
          <w:ilvl w:val="0"/>
          <w:numId w:val="17"/>
        </w:numPr>
        <w:tabs>
          <w:tab w:val="clear" w:pos="709"/>
          <w:tab w:val="num" w:pos="0"/>
        </w:tabs>
        <w:autoSpaceDE w:val="0"/>
        <w:autoSpaceDN w:val="0"/>
        <w:adjustRightInd w:val="0"/>
        <w:ind w:left="0" w:firstLine="567"/>
        <w:rPr>
          <w:szCs w:val="28"/>
        </w:rPr>
      </w:pPr>
      <w:r w:rsidRPr="00AC170B">
        <w:rPr>
          <w:szCs w:val="28"/>
        </w:rPr>
        <w:t xml:space="preserve">население – </w:t>
      </w:r>
      <w:r w:rsidR="00AC170B">
        <w:rPr>
          <w:szCs w:val="28"/>
        </w:rPr>
        <w:t xml:space="preserve">84 </w:t>
      </w:r>
      <w:r w:rsidRPr="00AC170B">
        <w:rPr>
          <w:szCs w:val="28"/>
        </w:rPr>
        <w:t>%;</w:t>
      </w:r>
    </w:p>
    <w:p w:rsidR="00EE3015" w:rsidRPr="00AC170B" w:rsidRDefault="00EE3015" w:rsidP="00FB20E1">
      <w:pPr>
        <w:numPr>
          <w:ilvl w:val="0"/>
          <w:numId w:val="17"/>
        </w:numPr>
        <w:tabs>
          <w:tab w:val="clear" w:pos="709"/>
          <w:tab w:val="num" w:pos="0"/>
        </w:tabs>
        <w:autoSpaceDE w:val="0"/>
        <w:autoSpaceDN w:val="0"/>
        <w:adjustRightInd w:val="0"/>
        <w:ind w:left="0" w:firstLine="567"/>
        <w:rPr>
          <w:szCs w:val="28"/>
        </w:rPr>
      </w:pPr>
      <w:r w:rsidRPr="00AC170B">
        <w:rPr>
          <w:szCs w:val="28"/>
        </w:rPr>
        <w:lastRenderedPageBreak/>
        <w:t xml:space="preserve">бюджетные организации, соцкультбыт - </w:t>
      </w:r>
      <w:r w:rsidR="00AC170B">
        <w:rPr>
          <w:szCs w:val="28"/>
        </w:rPr>
        <w:t>11</w:t>
      </w:r>
      <w:r w:rsidRPr="00AC170B">
        <w:rPr>
          <w:szCs w:val="28"/>
        </w:rPr>
        <w:t>%;</w:t>
      </w:r>
    </w:p>
    <w:p w:rsidR="00EE3015" w:rsidRPr="00AC170B" w:rsidRDefault="00EE3015" w:rsidP="00FB20E1">
      <w:pPr>
        <w:numPr>
          <w:ilvl w:val="0"/>
          <w:numId w:val="17"/>
        </w:numPr>
        <w:tabs>
          <w:tab w:val="clear" w:pos="709"/>
          <w:tab w:val="num" w:pos="0"/>
        </w:tabs>
        <w:autoSpaceDE w:val="0"/>
        <w:autoSpaceDN w:val="0"/>
        <w:adjustRightInd w:val="0"/>
        <w:ind w:left="0" w:firstLine="567"/>
        <w:rPr>
          <w:szCs w:val="28"/>
        </w:rPr>
      </w:pPr>
      <w:r w:rsidRPr="00AC170B">
        <w:rPr>
          <w:szCs w:val="28"/>
        </w:rPr>
        <w:t xml:space="preserve">прочие потребители – </w:t>
      </w:r>
      <w:r w:rsidR="00AC170B">
        <w:rPr>
          <w:szCs w:val="28"/>
        </w:rPr>
        <w:t>5</w:t>
      </w:r>
      <w:r w:rsidRPr="00AC170B">
        <w:rPr>
          <w:szCs w:val="28"/>
        </w:rPr>
        <w:t>%;</w:t>
      </w:r>
    </w:p>
    <w:p w:rsidR="00EE3015" w:rsidRPr="00EE3015" w:rsidRDefault="00EE3015" w:rsidP="000E3DA7">
      <w:pPr>
        <w:autoSpaceDE w:val="0"/>
        <w:autoSpaceDN w:val="0"/>
        <w:adjustRightInd w:val="0"/>
        <w:ind w:firstLine="567"/>
        <w:rPr>
          <w:szCs w:val="28"/>
        </w:rPr>
      </w:pPr>
      <w:r w:rsidRPr="00AC170B">
        <w:rPr>
          <w:szCs w:val="28"/>
        </w:rPr>
        <w:t xml:space="preserve">При этом утечки и неучтенный расход воды составляют </w:t>
      </w:r>
      <w:r w:rsidR="00D17EF8" w:rsidRPr="00AC170B">
        <w:rPr>
          <w:szCs w:val="28"/>
        </w:rPr>
        <w:t>1</w:t>
      </w:r>
      <w:r w:rsidR="003B4A29">
        <w:rPr>
          <w:szCs w:val="28"/>
        </w:rPr>
        <w:t>0</w:t>
      </w:r>
      <w:r w:rsidRPr="00AC170B">
        <w:rPr>
          <w:szCs w:val="28"/>
        </w:rPr>
        <w:t>% от общего подъема воды.</w:t>
      </w:r>
    </w:p>
    <w:p w:rsidR="00B51B8C" w:rsidRDefault="00B51B8C" w:rsidP="00FB20E1">
      <w:pPr>
        <w:shd w:val="clear" w:color="auto" w:fill="FFFFFF"/>
        <w:spacing w:before="120" w:after="60"/>
        <w:jc w:val="center"/>
        <w:rPr>
          <w:b/>
          <w:szCs w:val="28"/>
        </w:rPr>
      </w:pPr>
      <w:r w:rsidRPr="00C53293">
        <w:rPr>
          <w:b/>
          <w:szCs w:val="28"/>
        </w:rPr>
        <w:t>Существующий общий водный баланс подачи и реализации воды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5"/>
        <w:gridCol w:w="2694"/>
        <w:gridCol w:w="1134"/>
        <w:gridCol w:w="992"/>
        <w:gridCol w:w="1134"/>
        <w:gridCol w:w="992"/>
        <w:gridCol w:w="992"/>
        <w:gridCol w:w="1120"/>
      </w:tblGrid>
      <w:tr w:rsidR="00B042C5" w:rsidRPr="003B4A29" w:rsidTr="00FB20E1">
        <w:tc>
          <w:tcPr>
            <w:tcW w:w="675" w:type="dxa"/>
            <w:shd w:val="clear" w:color="auto" w:fill="auto"/>
            <w:vAlign w:val="center"/>
          </w:tcPr>
          <w:p w:rsidR="007B6C09" w:rsidRPr="003B4A29" w:rsidRDefault="007B6C09" w:rsidP="000E3DA7">
            <w:pPr>
              <w:jc w:val="center"/>
              <w:rPr>
                <w:sz w:val="24"/>
                <w:szCs w:val="24"/>
              </w:rPr>
            </w:pPr>
            <w:r w:rsidRPr="003B4A29">
              <w:rPr>
                <w:sz w:val="24"/>
                <w:szCs w:val="24"/>
              </w:rPr>
              <w:t>№ п/п</w:t>
            </w:r>
          </w:p>
        </w:tc>
        <w:tc>
          <w:tcPr>
            <w:tcW w:w="2694" w:type="dxa"/>
            <w:shd w:val="clear" w:color="auto" w:fill="auto"/>
            <w:vAlign w:val="center"/>
          </w:tcPr>
          <w:p w:rsidR="007B6C09" w:rsidRPr="003B4A29" w:rsidRDefault="007B6C09" w:rsidP="00FB20E1">
            <w:pPr>
              <w:jc w:val="center"/>
              <w:rPr>
                <w:sz w:val="24"/>
                <w:szCs w:val="24"/>
              </w:rPr>
            </w:pPr>
            <w:r w:rsidRPr="003B4A29">
              <w:rPr>
                <w:sz w:val="24"/>
                <w:szCs w:val="24"/>
              </w:rPr>
              <w:t>Показатели</w:t>
            </w:r>
          </w:p>
        </w:tc>
        <w:tc>
          <w:tcPr>
            <w:tcW w:w="1134" w:type="dxa"/>
            <w:shd w:val="clear" w:color="auto" w:fill="auto"/>
            <w:vAlign w:val="center"/>
          </w:tcPr>
          <w:p w:rsidR="007B6C09" w:rsidRPr="003B4A29" w:rsidRDefault="007B6C09" w:rsidP="00FB20E1">
            <w:pPr>
              <w:jc w:val="center"/>
              <w:rPr>
                <w:sz w:val="24"/>
                <w:szCs w:val="24"/>
              </w:rPr>
            </w:pPr>
            <w:r w:rsidRPr="003B4A29">
              <w:rPr>
                <w:sz w:val="24"/>
                <w:szCs w:val="24"/>
              </w:rPr>
              <w:t>Ед.изм.</w:t>
            </w:r>
          </w:p>
        </w:tc>
        <w:tc>
          <w:tcPr>
            <w:tcW w:w="992" w:type="dxa"/>
            <w:shd w:val="clear" w:color="auto" w:fill="auto"/>
            <w:vAlign w:val="center"/>
          </w:tcPr>
          <w:p w:rsidR="007B6C09" w:rsidRPr="003B4A29" w:rsidRDefault="007B6C09" w:rsidP="00FB20E1">
            <w:pPr>
              <w:jc w:val="center"/>
              <w:rPr>
                <w:sz w:val="24"/>
                <w:szCs w:val="24"/>
              </w:rPr>
            </w:pPr>
            <w:r w:rsidRPr="003B4A29">
              <w:rPr>
                <w:sz w:val="24"/>
                <w:szCs w:val="24"/>
              </w:rPr>
              <w:t>План</w:t>
            </w:r>
          </w:p>
          <w:p w:rsidR="007B6C09" w:rsidRPr="003B4A29" w:rsidRDefault="007B6C09" w:rsidP="00FB20E1">
            <w:pPr>
              <w:jc w:val="center"/>
              <w:rPr>
                <w:sz w:val="24"/>
                <w:szCs w:val="24"/>
              </w:rPr>
            </w:pPr>
            <w:r w:rsidRPr="003B4A29">
              <w:rPr>
                <w:sz w:val="24"/>
                <w:szCs w:val="24"/>
              </w:rPr>
              <w:t>2011</w:t>
            </w:r>
          </w:p>
        </w:tc>
        <w:tc>
          <w:tcPr>
            <w:tcW w:w="1134" w:type="dxa"/>
            <w:shd w:val="clear" w:color="auto" w:fill="auto"/>
            <w:vAlign w:val="center"/>
          </w:tcPr>
          <w:p w:rsidR="007B6C09" w:rsidRPr="003B4A29" w:rsidRDefault="007B6C09" w:rsidP="00FB20E1">
            <w:pPr>
              <w:jc w:val="center"/>
              <w:rPr>
                <w:sz w:val="24"/>
                <w:szCs w:val="24"/>
              </w:rPr>
            </w:pPr>
            <w:r w:rsidRPr="003B4A29">
              <w:rPr>
                <w:sz w:val="24"/>
                <w:szCs w:val="24"/>
              </w:rPr>
              <w:t>Факт</w:t>
            </w:r>
          </w:p>
          <w:p w:rsidR="007B6C09" w:rsidRPr="003B4A29" w:rsidRDefault="007B6C09" w:rsidP="00FB20E1">
            <w:pPr>
              <w:jc w:val="center"/>
              <w:rPr>
                <w:sz w:val="24"/>
                <w:szCs w:val="24"/>
              </w:rPr>
            </w:pPr>
            <w:r w:rsidRPr="003B4A29">
              <w:rPr>
                <w:sz w:val="24"/>
                <w:szCs w:val="24"/>
              </w:rPr>
              <w:t>2011</w:t>
            </w:r>
          </w:p>
        </w:tc>
        <w:tc>
          <w:tcPr>
            <w:tcW w:w="992" w:type="dxa"/>
            <w:shd w:val="clear" w:color="auto" w:fill="auto"/>
            <w:vAlign w:val="center"/>
          </w:tcPr>
          <w:p w:rsidR="007B6C09" w:rsidRPr="003B4A29" w:rsidRDefault="007B6C09" w:rsidP="00FB20E1">
            <w:pPr>
              <w:jc w:val="center"/>
              <w:rPr>
                <w:sz w:val="24"/>
                <w:szCs w:val="24"/>
              </w:rPr>
            </w:pPr>
            <w:r w:rsidRPr="003B4A29">
              <w:rPr>
                <w:sz w:val="24"/>
                <w:szCs w:val="24"/>
              </w:rPr>
              <w:t>План</w:t>
            </w:r>
          </w:p>
          <w:p w:rsidR="007B6C09" w:rsidRPr="003B4A29" w:rsidRDefault="007B6C09" w:rsidP="00FB20E1">
            <w:pPr>
              <w:jc w:val="center"/>
              <w:rPr>
                <w:sz w:val="24"/>
                <w:szCs w:val="24"/>
              </w:rPr>
            </w:pPr>
            <w:r w:rsidRPr="003B4A29">
              <w:rPr>
                <w:sz w:val="24"/>
                <w:szCs w:val="24"/>
              </w:rPr>
              <w:t>2012</w:t>
            </w:r>
          </w:p>
        </w:tc>
        <w:tc>
          <w:tcPr>
            <w:tcW w:w="992" w:type="dxa"/>
            <w:shd w:val="clear" w:color="auto" w:fill="auto"/>
            <w:vAlign w:val="center"/>
          </w:tcPr>
          <w:p w:rsidR="007B6C09" w:rsidRPr="003B4A29" w:rsidRDefault="007B6C09" w:rsidP="00FB20E1">
            <w:pPr>
              <w:jc w:val="center"/>
              <w:rPr>
                <w:sz w:val="24"/>
                <w:szCs w:val="24"/>
              </w:rPr>
            </w:pPr>
            <w:r w:rsidRPr="003B4A29">
              <w:rPr>
                <w:sz w:val="24"/>
                <w:szCs w:val="24"/>
              </w:rPr>
              <w:t>Факт</w:t>
            </w:r>
          </w:p>
          <w:p w:rsidR="007B6C09" w:rsidRPr="003B4A29" w:rsidRDefault="007B6C09" w:rsidP="00FB20E1">
            <w:pPr>
              <w:jc w:val="center"/>
              <w:rPr>
                <w:sz w:val="24"/>
                <w:szCs w:val="24"/>
              </w:rPr>
            </w:pPr>
            <w:r w:rsidRPr="003B4A29">
              <w:rPr>
                <w:sz w:val="24"/>
                <w:szCs w:val="24"/>
              </w:rPr>
              <w:t>2012</w:t>
            </w:r>
          </w:p>
          <w:p w:rsidR="007B6C09" w:rsidRPr="003B4A29" w:rsidRDefault="007B6C09" w:rsidP="00FB20E1">
            <w:pPr>
              <w:jc w:val="center"/>
              <w:rPr>
                <w:sz w:val="24"/>
                <w:szCs w:val="24"/>
              </w:rPr>
            </w:pPr>
            <w:r w:rsidRPr="003B4A29">
              <w:rPr>
                <w:sz w:val="24"/>
                <w:szCs w:val="24"/>
              </w:rPr>
              <w:t>(1 пг)</w:t>
            </w:r>
          </w:p>
        </w:tc>
        <w:tc>
          <w:tcPr>
            <w:tcW w:w="1120" w:type="dxa"/>
            <w:shd w:val="clear" w:color="auto" w:fill="auto"/>
            <w:vAlign w:val="center"/>
          </w:tcPr>
          <w:p w:rsidR="00FB20E1" w:rsidRDefault="007B6C09" w:rsidP="00FB20E1">
            <w:pPr>
              <w:jc w:val="center"/>
              <w:rPr>
                <w:sz w:val="24"/>
                <w:szCs w:val="24"/>
              </w:rPr>
            </w:pPr>
            <w:r w:rsidRPr="003B4A29">
              <w:rPr>
                <w:sz w:val="24"/>
                <w:szCs w:val="24"/>
              </w:rPr>
              <w:t>План</w:t>
            </w:r>
          </w:p>
          <w:p w:rsidR="007B6C09" w:rsidRPr="003B4A29" w:rsidRDefault="007B6C09" w:rsidP="00FB20E1">
            <w:pPr>
              <w:jc w:val="center"/>
              <w:rPr>
                <w:sz w:val="24"/>
                <w:szCs w:val="24"/>
              </w:rPr>
            </w:pPr>
            <w:r w:rsidRPr="003B4A29">
              <w:rPr>
                <w:sz w:val="24"/>
                <w:szCs w:val="24"/>
              </w:rPr>
              <w:t>201</w:t>
            </w:r>
            <w:r w:rsidR="00834208" w:rsidRPr="003B4A29">
              <w:rPr>
                <w:sz w:val="24"/>
                <w:szCs w:val="24"/>
              </w:rPr>
              <w:t>3</w:t>
            </w:r>
          </w:p>
        </w:tc>
      </w:tr>
      <w:tr w:rsidR="00B042C5" w:rsidRPr="003B4A29" w:rsidTr="00FB20E1">
        <w:tc>
          <w:tcPr>
            <w:tcW w:w="675" w:type="dxa"/>
            <w:shd w:val="clear" w:color="auto" w:fill="auto"/>
            <w:vAlign w:val="center"/>
          </w:tcPr>
          <w:p w:rsidR="007B6C09" w:rsidRPr="003B4A29" w:rsidRDefault="007B6C09" w:rsidP="000E3DA7">
            <w:pPr>
              <w:jc w:val="center"/>
              <w:rPr>
                <w:sz w:val="24"/>
                <w:szCs w:val="24"/>
              </w:rPr>
            </w:pPr>
            <w:r w:rsidRPr="003B4A29">
              <w:rPr>
                <w:sz w:val="24"/>
                <w:szCs w:val="24"/>
              </w:rPr>
              <w:t>1</w:t>
            </w:r>
          </w:p>
        </w:tc>
        <w:tc>
          <w:tcPr>
            <w:tcW w:w="2694" w:type="dxa"/>
            <w:shd w:val="clear" w:color="auto" w:fill="auto"/>
            <w:vAlign w:val="center"/>
          </w:tcPr>
          <w:p w:rsidR="007B6C09" w:rsidRPr="003B4A29" w:rsidRDefault="007B6C09" w:rsidP="000E3DA7">
            <w:pPr>
              <w:ind w:right="-285"/>
              <w:jc w:val="center"/>
              <w:rPr>
                <w:sz w:val="24"/>
                <w:szCs w:val="24"/>
              </w:rPr>
            </w:pPr>
            <w:r w:rsidRPr="003B4A29">
              <w:rPr>
                <w:sz w:val="24"/>
                <w:szCs w:val="24"/>
              </w:rPr>
              <w:t>Объем отпуска в сеть</w:t>
            </w:r>
          </w:p>
        </w:tc>
        <w:tc>
          <w:tcPr>
            <w:tcW w:w="1134" w:type="dxa"/>
            <w:shd w:val="clear" w:color="auto" w:fill="auto"/>
            <w:vAlign w:val="center"/>
          </w:tcPr>
          <w:p w:rsidR="007B6C09" w:rsidRPr="003B4A29" w:rsidRDefault="007B6C09" w:rsidP="000E3DA7">
            <w:pPr>
              <w:jc w:val="center"/>
              <w:rPr>
                <w:sz w:val="24"/>
                <w:szCs w:val="24"/>
              </w:rPr>
            </w:pPr>
            <w:r w:rsidRPr="003B4A29">
              <w:rPr>
                <w:sz w:val="24"/>
                <w:szCs w:val="24"/>
              </w:rPr>
              <w:t>Тыс. м3</w:t>
            </w:r>
          </w:p>
        </w:tc>
        <w:tc>
          <w:tcPr>
            <w:tcW w:w="992" w:type="dxa"/>
            <w:shd w:val="clear" w:color="auto" w:fill="auto"/>
            <w:vAlign w:val="center"/>
          </w:tcPr>
          <w:p w:rsidR="007B6C09" w:rsidRPr="003B4A29" w:rsidRDefault="003B4A29" w:rsidP="000E3DA7">
            <w:pPr>
              <w:jc w:val="center"/>
              <w:rPr>
                <w:sz w:val="24"/>
                <w:szCs w:val="24"/>
              </w:rPr>
            </w:pPr>
            <w:r>
              <w:rPr>
                <w:sz w:val="24"/>
                <w:szCs w:val="24"/>
              </w:rPr>
              <w:t>31</w:t>
            </w:r>
            <w:r w:rsidR="007B6C09" w:rsidRPr="003B4A29">
              <w:rPr>
                <w:sz w:val="24"/>
                <w:szCs w:val="24"/>
              </w:rPr>
              <w:t>,</w:t>
            </w:r>
            <w:r>
              <w:rPr>
                <w:sz w:val="24"/>
                <w:szCs w:val="24"/>
              </w:rPr>
              <w:t>1</w:t>
            </w:r>
          </w:p>
        </w:tc>
        <w:tc>
          <w:tcPr>
            <w:tcW w:w="1134" w:type="dxa"/>
            <w:shd w:val="clear" w:color="auto" w:fill="auto"/>
            <w:vAlign w:val="center"/>
          </w:tcPr>
          <w:p w:rsidR="007B6C09" w:rsidRPr="003B4A29" w:rsidRDefault="003B4A29" w:rsidP="000E3DA7">
            <w:pPr>
              <w:jc w:val="center"/>
              <w:rPr>
                <w:sz w:val="24"/>
                <w:szCs w:val="24"/>
              </w:rPr>
            </w:pPr>
            <w:r>
              <w:rPr>
                <w:sz w:val="24"/>
                <w:szCs w:val="24"/>
              </w:rPr>
              <w:t>27</w:t>
            </w:r>
            <w:r w:rsidR="007B6C09" w:rsidRPr="003B4A29">
              <w:rPr>
                <w:sz w:val="24"/>
                <w:szCs w:val="24"/>
              </w:rPr>
              <w:t>,</w:t>
            </w:r>
            <w:r>
              <w:rPr>
                <w:sz w:val="24"/>
                <w:szCs w:val="24"/>
              </w:rPr>
              <w:t>7</w:t>
            </w:r>
          </w:p>
        </w:tc>
        <w:tc>
          <w:tcPr>
            <w:tcW w:w="992" w:type="dxa"/>
            <w:shd w:val="clear" w:color="auto" w:fill="auto"/>
            <w:vAlign w:val="center"/>
          </w:tcPr>
          <w:p w:rsidR="007B6C09" w:rsidRPr="003B4A29" w:rsidRDefault="003B4A29" w:rsidP="000E3DA7">
            <w:pPr>
              <w:jc w:val="center"/>
              <w:rPr>
                <w:sz w:val="24"/>
                <w:szCs w:val="24"/>
              </w:rPr>
            </w:pPr>
            <w:r>
              <w:rPr>
                <w:sz w:val="24"/>
                <w:szCs w:val="24"/>
              </w:rPr>
              <w:t>29</w:t>
            </w:r>
            <w:r w:rsidR="007B6C09" w:rsidRPr="003B4A29">
              <w:rPr>
                <w:sz w:val="24"/>
                <w:szCs w:val="24"/>
              </w:rPr>
              <w:t>,</w:t>
            </w:r>
            <w:r>
              <w:rPr>
                <w:sz w:val="24"/>
                <w:szCs w:val="24"/>
              </w:rPr>
              <w:t>5</w:t>
            </w:r>
          </w:p>
        </w:tc>
        <w:tc>
          <w:tcPr>
            <w:tcW w:w="992" w:type="dxa"/>
            <w:shd w:val="clear" w:color="auto" w:fill="auto"/>
            <w:vAlign w:val="center"/>
          </w:tcPr>
          <w:p w:rsidR="007B6C09" w:rsidRPr="003B4A29" w:rsidRDefault="003B4A29" w:rsidP="000E3DA7">
            <w:pPr>
              <w:jc w:val="center"/>
              <w:rPr>
                <w:sz w:val="24"/>
                <w:szCs w:val="24"/>
              </w:rPr>
            </w:pPr>
            <w:r>
              <w:rPr>
                <w:sz w:val="24"/>
                <w:szCs w:val="24"/>
              </w:rPr>
              <w:t>13,8</w:t>
            </w:r>
          </w:p>
        </w:tc>
        <w:tc>
          <w:tcPr>
            <w:tcW w:w="1120" w:type="dxa"/>
            <w:shd w:val="clear" w:color="auto" w:fill="auto"/>
            <w:vAlign w:val="center"/>
          </w:tcPr>
          <w:p w:rsidR="007B6C09" w:rsidRPr="003B4A29" w:rsidRDefault="003B4A29" w:rsidP="000E3DA7">
            <w:pPr>
              <w:jc w:val="center"/>
              <w:rPr>
                <w:sz w:val="24"/>
                <w:szCs w:val="24"/>
              </w:rPr>
            </w:pPr>
            <w:r>
              <w:rPr>
                <w:sz w:val="24"/>
                <w:szCs w:val="24"/>
              </w:rPr>
              <w:t>27</w:t>
            </w:r>
            <w:r w:rsidR="007B6C09" w:rsidRPr="003B4A29">
              <w:rPr>
                <w:sz w:val="24"/>
                <w:szCs w:val="24"/>
              </w:rPr>
              <w:t>,</w:t>
            </w:r>
            <w:r>
              <w:rPr>
                <w:sz w:val="24"/>
                <w:szCs w:val="24"/>
              </w:rPr>
              <w:t>7</w:t>
            </w:r>
          </w:p>
        </w:tc>
      </w:tr>
      <w:tr w:rsidR="00B042C5" w:rsidRPr="003B4A29" w:rsidTr="00FB20E1">
        <w:tc>
          <w:tcPr>
            <w:tcW w:w="675" w:type="dxa"/>
            <w:shd w:val="clear" w:color="auto" w:fill="auto"/>
            <w:vAlign w:val="center"/>
          </w:tcPr>
          <w:p w:rsidR="007B6C09" w:rsidRPr="003B4A29" w:rsidRDefault="007B6C09" w:rsidP="000E3DA7">
            <w:pPr>
              <w:jc w:val="center"/>
              <w:rPr>
                <w:sz w:val="24"/>
                <w:szCs w:val="24"/>
              </w:rPr>
            </w:pPr>
            <w:r w:rsidRPr="003B4A29">
              <w:rPr>
                <w:sz w:val="24"/>
                <w:szCs w:val="24"/>
              </w:rPr>
              <w:t>2</w:t>
            </w:r>
          </w:p>
        </w:tc>
        <w:tc>
          <w:tcPr>
            <w:tcW w:w="2694" w:type="dxa"/>
            <w:shd w:val="clear" w:color="auto" w:fill="auto"/>
            <w:vAlign w:val="center"/>
          </w:tcPr>
          <w:p w:rsidR="007B6C09" w:rsidRPr="003B4A29" w:rsidRDefault="007B6C09" w:rsidP="000E3DA7">
            <w:pPr>
              <w:ind w:right="-285"/>
              <w:jc w:val="center"/>
              <w:rPr>
                <w:sz w:val="24"/>
                <w:szCs w:val="24"/>
              </w:rPr>
            </w:pPr>
            <w:r w:rsidRPr="003B4A29">
              <w:rPr>
                <w:sz w:val="24"/>
                <w:szCs w:val="24"/>
              </w:rPr>
              <w:t>Объем потерь</w:t>
            </w:r>
          </w:p>
        </w:tc>
        <w:tc>
          <w:tcPr>
            <w:tcW w:w="1134" w:type="dxa"/>
            <w:shd w:val="clear" w:color="auto" w:fill="auto"/>
            <w:vAlign w:val="center"/>
          </w:tcPr>
          <w:p w:rsidR="007B6C09" w:rsidRPr="003B4A29" w:rsidRDefault="007B6C09" w:rsidP="000E3DA7">
            <w:pPr>
              <w:jc w:val="center"/>
              <w:rPr>
                <w:sz w:val="24"/>
                <w:szCs w:val="24"/>
              </w:rPr>
            </w:pPr>
            <w:r w:rsidRPr="003B4A29">
              <w:rPr>
                <w:sz w:val="24"/>
                <w:szCs w:val="24"/>
              </w:rPr>
              <w:t>Тыс. м3</w:t>
            </w:r>
          </w:p>
        </w:tc>
        <w:tc>
          <w:tcPr>
            <w:tcW w:w="992" w:type="dxa"/>
            <w:shd w:val="clear" w:color="auto" w:fill="auto"/>
            <w:vAlign w:val="center"/>
          </w:tcPr>
          <w:p w:rsidR="007B6C09" w:rsidRPr="003B4A29" w:rsidRDefault="003B4A29" w:rsidP="000E3DA7">
            <w:pPr>
              <w:jc w:val="center"/>
              <w:rPr>
                <w:sz w:val="24"/>
                <w:szCs w:val="24"/>
              </w:rPr>
            </w:pPr>
            <w:r>
              <w:rPr>
                <w:sz w:val="24"/>
                <w:szCs w:val="24"/>
              </w:rPr>
              <w:t>2</w:t>
            </w:r>
            <w:r w:rsidR="007B6C09" w:rsidRPr="003B4A29">
              <w:rPr>
                <w:sz w:val="24"/>
                <w:szCs w:val="24"/>
              </w:rPr>
              <w:t>,</w:t>
            </w:r>
            <w:r>
              <w:rPr>
                <w:sz w:val="24"/>
                <w:szCs w:val="24"/>
              </w:rPr>
              <w:t>9</w:t>
            </w:r>
          </w:p>
        </w:tc>
        <w:tc>
          <w:tcPr>
            <w:tcW w:w="1134" w:type="dxa"/>
            <w:shd w:val="clear" w:color="auto" w:fill="auto"/>
            <w:vAlign w:val="center"/>
          </w:tcPr>
          <w:p w:rsidR="007B6C09" w:rsidRPr="003B4A29" w:rsidRDefault="003B4A29" w:rsidP="000E3DA7">
            <w:pPr>
              <w:jc w:val="center"/>
              <w:rPr>
                <w:sz w:val="24"/>
                <w:szCs w:val="24"/>
              </w:rPr>
            </w:pPr>
            <w:r>
              <w:rPr>
                <w:sz w:val="24"/>
                <w:szCs w:val="24"/>
              </w:rPr>
              <w:t>1,4</w:t>
            </w:r>
          </w:p>
        </w:tc>
        <w:tc>
          <w:tcPr>
            <w:tcW w:w="992" w:type="dxa"/>
            <w:shd w:val="clear" w:color="auto" w:fill="auto"/>
            <w:vAlign w:val="center"/>
          </w:tcPr>
          <w:p w:rsidR="007B6C09" w:rsidRPr="003B4A29" w:rsidRDefault="003B4A29" w:rsidP="000E3DA7">
            <w:pPr>
              <w:jc w:val="center"/>
              <w:rPr>
                <w:sz w:val="24"/>
                <w:szCs w:val="24"/>
              </w:rPr>
            </w:pPr>
            <w:r>
              <w:rPr>
                <w:sz w:val="24"/>
                <w:szCs w:val="24"/>
              </w:rPr>
              <w:t>2,9</w:t>
            </w:r>
          </w:p>
        </w:tc>
        <w:tc>
          <w:tcPr>
            <w:tcW w:w="992" w:type="dxa"/>
            <w:shd w:val="clear" w:color="auto" w:fill="auto"/>
            <w:vAlign w:val="center"/>
          </w:tcPr>
          <w:p w:rsidR="007B6C09" w:rsidRPr="003B4A29" w:rsidRDefault="003B4A29" w:rsidP="000E3DA7">
            <w:pPr>
              <w:jc w:val="center"/>
              <w:rPr>
                <w:sz w:val="24"/>
                <w:szCs w:val="24"/>
              </w:rPr>
            </w:pPr>
            <w:r>
              <w:rPr>
                <w:sz w:val="24"/>
                <w:szCs w:val="24"/>
              </w:rPr>
              <w:t>0,3</w:t>
            </w:r>
          </w:p>
        </w:tc>
        <w:tc>
          <w:tcPr>
            <w:tcW w:w="1120" w:type="dxa"/>
            <w:shd w:val="clear" w:color="auto" w:fill="auto"/>
            <w:vAlign w:val="center"/>
          </w:tcPr>
          <w:p w:rsidR="007B6C09" w:rsidRPr="003B4A29" w:rsidRDefault="003B4A29" w:rsidP="000E3DA7">
            <w:pPr>
              <w:jc w:val="center"/>
              <w:rPr>
                <w:sz w:val="24"/>
                <w:szCs w:val="24"/>
              </w:rPr>
            </w:pPr>
            <w:r>
              <w:rPr>
                <w:sz w:val="24"/>
                <w:szCs w:val="24"/>
              </w:rPr>
              <w:t>1,6</w:t>
            </w:r>
          </w:p>
        </w:tc>
      </w:tr>
      <w:tr w:rsidR="00B042C5" w:rsidRPr="003B4A29" w:rsidTr="00FB20E1">
        <w:tc>
          <w:tcPr>
            <w:tcW w:w="675" w:type="dxa"/>
            <w:shd w:val="clear" w:color="auto" w:fill="auto"/>
            <w:vAlign w:val="center"/>
          </w:tcPr>
          <w:p w:rsidR="007B6C09" w:rsidRPr="003B4A29" w:rsidRDefault="007B6C09" w:rsidP="000E3DA7">
            <w:pPr>
              <w:jc w:val="center"/>
              <w:rPr>
                <w:sz w:val="24"/>
                <w:szCs w:val="24"/>
              </w:rPr>
            </w:pPr>
            <w:r w:rsidRPr="003B4A29">
              <w:rPr>
                <w:sz w:val="24"/>
                <w:szCs w:val="24"/>
              </w:rPr>
              <w:t>3</w:t>
            </w:r>
          </w:p>
        </w:tc>
        <w:tc>
          <w:tcPr>
            <w:tcW w:w="2694" w:type="dxa"/>
            <w:shd w:val="clear" w:color="auto" w:fill="auto"/>
            <w:vAlign w:val="center"/>
          </w:tcPr>
          <w:p w:rsidR="007B6C09" w:rsidRPr="003B4A29" w:rsidRDefault="007B6C09" w:rsidP="000E3DA7">
            <w:pPr>
              <w:jc w:val="center"/>
              <w:rPr>
                <w:sz w:val="24"/>
                <w:szCs w:val="24"/>
              </w:rPr>
            </w:pPr>
            <w:r w:rsidRPr="003B4A29">
              <w:rPr>
                <w:sz w:val="24"/>
                <w:szCs w:val="24"/>
              </w:rPr>
              <w:t>Уровень потерь к объему отпущенной воды в сеть</w:t>
            </w:r>
          </w:p>
        </w:tc>
        <w:tc>
          <w:tcPr>
            <w:tcW w:w="1134" w:type="dxa"/>
            <w:shd w:val="clear" w:color="auto" w:fill="auto"/>
            <w:vAlign w:val="center"/>
          </w:tcPr>
          <w:p w:rsidR="007B6C09" w:rsidRPr="003B4A29" w:rsidRDefault="007B6C09" w:rsidP="000E3DA7">
            <w:pPr>
              <w:jc w:val="center"/>
              <w:rPr>
                <w:sz w:val="24"/>
                <w:szCs w:val="24"/>
              </w:rPr>
            </w:pPr>
            <w:r w:rsidRPr="003B4A29">
              <w:rPr>
                <w:sz w:val="24"/>
                <w:szCs w:val="24"/>
              </w:rPr>
              <w:t>%</w:t>
            </w:r>
          </w:p>
        </w:tc>
        <w:tc>
          <w:tcPr>
            <w:tcW w:w="992" w:type="dxa"/>
            <w:shd w:val="clear" w:color="auto" w:fill="auto"/>
            <w:vAlign w:val="center"/>
          </w:tcPr>
          <w:p w:rsidR="007B6C09" w:rsidRPr="003B4A29" w:rsidRDefault="003B4A29" w:rsidP="000E3DA7">
            <w:pPr>
              <w:jc w:val="center"/>
              <w:rPr>
                <w:sz w:val="24"/>
                <w:szCs w:val="24"/>
              </w:rPr>
            </w:pPr>
            <w:r>
              <w:rPr>
                <w:sz w:val="24"/>
                <w:szCs w:val="24"/>
              </w:rPr>
              <w:t>10,3</w:t>
            </w:r>
          </w:p>
        </w:tc>
        <w:tc>
          <w:tcPr>
            <w:tcW w:w="1134" w:type="dxa"/>
            <w:shd w:val="clear" w:color="auto" w:fill="auto"/>
            <w:vAlign w:val="center"/>
          </w:tcPr>
          <w:p w:rsidR="007B6C09" w:rsidRPr="003B4A29" w:rsidRDefault="003B4A29" w:rsidP="000E3DA7">
            <w:pPr>
              <w:jc w:val="center"/>
              <w:rPr>
                <w:sz w:val="24"/>
                <w:szCs w:val="24"/>
              </w:rPr>
            </w:pPr>
            <w:r>
              <w:rPr>
                <w:sz w:val="24"/>
                <w:szCs w:val="24"/>
              </w:rPr>
              <w:t>5,3</w:t>
            </w:r>
          </w:p>
        </w:tc>
        <w:tc>
          <w:tcPr>
            <w:tcW w:w="992" w:type="dxa"/>
            <w:shd w:val="clear" w:color="auto" w:fill="auto"/>
            <w:vAlign w:val="center"/>
          </w:tcPr>
          <w:p w:rsidR="007B6C09" w:rsidRPr="003B4A29" w:rsidRDefault="003B4A29" w:rsidP="000E3DA7">
            <w:pPr>
              <w:jc w:val="center"/>
              <w:rPr>
                <w:sz w:val="24"/>
                <w:szCs w:val="24"/>
              </w:rPr>
            </w:pPr>
            <w:r>
              <w:rPr>
                <w:sz w:val="24"/>
                <w:szCs w:val="24"/>
              </w:rPr>
              <w:t>10,9</w:t>
            </w:r>
          </w:p>
        </w:tc>
        <w:tc>
          <w:tcPr>
            <w:tcW w:w="992" w:type="dxa"/>
            <w:shd w:val="clear" w:color="auto" w:fill="auto"/>
            <w:vAlign w:val="center"/>
          </w:tcPr>
          <w:p w:rsidR="007B6C09" w:rsidRPr="003B4A29" w:rsidRDefault="003B4A29" w:rsidP="000E3DA7">
            <w:pPr>
              <w:jc w:val="center"/>
              <w:rPr>
                <w:sz w:val="24"/>
                <w:szCs w:val="24"/>
              </w:rPr>
            </w:pPr>
            <w:r>
              <w:rPr>
                <w:sz w:val="24"/>
                <w:szCs w:val="24"/>
              </w:rPr>
              <w:t>0</w:t>
            </w:r>
          </w:p>
        </w:tc>
        <w:tc>
          <w:tcPr>
            <w:tcW w:w="1120" w:type="dxa"/>
            <w:shd w:val="clear" w:color="auto" w:fill="auto"/>
            <w:vAlign w:val="center"/>
          </w:tcPr>
          <w:p w:rsidR="007B6C09" w:rsidRPr="003B4A29" w:rsidRDefault="003B4A29" w:rsidP="000E3DA7">
            <w:pPr>
              <w:jc w:val="center"/>
              <w:rPr>
                <w:sz w:val="24"/>
                <w:szCs w:val="24"/>
              </w:rPr>
            </w:pPr>
            <w:r>
              <w:rPr>
                <w:sz w:val="24"/>
                <w:szCs w:val="24"/>
              </w:rPr>
              <w:t>6,1</w:t>
            </w:r>
          </w:p>
        </w:tc>
      </w:tr>
      <w:tr w:rsidR="00B042C5" w:rsidRPr="003B4A29" w:rsidTr="00FB20E1">
        <w:tc>
          <w:tcPr>
            <w:tcW w:w="675" w:type="dxa"/>
            <w:shd w:val="clear" w:color="auto" w:fill="auto"/>
            <w:vAlign w:val="center"/>
          </w:tcPr>
          <w:p w:rsidR="007B6C09" w:rsidRPr="003B4A29" w:rsidRDefault="007B6C09" w:rsidP="000E3DA7">
            <w:pPr>
              <w:jc w:val="center"/>
              <w:rPr>
                <w:sz w:val="24"/>
                <w:szCs w:val="24"/>
              </w:rPr>
            </w:pPr>
            <w:r w:rsidRPr="003B4A29">
              <w:rPr>
                <w:sz w:val="24"/>
                <w:szCs w:val="24"/>
              </w:rPr>
              <w:t>4</w:t>
            </w:r>
          </w:p>
        </w:tc>
        <w:tc>
          <w:tcPr>
            <w:tcW w:w="2694" w:type="dxa"/>
            <w:shd w:val="clear" w:color="auto" w:fill="auto"/>
            <w:vAlign w:val="center"/>
          </w:tcPr>
          <w:p w:rsidR="007B6C09" w:rsidRPr="003B4A29" w:rsidRDefault="007B6C09" w:rsidP="000E3DA7">
            <w:pPr>
              <w:ind w:right="-285"/>
              <w:jc w:val="center"/>
              <w:rPr>
                <w:sz w:val="24"/>
                <w:szCs w:val="24"/>
              </w:rPr>
            </w:pPr>
            <w:r w:rsidRPr="003B4A29">
              <w:rPr>
                <w:sz w:val="24"/>
                <w:szCs w:val="24"/>
              </w:rPr>
              <w:t>Объем отпуска всего</w:t>
            </w:r>
          </w:p>
        </w:tc>
        <w:tc>
          <w:tcPr>
            <w:tcW w:w="1134" w:type="dxa"/>
            <w:shd w:val="clear" w:color="auto" w:fill="auto"/>
            <w:vAlign w:val="center"/>
          </w:tcPr>
          <w:p w:rsidR="007B6C09" w:rsidRPr="003B4A29" w:rsidRDefault="007B6C09" w:rsidP="000E3DA7">
            <w:pPr>
              <w:jc w:val="center"/>
              <w:rPr>
                <w:sz w:val="24"/>
                <w:szCs w:val="24"/>
              </w:rPr>
            </w:pPr>
            <w:r w:rsidRPr="003B4A29">
              <w:rPr>
                <w:sz w:val="24"/>
                <w:szCs w:val="24"/>
              </w:rPr>
              <w:t>Тыс. м3</w:t>
            </w:r>
          </w:p>
        </w:tc>
        <w:tc>
          <w:tcPr>
            <w:tcW w:w="992" w:type="dxa"/>
            <w:shd w:val="clear" w:color="auto" w:fill="auto"/>
            <w:vAlign w:val="center"/>
          </w:tcPr>
          <w:p w:rsidR="007B6C09" w:rsidRPr="003B4A29" w:rsidRDefault="003B4A29" w:rsidP="000E3DA7">
            <w:pPr>
              <w:jc w:val="center"/>
              <w:rPr>
                <w:sz w:val="24"/>
                <w:szCs w:val="24"/>
              </w:rPr>
            </w:pPr>
            <w:r>
              <w:rPr>
                <w:sz w:val="24"/>
                <w:szCs w:val="24"/>
              </w:rPr>
              <w:t>28,2</w:t>
            </w:r>
          </w:p>
        </w:tc>
        <w:tc>
          <w:tcPr>
            <w:tcW w:w="1134" w:type="dxa"/>
            <w:shd w:val="clear" w:color="auto" w:fill="auto"/>
            <w:vAlign w:val="center"/>
          </w:tcPr>
          <w:p w:rsidR="007B6C09" w:rsidRPr="003B4A29" w:rsidRDefault="003B4A29" w:rsidP="000E3DA7">
            <w:pPr>
              <w:jc w:val="center"/>
              <w:rPr>
                <w:sz w:val="24"/>
                <w:szCs w:val="24"/>
              </w:rPr>
            </w:pPr>
            <w:r>
              <w:rPr>
                <w:sz w:val="24"/>
                <w:szCs w:val="24"/>
              </w:rPr>
              <w:t>26,3</w:t>
            </w:r>
          </w:p>
        </w:tc>
        <w:tc>
          <w:tcPr>
            <w:tcW w:w="992" w:type="dxa"/>
            <w:shd w:val="clear" w:color="auto" w:fill="auto"/>
            <w:vAlign w:val="center"/>
          </w:tcPr>
          <w:p w:rsidR="007B6C09" w:rsidRPr="003B4A29" w:rsidRDefault="003B4A29" w:rsidP="000E3DA7">
            <w:pPr>
              <w:jc w:val="center"/>
              <w:rPr>
                <w:sz w:val="24"/>
                <w:szCs w:val="24"/>
              </w:rPr>
            </w:pPr>
            <w:r>
              <w:rPr>
                <w:sz w:val="24"/>
                <w:szCs w:val="24"/>
              </w:rPr>
              <w:t>26,6</w:t>
            </w:r>
          </w:p>
        </w:tc>
        <w:tc>
          <w:tcPr>
            <w:tcW w:w="992" w:type="dxa"/>
            <w:shd w:val="clear" w:color="auto" w:fill="auto"/>
            <w:vAlign w:val="center"/>
          </w:tcPr>
          <w:p w:rsidR="007B6C09" w:rsidRPr="003B4A29" w:rsidRDefault="003B4A29" w:rsidP="000E3DA7">
            <w:pPr>
              <w:jc w:val="center"/>
              <w:rPr>
                <w:sz w:val="24"/>
                <w:szCs w:val="24"/>
              </w:rPr>
            </w:pPr>
            <w:r>
              <w:rPr>
                <w:sz w:val="24"/>
                <w:szCs w:val="24"/>
              </w:rPr>
              <w:t>13,5</w:t>
            </w:r>
          </w:p>
        </w:tc>
        <w:tc>
          <w:tcPr>
            <w:tcW w:w="1120" w:type="dxa"/>
            <w:shd w:val="clear" w:color="auto" w:fill="auto"/>
            <w:vAlign w:val="center"/>
          </w:tcPr>
          <w:p w:rsidR="007B6C09" w:rsidRPr="003B4A29" w:rsidRDefault="003B4A29" w:rsidP="000E3DA7">
            <w:pPr>
              <w:jc w:val="center"/>
              <w:rPr>
                <w:sz w:val="24"/>
                <w:szCs w:val="24"/>
              </w:rPr>
            </w:pPr>
            <w:r>
              <w:rPr>
                <w:sz w:val="24"/>
                <w:szCs w:val="24"/>
              </w:rPr>
              <w:t>26,1</w:t>
            </w:r>
          </w:p>
        </w:tc>
      </w:tr>
      <w:tr w:rsidR="003B4A29" w:rsidRPr="00B042C5" w:rsidTr="00FB20E1">
        <w:tc>
          <w:tcPr>
            <w:tcW w:w="675" w:type="dxa"/>
            <w:shd w:val="clear" w:color="auto" w:fill="auto"/>
            <w:vAlign w:val="center"/>
          </w:tcPr>
          <w:p w:rsidR="003B4A29" w:rsidRPr="003B4A29" w:rsidRDefault="003B4A29" w:rsidP="000E3DA7">
            <w:pPr>
              <w:jc w:val="center"/>
              <w:rPr>
                <w:sz w:val="24"/>
                <w:szCs w:val="24"/>
              </w:rPr>
            </w:pPr>
            <w:r w:rsidRPr="003B4A29">
              <w:rPr>
                <w:sz w:val="24"/>
                <w:szCs w:val="24"/>
              </w:rPr>
              <w:t>5</w:t>
            </w:r>
          </w:p>
        </w:tc>
        <w:tc>
          <w:tcPr>
            <w:tcW w:w="2694" w:type="dxa"/>
            <w:shd w:val="clear" w:color="auto" w:fill="auto"/>
            <w:vAlign w:val="center"/>
          </w:tcPr>
          <w:p w:rsidR="003B4A29" w:rsidRPr="003B4A29" w:rsidRDefault="003B4A29" w:rsidP="000E3DA7">
            <w:pPr>
              <w:jc w:val="center"/>
              <w:rPr>
                <w:sz w:val="24"/>
                <w:szCs w:val="24"/>
              </w:rPr>
            </w:pPr>
            <w:r w:rsidRPr="003B4A29">
              <w:rPr>
                <w:sz w:val="24"/>
                <w:szCs w:val="24"/>
              </w:rPr>
              <w:t>Объем реализации воды</w:t>
            </w:r>
          </w:p>
        </w:tc>
        <w:tc>
          <w:tcPr>
            <w:tcW w:w="1134" w:type="dxa"/>
            <w:shd w:val="clear" w:color="auto" w:fill="auto"/>
            <w:vAlign w:val="center"/>
          </w:tcPr>
          <w:p w:rsidR="003B4A29" w:rsidRPr="003B4A29" w:rsidRDefault="003B4A29" w:rsidP="000E3DA7">
            <w:pPr>
              <w:jc w:val="center"/>
              <w:rPr>
                <w:sz w:val="24"/>
                <w:szCs w:val="24"/>
              </w:rPr>
            </w:pPr>
            <w:r w:rsidRPr="003B4A29">
              <w:rPr>
                <w:sz w:val="24"/>
                <w:szCs w:val="24"/>
              </w:rPr>
              <w:t>Тыс. м3</w:t>
            </w:r>
          </w:p>
        </w:tc>
        <w:tc>
          <w:tcPr>
            <w:tcW w:w="992" w:type="dxa"/>
            <w:shd w:val="clear" w:color="auto" w:fill="auto"/>
            <w:vAlign w:val="center"/>
          </w:tcPr>
          <w:p w:rsidR="003B4A29" w:rsidRPr="003B4A29" w:rsidRDefault="003B4A29" w:rsidP="000E3DA7">
            <w:pPr>
              <w:jc w:val="center"/>
              <w:rPr>
                <w:sz w:val="24"/>
                <w:szCs w:val="24"/>
              </w:rPr>
            </w:pPr>
            <w:r>
              <w:rPr>
                <w:sz w:val="24"/>
                <w:szCs w:val="24"/>
              </w:rPr>
              <w:t>28,2</w:t>
            </w:r>
          </w:p>
        </w:tc>
        <w:tc>
          <w:tcPr>
            <w:tcW w:w="1134" w:type="dxa"/>
            <w:shd w:val="clear" w:color="auto" w:fill="auto"/>
            <w:vAlign w:val="center"/>
          </w:tcPr>
          <w:p w:rsidR="003B4A29" w:rsidRPr="003B4A29" w:rsidRDefault="003B4A29" w:rsidP="000E3DA7">
            <w:pPr>
              <w:jc w:val="center"/>
              <w:rPr>
                <w:sz w:val="24"/>
                <w:szCs w:val="24"/>
              </w:rPr>
            </w:pPr>
            <w:r>
              <w:rPr>
                <w:sz w:val="24"/>
                <w:szCs w:val="24"/>
              </w:rPr>
              <w:t>26,3</w:t>
            </w:r>
          </w:p>
        </w:tc>
        <w:tc>
          <w:tcPr>
            <w:tcW w:w="992" w:type="dxa"/>
            <w:shd w:val="clear" w:color="auto" w:fill="auto"/>
            <w:vAlign w:val="center"/>
          </w:tcPr>
          <w:p w:rsidR="003B4A29" w:rsidRPr="003B4A29" w:rsidRDefault="003B4A29" w:rsidP="000E3DA7">
            <w:pPr>
              <w:jc w:val="center"/>
              <w:rPr>
                <w:sz w:val="24"/>
                <w:szCs w:val="24"/>
              </w:rPr>
            </w:pPr>
            <w:r>
              <w:rPr>
                <w:sz w:val="24"/>
                <w:szCs w:val="24"/>
              </w:rPr>
              <w:t>26,6</w:t>
            </w:r>
          </w:p>
        </w:tc>
        <w:tc>
          <w:tcPr>
            <w:tcW w:w="992" w:type="dxa"/>
            <w:shd w:val="clear" w:color="auto" w:fill="auto"/>
            <w:vAlign w:val="center"/>
          </w:tcPr>
          <w:p w:rsidR="003B4A29" w:rsidRPr="003B4A29" w:rsidRDefault="003B4A29" w:rsidP="000E3DA7">
            <w:pPr>
              <w:jc w:val="center"/>
              <w:rPr>
                <w:sz w:val="24"/>
                <w:szCs w:val="24"/>
              </w:rPr>
            </w:pPr>
            <w:r>
              <w:rPr>
                <w:sz w:val="24"/>
                <w:szCs w:val="24"/>
              </w:rPr>
              <w:t>13,5</w:t>
            </w:r>
          </w:p>
        </w:tc>
        <w:tc>
          <w:tcPr>
            <w:tcW w:w="1120" w:type="dxa"/>
            <w:shd w:val="clear" w:color="auto" w:fill="auto"/>
            <w:vAlign w:val="center"/>
          </w:tcPr>
          <w:p w:rsidR="003B4A29" w:rsidRPr="003B4A29" w:rsidRDefault="003B4A29" w:rsidP="000E3DA7">
            <w:pPr>
              <w:jc w:val="center"/>
              <w:rPr>
                <w:sz w:val="24"/>
                <w:szCs w:val="24"/>
              </w:rPr>
            </w:pPr>
            <w:r>
              <w:rPr>
                <w:sz w:val="24"/>
                <w:szCs w:val="24"/>
              </w:rPr>
              <w:t>26,1</w:t>
            </w:r>
          </w:p>
        </w:tc>
      </w:tr>
    </w:tbl>
    <w:p w:rsidR="00B51B8C" w:rsidRPr="003B4A29" w:rsidRDefault="00B51B8C" w:rsidP="000E3DA7">
      <w:pPr>
        <w:ind w:firstLine="567"/>
        <w:rPr>
          <w:szCs w:val="28"/>
        </w:rPr>
      </w:pPr>
      <w:r w:rsidRPr="003B4A29">
        <w:rPr>
          <w:szCs w:val="28"/>
        </w:rPr>
        <w:t>Расходы воды на нужды населения приняты, дифференцировано в зависимости от степени благоустройства жилого фонда согласно среднесуточным нормам потребления.</w:t>
      </w:r>
    </w:p>
    <w:p w:rsidR="00B51B8C" w:rsidRPr="003B4A29" w:rsidRDefault="00B51B8C" w:rsidP="000E3DA7">
      <w:pPr>
        <w:ind w:firstLine="567"/>
        <w:rPr>
          <w:szCs w:val="28"/>
        </w:rPr>
      </w:pPr>
      <w:r w:rsidRPr="003B4A29">
        <w:rPr>
          <w:szCs w:val="28"/>
        </w:rPr>
        <w:t>Коэффициент суточной неравномерности водопотребления, учитывающий уклад жизни населения, режим работы предприятий, степень благоустройства зданий, изменения водопотребления по сезонам года и дням недели принят 1,3. Данный коэффициент определяет максимальные суточные расходы воды.</w:t>
      </w:r>
    </w:p>
    <w:p w:rsidR="00B51B8C" w:rsidRPr="00874777" w:rsidRDefault="00B51B8C" w:rsidP="000E3DA7">
      <w:pPr>
        <w:spacing w:before="120" w:after="120"/>
        <w:jc w:val="center"/>
        <w:rPr>
          <w:b/>
          <w:szCs w:val="28"/>
        </w:rPr>
      </w:pPr>
      <w:r w:rsidRPr="00874777">
        <w:rPr>
          <w:b/>
          <w:szCs w:val="28"/>
        </w:rPr>
        <w:t xml:space="preserve">Суммарные суточные расходы воды по </w:t>
      </w:r>
      <w:r w:rsidR="00874777" w:rsidRPr="00874777">
        <w:rPr>
          <w:b/>
          <w:szCs w:val="28"/>
        </w:rPr>
        <w:t>д</w:t>
      </w:r>
      <w:r w:rsidRPr="00874777">
        <w:rPr>
          <w:b/>
          <w:szCs w:val="28"/>
        </w:rPr>
        <w:t>.</w:t>
      </w:r>
      <w:r w:rsidR="00A33B05" w:rsidRPr="00874777">
        <w:rPr>
          <w:b/>
          <w:szCs w:val="28"/>
        </w:rPr>
        <w:t xml:space="preserve"> </w:t>
      </w:r>
      <w:r w:rsidR="00874777" w:rsidRPr="00874777">
        <w:rPr>
          <w:b/>
          <w:szCs w:val="28"/>
        </w:rPr>
        <w:t>Баратаевка</w:t>
      </w:r>
    </w:p>
    <w:tbl>
      <w:tblPr>
        <w:tblW w:w="9044" w:type="dxa"/>
        <w:jc w:val="center"/>
        <w:tblInd w:w="-10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96"/>
        <w:gridCol w:w="3145"/>
        <w:gridCol w:w="1080"/>
        <w:gridCol w:w="1620"/>
        <w:gridCol w:w="2503"/>
      </w:tblGrid>
      <w:tr w:rsidR="004D37FE" w:rsidRPr="003B4A29" w:rsidTr="00020C34">
        <w:trPr>
          <w:jc w:val="center"/>
        </w:trPr>
        <w:tc>
          <w:tcPr>
            <w:tcW w:w="696" w:type="dxa"/>
            <w:vMerge w:val="restart"/>
            <w:tcBorders>
              <w:top w:val="single" w:sz="4" w:space="0" w:color="auto"/>
              <w:left w:val="single" w:sz="4" w:space="0" w:color="auto"/>
              <w:bottom w:val="double" w:sz="4" w:space="0" w:color="auto"/>
              <w:right w:val="single" w:sz="4" w:space="0" w:color="auto"/>
            </w:tcBorders>
            <w:vAlign w:val="center"/>
          </w:tcPr>
          <w:p w:rsidR="004D37FE" w:rsidRPr="003B4A29" w:rsidRDefault="004D37FE" w:rsidP="000E3DA7">
            <w:pPr>
              <w:jc w:val="center"/>
              <w:rPr>
                <w:sz w:val="24"/>
                <w:szCs w:val="24"/>
              </w:rPr>
            </w:pPr>
            <w:r w:rsidRPr="003B4A29">
              <w:rPr>
                <w:sz w:val="24"/>
                <w:szCs w:val="24"/>
              </w:rPr>
              <w:t>№ п/п</w:t>
            </w:r>
          </w:p>
        </w:tc>
        <w:tc>
          <w:tcPr>
            <w:tcW w:w="3145" w:type="dxa"/>
            <w:vMerge w:val="restart"/>
            <w:tcBorders>
              <w:top w:val="single" w:sz="4" w:space="0" w:color="auto"/>
              <w:left w:val="single" w:sz="4" w:space="0" w:color="auto"/>
              <w:bottom w:val="double" w:sz="4" w:space="0" w:color="auto"/>
              <w:right w:val="single" w:sz="4" w:space="0" w:color="auto"/>
            </w:tcBorders>
            <w:vAlign w:val="center"/>
          </w:tcPr>
          <w:p w:rsidR="004D37FE" w:rsidRPr="003B4A29" w:rsidRDefault="004D37FE" w:rsidP="000E3DA7">
            <w:pPr>
              <w:jc w:val="center"/>
              <w:rPr>
                <w:sz w:val="24"/>
                <w:szCs w:val="24"/>
              </w:rPr>
            </w:pPr>
            <w:r w:rsidRPr="003B4A29">
              <w:rPr>
                <w:sz w:val="24"/>
                <w:szCs w:val="24"/>
              </w:rPr>
              <w:t>Характеристики</w:t>
            </w:r>
          </w:p>
        </w:tc>
        <w:tc>
          <w:tcPr>
            <w:tcW w:w="1080" w:type="dxa"/>
            <w:vMerge w:val="restart"/>
            <w:tcBorders>
              <w:top w:val="single" w:sz="4" w:space="0" w:color="auto"/>
              <w:left w:val="single" w:sz="4" w:space="0" w:color="auto"/>
              <w:bottom w:val="double" w:sz="4" w:space="0" w:color="auto"/>
              <w:right w:val="single" w:sz="4" w:space="0" w:color="auto"/>
            </w:tcBorders>
            <w:vAlign w:val="center"/>
          </w:tcPr>
          <w:p w:rsidR="004D37FE" w:rsidRPr="003B4A29" w:rsidRDefault="004D37FE" w:rsidP="000E3DA7">
            <w:pPr>
              <w:jc w:val="center"/>
              <w:rPr>
                <w:sz w:val="24"/>
                <w:szCs w:val="24"/>
              </w:rPr>
            </w:pPr>
            <w:r w:rsidRPr="003B4A29">
              <w:rPr>
                <w:sz w:val="24"/>
                <w:szCs w:val="24"/>
              </w:rPr>
              <w:t>Ед. изм.</w:t>
            </w:r>
          </w:p>
        </w:tc>
        <w:tc>
          <w:tcPr>
            <w:tcW w:w="4123" w:type="dxa"/>
            <w:gridSpan w:val="2"/>
            <w:tcBorders>
              <w:top w:val="single" w:sz="4" w:space="0" w:color="auto"/>
              <w:left w:val="single" w:sz="4" w:space="0" w:color="auto"/>
              <w:bottom w:val="single" w:sz="4" w:space="0" w:color="auto"/>
              <w:right w:val="single" w:sz="4" w:space="0" w:color="auto"/>
            </w:tcBorders>
            <w:vAlign w:val="center"/>
          </w:tcPr>
          <w:p w:rsidR="004D37FE" w:rsidRPr="003B4A29" w:rsidRDefault="004D37FE" w:rsidP="000E3DA7">
            <w:pPr>
              <w:tabs>
                <w:tab w:val="left" w:pos="720"/>
              </w:tabs>
              <w:jc w:val="center"/>
              <w:rPr>
                <w:sz w:val="24"/>
                <w:szCs w:val="24"/>
              </w:rPr>
            </w:pPr>
            <w:r w:rsidRPr="003B4A29">
              <w:rPr>
                <w:sz w:val="24"/>
                <w:szCs w:val="24"/>
              </w:rPr>
              <w:t>2011</w:t>
            </w:r>
          </w:p>
        </w:tc>
      </w:tr>
      <w:tr w:rsidR="004D37FE" w:rsidRPr="003B4A29" w:rsidTr="00020C34">
        <w:trPr>
          <w:jc w:val="center"/>
        </w:trPr>
        <w:tc>
          <w:tcPr>
            <w:tcW w:w="696" w:type="dxa"/>
            <w:vMerge/>
            <w:tcBorders>
              <w:top w:val="double" w:sz="4" w:space="0" w:color="auto"/>
              <w:left w:val="single" w:sz="4" w:space="0" w:color="auto"/>
              <w:bottom w:val="single" w:sz="4" w:space="0" w:color="auto"/>
              <w:right w:val="single" w:sz="4" w:space="0" w:color="auto"/>
            </w:tcBorders>
            <w:vAlign w:val="center"/>
          </w:tcPr>
          <w:p w:rsidR="004D37FE" w:rsidRPr="003B4A29" w:rsidRDefault="004D37FE" w:rsidP="000E3DA7">
            <w:pPr>
              <w:jc w:val="center"/>
              <w:rPr>
                <w:sz w:val="24"/>
                <w:szCs w:val="24"/>
              </w:rPr>
            </w:pPr>
          </w:p>
        </w:tc>
        <w:tc>
          <w:tcPr>
            <w:tcW w:w="3145" w:type="dxa"/>
            <w:vMerge/>
            <w:tcBorders>
              <w:top w:val="double" w:sz="4" w:space="0" w:color="auto"/>
              <w:left w:val="single" w:sz="4" w:space="0" w:color="auto"/>
              <w:bottom w:val="single" w:sz="4" w:space="0" w:color="auto"/>
              <w:right w:val="single" w:sz="4" w:space="0" w:color="auto"/>
            </w:tcBorders>
            <w:vAlign w:val="center"/>
          </w:tcPr>
          <w:p w:rsidR="004D37FE" w:rsidRPr="003B4A29" w:rsidRDefault="004D37FE" w:rsidP="000E3DA7">
            <w:pPr>
              <w:jc w:val="center"/>
              <w:rPr>
                <w:sz w:val="24"/>
                <w:szCs w:val="24"/>
              </w:rPr>
            </w:pPr>
          </w:p>
        </w:tc>
        <w:tc>
          <w:tcPr>
            <w:tcW w:w="1080" w:type="dxa"/>
            <w:vMerge/>
            <w:tcBorders>
              <w:top w:val="double" w:sz="4" w:space="0" w:color="auto"/>
              <w:left w:val="single" w:sz="4" w:space="0" w:color="auto"/>
              <w:bottom w:val="single" w:sz="4" w:space="0" w:color="auto"/>
              <w:right w:val="single" w:sz="4" w:space="0" w:color="auto"/>
            </w:tcBorders>
            <w:vAlign w:val="center"/>
          </w:tcPr>
          <w:p w:rsidR="004D37FE" w:rsidRPr="003B4A29" w:rsidRDefault="004D37FE" w:rsidP="000E3DA7">
            <w:pPr>
              <w:jc w:val="center"/>
              <w:rPr>
                <w:sz w:val="24"/>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4D37FE" w:rsidRPr="003B4A29" w:rsidRDefault="004D37FE" w:rsidP="000E3DA7">
            <w:pPr>
              <w:tabs>
                <w:tab w:val="left" w:pos="720"/>
              </w:tabs>
              <w:jc w:val="center"/>
              <w:rPr>
                <w:sz w:val="24"/>
                <w:szCs w:val="24"/>
              </w:rPr>
            </w:pPr>
            <w:r w:rsidRPr="003B4A29">
              <w:rPr>
                <w:sz w:val="24"/>
                <w:szCs w:val="24"/>
              </w:rPr>
              <w:t>Средне-суточный расход</w:t>
            </w:r>
          </w:p>
        </w:tc>
        <w:tc>
          <w:tcPr>
            <w:tcW w:w="2503" w:type="dxa"/>
            <w:tcBorders>
              <w:top w:val="single" w:sz="4" w:space="0" w:color="auto"/>
              <w:left w:val="single" w:sz="4" w:space="0" w:color="auto"/>
              <w:bottom w:val="single" w:sz="4" w:space="0" w:color="auto"/>
              <w:right w:val="single" w:sz="4" w:space="0" w:color="auto"/>
            </w:tcBorders>
            <w:vAlign w:val="center"/>
          </w:tcPr>
          <w:p w:rsidR="004D37FE" w:rsidRPr="003B4A29" w:rsidRDefault="004D37FE" w:rsidP="000E3DA7">
            <w:pPr>
              <w:tabs>
                <w:tab w:val="left" w:pos="720"/>
              </w:tabs>
              <w:jc w:val="center"/>
              <w:rPr>
                <w:sz w:val="24"/>
                <w:szCs w:val="24"/>
              </w:rPr>
            </w:pPr>
            <w:r w:rsidRPr="003B4A29">
              <w:rPr>
                <w:sz w:val="24"/>
                <w:szCs w:val="24"/>
              </w:rPr>
              <w:t>Максимальный расход воды в сутки</w:t>
            </w:r>
          </w:p>
        </w:tc>
      </w:tr>
      <w:tr w:rsidR="004D37FE" w:rsidRPr="003B4A29" w:rsidTr="00020C34">
        <w:trPr>
          <w:jc w:val="center"/>
        </w:trPr>
        <w:tc>
          <w:tcPr>
            <w:tcW w:w="696" w:type="dxa"/>
            <w:tcBorders>
              <w:top w:val="single" w:sz="4" w:space="0" w:color="auto"/>
              <w:left w:val="single" w:sz="4" w:space="0" w:color="auto"/>
              <w:bottom w:val="single" w:sz="4" w:space="0" w:color="auto"/>
              <w:right w:val="single" w:sz="4" w:space="0" w:color="auto"/>
            </w:tcBorders>
            <w:vAlign w:val="center"/>
          </w:tcPr>
          <w:p w:rsidR="004D37FE" w:rsidRPr="003B4A29" w:rsidRDefault="004D37FE" w:rsidP="000E3DA7">
            <w:pPr>
              <w:tabs>
                <w:tab w:val="left" w:pos="720"/>
              </w:tabs>
              <w:jc w:val="center"/>
              <w:rPr>
                <w:sz w:val="24"/>
                <w:szCs w:val="24"/>
              </w:rPr>
            </w:pPr>
            <w:r w:rsidRPr="003B4A29">
              <w:rPr>
                <w:sz w:val="24"/>
                <w:szCs w:val="24"/>
              </w:rPr>
              <w:t>1</w:t>
            </w:r>
          </w:p>
        </w:tc>
        <w:tc>
          <w:tcPr>
            <w:tcW w:w="3145" w:type="dxa"/>
            <w:tcBorders>
              <w:top w:val="single" w:sz="4" w:space="0" w:color="auto"/>
              <w:left w:val="single" w:sz="4" w:space="0" w:color="auto"/>
              <w:bottom w:val="single" w:sz="4" w:space="0" w:color="auto"/>
              <w:right w:val="single" w:sz="4" w:space="0" w:color="auto"/>
            </w:tcBorders>
            <w:vAlign w:val="center"/>
          </w:tcPr>
          <w:p w:rsidR="004D37FE" w:rsidRPr="003B4A29" w:rsidRDefault="004D37FE" w:rsidP="000E3DA7">
            <w:pPr>
              <w:tabs>
                <w:tab w:val="left" w:pos="720"/>
              </w:tabs>
              <w:jc w:val="center"/>
              <w:rPr>
                <w:sz w:val="24"/>
                <w:szCs w:val="24"/>
              </w:rPr>
            </w:pPr>
            <w:r w:rsidRPr="003B4A29">
              <w:rPr>
                <w:sz w:val="24"/>
                <w:szCs w:val="24"/>
              </w:rPr>
              <w:t>2</w:t>
            </w:r>
          </w:p>
        </w:tc>
        <w:tc>
          <w:tcPr>
            <w:tcW w:w="1080" w:type="dxa"/>
            <w:tcBorders>
              <w:top w:val="single" w:sz="4" w:space="0" w:color="auto"/>
              <w:left w:val="single" w:sz="4" w:space="0" w:color="auto"/>
              <w:bottom w:val="single" w:sz="4" w:space="0" w:color="auto"/>
              <w:right w:val="single" w:sz="4" w:space="0" w:color="auto"/>
            </w:tcBorders>
            <w:vAlign w:val="center"/>
          </w:tcPr>
          <w:p w:rsidR="004D37FE" w:rsidRPr="003B4A29" w:rsidRDefault="004D37FE" w:rsidP="000E3DA7">
            <w:pPr>
              <w:tabs>
                <w:tab w:val="left" w:pos="720"/>
              </w:tabs>
              <w:jc w:val="center"/>
              <w:rPr>
                <w:sz w:val="24"/>
                <w:szCs w:val="24"/>
              </w:rPr>
            </w:pPr>
            <w:r w:rsidRPr="003B4A29">
              <w:rPr>
                <w:sz w:val="24"/>
                <w:szCs w:val="24"/>
              </w:rPr>
              <w:t>3</w:t>
            </w:r>
          </w:p>
        </w:tc>
        <w:tc>
          <w:tcPr>
            <w:tcW w:w="1620" w:type="dxa"/>
            <w:tcBorders>
              <w:top w:val="single" w:sz="4" w:space="0" w:color="auto"/>
              <w:left w:val="single" w:sz="4" w:space="0" w:color="auto"/>
              <w:bottom w:val="single" w:sz="4" w:space="0" w:color="auto"/>
              <w:right w:val="single" w:sz="4" w:space="0" w:color="auto"/>
            </w:tcBorders>
            <w:vAlign w:val="center"/>
          </w:tcPr>
          <w:p w:rsidR="004D37FE" w:rsidRPr="003B4A29" w:rsidRDefault="004D37FE" w:rsidP="000E3DA7">
            <w:pPr>
              <w:tabs>
                <w:tab w:val="left" w:pos="720"/>
              </w:tabs>
              <w:jc w:val="center"/>
              <w:rPr>
                <w:sz w:val="24"/>
                <w:szCs w:val="24"/>
              </w:rPr>
            </w:pPr>
            <w:r w:rsidRPr="003B4A29">
              <w:rPr>
                <w:sz w:val="24"/>
                <w:szCs w:val="24"/>
              </w:rPr>
              <w:t>4</w:t>
            </w:r>
          </w:p>
        </w:tc>
        <w:tc>
          <w:tcPr>
            <w:tcW w:w="2503" w:type="dxa"/>
            <w:tcBorders>
              <w:top w:val="single" w:sz="4" w:space="0" w:color="auto"/>
              <w:left w:val="single" w:sz="4" w:space="0" w:color="auto"/>
              <w:bottom w:val="single" w:sz="4" w:space="0" w:color="auto"/>
              <w:right w:val="single" w:sz="4" w:space="0" w:color="auto"/>
            </w:tcBorders>
            <w:vAlign w:val="center"/>
          </w:tcPr>
          <w:p w:rsidR="004D37FE" w:rsidRPr="003B4A29" w:rsidRDefault="004D37FE" w:rsidP="000E3DA7">
            <w:pPr>
              <w:tabs>
                <w:tab w:val="left" w:pos="720"/>
              </w:tabs>
              <w:jc w:val="center"/>
              <w:rPr>
                <w:sz w:val="24"/>
                <w:szCs w:val="24"/>
              </w:rPr>
            </w:pPr>
            <w:r w:rsidRPr="003B4A29">
              <w:rPr>
                <w:sz w:val="24"/>
                <w:szCs w:val="24"/>
              </w:rPr>
              <w:t>5</w:t>
            </w:r>
          </w:p>
        </w:tc>
      </w:tr>
      <w:tr w:rsidR="00107B39" w:rsidRPr="003B4A29" w:rsidTr="00020C34">
        <w:trPr>
          <w:jc w:val="center"/>
        </w:trPr>
        <w:tc>
          <w:tcPr>
            <w:tcW w:w="696" w:type="dxa"/>
            <w:tcBorders>
              <w:top w:val="single" w:sz="4" w:space="0" w:color="auto"/>
              <w:left w:val="single" w:sz="4" w:space="0" w:color="auto"/>
              <w:bottom w:val="single" w:sz="4" w:space="0" w:color="auto"/>
              <w:right w:val="single" w:sz="4" w:space="0" w:color="auto"/>
            </w:tcBorders>
            <w:vAlign w:val="center"/>
          </w:tcPr>
          <w:p w:rsidR="00107B39" w:rsidRPr="003B4A29" w:rsidRDefault="00107B39" w:rsidP="000E3DA7">
            <w:pPr>
              <w:tabs>
                <w:tab w:val="left" w:pos="720"/>
              </w:tabs>
              <w:jc w:val="center"/>
              <w:rPr>
                <w:sz w:val="24"/>
                <w:szCs w:val="24"/>
              </w:rPr>
            </w:pPr>
            <w:r w:rsidRPr="003B4A29">
              <w:rPr>
                <w:sz w:val="24"/>
                <w:szCs w:val="24"/>
              </w:rPr>
              <w:t>1</w:t>
            </w:r>
          </w:p>
        </w:tc>
        <w:tc>
          <w:tcPr>
            <w:tcW w:w="3145" w:type="dxa"/>
            <w:tcBorders>
              <w:top w:val="single" w:sz="4" w:space="0" w:color="auto"/>
              <w:left w:val="single" w:sz="4" w:space="0" w:color="auto"/>
              <w:bottom w:val="single" w:sz="4" w:space="0" w:color="auto"/>
              <w:right w:val="single" w:sz="4" w:space="0" w:color="auto"/>
            </w:tcBorders>
            <w:vAlign w:val="center"/>
          </w:tcPr>
          <w:p w:rsidR="00107B39" w:rsidRPr="003B4A29" w:rsidRDefault="00107B39" w:rsidP="000E3DA7">
            <w:pPr>
              <w:tabs>
                <w:tab w:val="left" w:pos="720"/>
              </w:tabs>
              <w:jc w:val="center"/>
              <w:rPr>
                <w:sz w:val="24"/>
                <w:szCs w:val="24"/>
              </w:rPr>
            </w:pPr>
            <w:r w:rsidRPr="003B4A29">
              <w:rPr>
                <w:sz w:val="24"/>
                <w:szCs w:val="24"/>
              </w:rPr>
              <w:t>Водопотребление, всего:</w:t>
            </w:r>
          </w:p>
        </w:tc>
        <w:tc>
          <w:tcPr>
            <w:tcW w:w="1080" w:type="dxa"/>
            <w:tcBorders>
              <w:top w:val="single" w:sz="4" w:space="0" w:color="auto"/>
              <w:left w:val="single" w:sz="4" w:space="0" w:color="auto"/>
              <w:bottom w:val="single" w:sz="4" w:space="0" w:color="auto"/>
              <w:right w:val="single" w:sz="4" w:space="0" w:color="auto"/>
            </w:tcBorders>
            <w:vAlign w:val="center"/>
          </w:tcPr>
          <w:p w:rsidR="00107B39" w:rsidRPr="003B4A29" w:rsidRDefault="00107B39" w:rsidP="000E3DA7">
            <w:pPr>
              <w:tabs>
                <w:tab w:val="left" w:pos="720"/>
              </w:tabs>
              <w:jc w:val="center"/>
              <w:rPr>
                <w:sz w:val="24"/>
                <w:szCs w:val="24"/>
              </w:rPr>
            </w:pPr>
            <w:r w:rsidRPr="003B4A29">
              <w:rPr>
                <w:sz w:val="24"/>
                <w:szCs w:val="24"/>
              </w:rPr>
              <w:t>м3/сут</w:t>
            </w:r>
          </w:p>
        </w:tc>
        <w:tc>
          <w:tcPr>
            <w:tcW w:w="1620" w:type="dxa"/>
            <w:tcBorders>
              <w:top w:val="single" w:sz="4" w:space="0" w:color="auto"/>
              <w:left w:val="single" w:sz="4" w:space="0" w:color="auto"/>
              <w:bottom w:val="single" w:sz="4" w:space="0" w:color="auto"/>
              <w:right w:val="single" w:sz="4" w:space="0" w:color="auto"/>
            </w:tcBorders>
            <w:vAlign w:val="center"/>
          </w:tcPr>
          <w:p w:rsidR="00107B39" w:rsidRPr="00107B39" w:rsidRDefault="00107B39" w:rsidP="000E3DA7">
            <w:pPr>
              <w:tabs>
                <w:tab w:val="left" w:pos="720"/>
              </w:tabs>
              <w:jc w:val="center"/>
              <w:rPr>
                <w:sz w:val="24"/>
                <w:szCs w:val="24"/>
              </w:rPr>
            </w:pPr>
            <w:r w:rsidRPr="00107B39">
              <w:rPr>
                <w:sz w:val="24"/>
                <w:szCs w:val="24"/>
              </w:rPr>
              <w:t>75,9</w:t>
            </w:r>
          </w:p>
        </w:tc>
        <w:tc>
          <w:tcPr>
            <w:tcW w:w="2503" w:type="dxa"/>
            <w:tcBorders>
              <w:top w:val="single" w:sz="4" w:space="0" w:color="auto"/>
              <w:left w:val="single" w:sz="4" w:space="0" w:color="auto"/>
              <w:bottom w:val="single" w:sz="4" w:space="0" w:color="auto"/>
              <w:right w:val="single" w:sz="4" w:space="0" w:color="auto"/>
            </w:tcBorders>
            <w:vAlign w:val="center"/>
          </w:tcPr>
          <w:p w:rsidR="00107B39" w:rsidRPr="00107B39" w:rsidRDefault="00107B39" w:rsidP="000E3DA7">
            <w:pPr>
              <w:tabs>
                <w:tab w:val="left" w:pos="720"/>
              </w:tabs>
              <w:jc w:val="center"/>
              <w:rPr>
                <w:sz w:val="24"/>
                <w:szCs w:val="24"/>
              </w:rPr>
            </w:pPr>
            <w:r w:rsidRPr="00107B39">
              <w:rPr>
                <w:sz w:val="24"/>
                <w:szCs w:val="24"/>
              </w:rPr>
              <w:t>98,7</w:t>
            </w:r>
          </w:p>
        </w:tc>
      </w:tr>
      <w:tr w:rsidR="00107B39" w:rsidRPr="003B4A29" w:rsidTr="00020C34">
        <w:trPr>
          <w:jc w:val="center"/>
        </w:trPr>
        <w:tc>
          <w:tcPr>
            <w:tcW w:w="696" w:type="dxa"/>
            <w:tcBorders>
              <w:top w:val="single" w:sz="4" w:space="0" w:color="auto"/>
              <w:left w:val="single" w:sz="4" w:space="0" w:color="auto"/>
              <w:bottom w:val="single" w:sz="4" w:space="0" w:color="auto"/>
              <w:right w:val="single" w:sz="4" w:space="0" w:color="auto"/>
            </w:tcBorders>
            <w:vAlign w:val="center"/>
          </w:tcPr>
          <w:p w:rsidR="00107B39" w:rsidRPr="003B4A29" w:rsidRDefault="00107B39" w:rsidP="000E3DA7">
            <w:pPr>
              <w:tabs>
                <w:tab w:val="left" w:pos="720"/>
              </w:tabs>
              <w:jc w:val="center"/>
              <w:rPr>
                <w:sz w:val="24"/>
                <w:szCs w:val="24"/>
              </w:rPr>
            </w:pPr>
            <w:r w:rsidRPr="003B4A29">
              <w:rPr>
                <w:sz w:val="24"/>
                <w:szCs w:val="24"/>
              </w:rPr>
              <w:t>1.1</w:t>
            </w:r>
          </w:p>
        </w:tc>
        <w:tc>
          <w:tcPr>
            <w:tcW w:w="3145" w:type="dxa"/>
            <w:tcBorders>
              <w:top w:val="single" w:sz="4" w:space="0" w:color="auto"/>
              <w:left w:val="single" w:sz="4" w:space="0" w:color="auto"/>
              <w:bottom w:val="single" w:sz="4" w:space="0" w:color="auto"/>
              <w:right w:val="single" w:sz="4" w:space="0" w:color="auto"/>
            </w:tcBorders>
            <w:vAlign w:val="center"/>
          </w:tcPr>
          <w:p w:rsidR="00107B39" w:rsidRPr="003B4A29" w:rsidRDefault="00107B39" w:rsidP="000E3DA7">
            <w:pPr>
              <w:tabs>
                <w:tab w:val="left" w:pos="720"/>
              </w:tabs>
              <w:jc w:val="center"/>
              <w:rPr>
                <w:sz w:val="24"/>
                <w:szCs w:val="24"/>
              </w:rPr>
            </w:pPr>
            <w:r w:rsidRPr="003B4A29">
              <w:rPr>
                <w:sz w:val="24"/>
                <w:szCs w:val="24"/>
              </w:rPr>
              <w:t>Хозяйственно-питьевые нужды</w:t>
            </w:r>
          </w:p>
        </w:tc>
        <w:tc>
          <w:tcPr>
            <w:tcW w:w="1080" w:type="dxa"/>
            <w:tcBorders>
              <w:top w:val="single" w:sz="4" w:space="0" w:color="auto"/>
              <w:left w:val="single" w:sz="4" w:space="0" w:color="auto"/>
              <w:bottom w:val="single" w:sz="4" w:space="0" w:color="auto"/>
              <w:right w:val="single" w:sz="4" w:space="0" w:color="auto"/>
            </w:tcBorders>
            <w:vAlign w:val="center"/>
          </w:tcPr>
          <w:p w:rsidR="00107B39" w:rsidRPr="003B4A29" w:rsidRDefault="00107B39" w:rsidP="000E3DA7">
            <w:pPr>
              <w:tabs>
                <w:tab w:val="left" w:pos="720"/>
              </w:tabs>
              <w:jc w:val="center"/>
              <w:rPr>
                <w:sz w:val="24"/>
                <w:szCs w:val="24"/>
              </w:rPr>
            </w:pPr>
            <w:r w:rsidRPr="003B4A29">
              <w:rPr>
                <w:sz w:val="24"/>
                <w:szCs w:val="24"/>
              </w:rPr>
              <w:t>м3/сут</w:t>
            </w:r>
          </w:p>
        </w:tc>
        <w:tc>
          <w:tcPr>
            <w:tcW w:w="1620" w:type="dxa"/>
            <w:tcBorders>
              <w:top w:val="single" w:sz="4" w:space="0" w:color="auto"/>
              <w:left w:val="single" w:sz="4" w:space="0" w:color="auto"/>
              <w:bottom w:val="single" w:sz="4" w:space="0" w:color="auto"/>
              <w:right w:val="single" w:sz="4" w:space="0" w:color="auto"/>
            </w:tcBorders>
            <w:vAlign w:val="center"/>
          </w:tcPr>
          <w:p w:rsidR="00107B39" w:rsidRPr="00107B39" w:rsidRDefault="00107B39" w:rsidP="000E3DA7">
            <w:pPr>
              <w:tabs>
                <w:tab w:val="left" w:pos="720"/>
              </w:tabs>
              <w:jc w:val="center"/>
              <w:rPr>
                <w:sz w:val="24"/>
                <w:szCs w:val="24"/>
              </w:rPr>
            </w:pPr>
            <w:r w:rsidRPr="00107B39">
              <w:rPr>
                <w:sz w:val="24"/>
                <w:szCs w:val="24"/>
              </w:rPr>
              <w:t>72,1</w:t>
            </w:r>
          </w:p>
        </w:tc>
        <w:tc>
          <w:tcPr>
            <w:tcW w:w="2503" w:type="dxa"/>
            <w:tcBorders>
              <w:top w:val="single" w:sz="4" w:space="0" w:color="auto"/>
              <w:left w:val="single" w:sz="4" w:space="0" w:color="auto"/>
              <w:bottom w:val="single" w:sz="4" w:space="0" w:color="auto"/>
              <w:right w:val="single" w:sz="4" w:space="0" w:color="auto"/>
            </w:tcBorders>
            <w:vAlign w:val="center"/>
          </w:tcPr>
          <w:p w:rsidR="00107B39" w:rsidRPr="00107B39" w:rsidRDefault="00107B39" w:rsidP="000E3DA7">
            <w:pPr>
              <w:tabs>
                <w:tab w:val="left" w:pos="720"/>
              </w:tabs>
              <w:jc w:val="center"/>
              <w:rPr>
                <w:sz w:val="24"/>
                <w:szCs w:val="24"/>
              </w:rPr>
            </w:pPr>
            <w:r w:rsidRPr="00107B39">
              <w:rPr>
                <w:sz w:val="24"/>
                <w:szCs w:val="24"/>
              </w:rPr>
              <w:t>93,7</w:t>
            </w:r>
          </w:p>
        </w:tc>
      </w:tr>
      <w:tr w:rsidR="00107B39" w:rsidRPr="00B042C5" w:rsidTr="00020C34">
        <w:trPr>
          <w:jc w:val="center"/>
        </w:trPr>
        <w:tc>
          <w:tcPr>
            <w:tcW w:w="696" w:type="dxa"/>
            <w:tcBorders>
              <w:top w:val="single" w:sz="4" w:space="0" w:color="auto"/>
              <w:left w:val="single" w:sz="4" w:space="0" w:color="auto"/>
              <w:bottom w:val="single" w:sz="4" w:space="0" w:color="auto"/>
              <w:right w:val="single" w:sz="4" w:space="0" w:color="auto"/>
            </w:tcBorders>
            <w:vAlign w:val="center"/>
          </w:tcPr>
          <w:p w:rsidR="00107B39" w:rsidRPr="003B4A29" w:rsidRDefault="00107B39" w:rsidP="000E3DA7">
            <w:pPr>
              <w:tabs>
                <w:tab w:val="left" w:pos="720"/>
              </w:tabs>
              <w:jc w:val="center"/>
              <w:rPr>
                <w:sz w:val="24"/>
                <w:szCs w:val="24"/>
              </w:rPr>
            </w:pPr>
            <w:r w:rsidRPr="003B4A29">
              <w:rPr>
                <w:sz w:val="24"/>
                <w:szCs w:val="24"/>
              </w:rPr>
              <w:t>1.3</w:t>
            </w:r>
          </w:p>
        </w:tc>
        <w:tc>
          <w:tcPr>
            <w:tcW w:w="3145" w:type="dxa"/>
            <w:tcBorders>
              <w:top w:val="single" w:sz="4" w:space="0" w:color="auto"/>
              <w:left w:val="single" w:sz="4" w:space="0" w:color="auto"/>
              <w:bottom w:val="single" w:sz="4" w:space="0" w:color="auto"/>
              <w:right w:val="single" w:sz="4" w:space="0" w:color="auto"/>
            </w:tcBorders>
            <w:vAlign w:val="center"/>
          </w:tcPr>
          <w:p w:rsidR="00107B39" w:rsidRPr="003B4A29" w:rsidRDefault="00107B39" w:rsidP="000E3DA7">
            <w:pPr>
              <w:tabs>
                <w:tab w:val="left" w:pos="720"/>
              </w:tabs>
              <w:jc w:val="center"/>
              <w:rPr>
                <w:sz w:val="24"/>
                <w:szCs w:val="24"/>
              </w:rPr>
            </w:pPr>
            <w:r w:rsidRPr="003B4A29">
              <w:rPr>
                <w:sz w:val="24"/>
                <w:szCs w:val="24"/>
              </w:rPr>
              <w:t>Неучтенные расходы</w:t>
            </w:r>
          </w:p>
        </w:tc>
        <w:tc>
          <w:tcPr>
            <w:tcW w:w="1080" w:type="dxa"/>
            <w:tcBorders>
              <w:top w:val="single" w:sz="4" w:space="0" w:color="auto"/>
              <w:left w:val="single" w:sz="4" w:space="0" w:color="auto"/>
              <w:bottom w:val="single" w:sz="4" w:space="0" w:color="auto"/>
              <w:right w:val="single" w:sz="4" w:space="0" w:color="auto"/>
            </w:tcBorders>
            <w:vAlign w:val="center"/>
          </w:tcPr>
          <w:p w:rsidR="00107B39" w:rsidRPr="003B4A29" w:rsidRDefault="00107B39" w:rsidP="000E3DA7">
            <w:pPr>
              <w:tabs>
                <w:tab w:val="left" w:pos="720"/>
              </w:tabs>
              <w:jc w:val="center"/>
              <w:rPr>
                <w:sz w:val="24"/>
                <w:szCs w:val="24"/>
              </w:rPr>
            </w:pPr>
            <w:r w:rsidRPr="003B4A29">
              <w:rPr>
                <w:sz w:val="24"/>
                <w:szCs w:val="24"/>
              </w:rPr>
              <w:t>м3/сут</w:t>
            </w:r>
          </w:p>
        </w:tc>
        <w:tc>
          <w:tcPr>
            <w:tcW w:w="1620" w:type="dxa"/>
            <w:tcBorders>
              <w:top w:val="single" w:sz="4" w:space="0" w:color="auto"/>
              <w:left w:val="single" w:sz="4" w:space="0" w:color="auto"/>
              <w:bottom w:val="single" w:sz="4" w:space="0" w:color="auto"/>
              <w:right w:val="single" w:sz="4" w:space="0" w:color="auto"/>
            </w:tcBorders>
            <w:vAlign w:val="center"/>
          </w:tcPr>
          <w:p w:rsidR="00107B39" w:rsidRPr="00107B39" w:rsidRDefault="00107B39" w:rsidP="000E3DA7">
            <w:pPr>
              <w:tabs>
                <w:tab w:val="left" w:pos="720"/>
              </w:tabs>
              <w:jc w:val="center"/>
              <w:rPr>
                <w:sz w:val="24"/>
                <w:szCs w:val="24"/>
              </w:rPr>
            </w:pPr>
            <w:r w:rsidRPr="00107B39">
              <w:rPr>
                <w:sz w:val="24"/>
                <w:szCs w:val="24"/>
              </w:rPr>
              <w:t>3,8</w:t>
            </w:r>
          </w:p>
        </w:tc>
        <w:tc>
          <w:tcPr>
            <w:tcW w:w="2503" w:type="dxa"/>
            <w:tcBorders>
              <w:top w:val="single" w:sz="4" w:space="0" w:color="auto"/>
              <w:left w:val="single" w:sz="4" w:space="0" w:color="auto"/>
              <w:bottom w:val="single" w:sz="4" w:space="0" w:color="auto"/>
              <w:right w:val="single" w:sz="4" w:space="0" w:color="auto"/>
            </w:tcBorders>
            <w:vAlign w:val="center"/>
          </w:tcPr>
          <w:p w:rsidR="00107B39" w:rsidRPr="00107B39" w:rsidRDefault="00107B39" w:rsidP="000E3DA7">
            <w:pPr>
              <w:tabs>
                <w:tab w:val="left" w:pos="720"/>
              </w:tabs>
              <w:jc w:val="center"/>
              <w:rPr>
                <w:sz w:val="24"/>
                <w:szCs w:val="24"/>
              </w:rPr>
            </w:pPr>
            <w:r w:rsidRPr="00107B39">
              <w:rPr>
                <w:sz w:val="24"/>
                <w:szCs w:val="24"/>
              </w:rPr>
              <w:t>5,0</w:t>
            </w:r>
          </w:p>
        </w:tc>
      </w:tr>
    </w:tbl>
    <w:p w:rsidR="00F37279" w:rsidRPr="00476FB7" w:rsidRDefault="00E87ADE" w:rsidP="00FB20E1">
      <w:pPr>
        <w:pStyle w:val="1"/>
        <w:numPr>
          <w:ilvl w:val="0"/>
          <w:numId w:val="0"/>
        </w:numPr>
        <w:spacing w:before="120" w:line="240" w:lineRule="auto"/>
        <w:jc w:val="center"/>
        <w:rPr>
          <w:rFonts w:ascii="Times New Roman" w:hAnsi="Times New Roman"/>
          <w:sz w:val="28"/>
          <w:szCs w:val="28"/>
        </w:rPr>
      </w:pPr>
      <w:bookmarkStart w:id="58" w:name="_Toc377946213"/>
      <w:bookmarkStart w:id="59" w:name="_Toc379235626"/>
      <w:bookmarkStart w:id="60" w:name="_Toc380372968"/>
      <w:bookmarkStart w:id="61" w:name="_Toc387065272"/>
      <w:r w:rsidRPr="00476FB7">
        <w:rPr>
          <w:rFonts w:ascii="Times New Roman" w:hAnsi="Times New Roman"/>
          <w:sz w:val="28"/>
          <w:szCs w:val="28"/>
        </w:rPr>
        <w:t>3</w:t>
      </w:r>
      <w:r w:rsidR="00F37279" w:rsidRPr="00476FB7">
        <w:rPr>
          <w:rFonts w:ascii="Times New Roman" w:hAnsi="Times New Roman"/>
          <w:sz w:val="28"/>
          <w:szCs w:val="28"/>
        </w:rPr>
        <w:t>.3.2</w:t>
      </w:r>
      <w:r w:rsidR="009B690C">
        <w:rPr>
          <w:rFonts w:ascii="Times New Roman" w:hAnsi="Times New Roman"/>
          <w:sz w:val="28"/>
          <w:szCs w:val="28"/>
        </w:rPr>
        <w:t xml:space="preserve">. </w:t>
      </w:r>
      <w:r w:rsidR="00F37279" w:rsidRPr="00476FB7">
        <w:rPr>
          <w:rFonts w:ascii="Times New Roman" w:hAnsi="Times New Roman"/>
          <w:sz w:val="28"/>
          <w:szCs w:val="28"/>
        </w:rPr>
        <w:t>Структурный баланс подачи воды по группам абонентов</w:t>
      </w:r>
      <w:bookmarkEnd w:id="58"/>
      <w:bookmarkEnd w:id="59"/>
      <w:bookmarkEnd w:id="60"/>
      <w:bookmarkEnd w:id="61"/>
    </w:p>
    <w:p w:rsidR="00107B39" w:rsidRPr="00476FB7" w:rsidRDefault="00107B39" w:rsidP="000E3DA7">
      <w:pPr>
        <w:pStyle w:val="aff2"/>
        <w:spacing w:after="120"/>
        <w:ind w:left="0" w:firstLine="567"/>
        <w:rPr>
          <w:sz w:val="28"/>
          <w:szCs w:val="28"/>
        </w:rPr>
      </w:pPr>
      <w:r w:rsidRPr="00476FB7">
        <w:rPr>
          <w:sz w:val="28"/>
          <w:szCs w:val="28"/>
        </w:rPr>
        <w:t xml:space="preserve">На территории </w:t>
      </w:r>
      <w:r>
        <w:rPr>
          <w:sz w:val="28"/>
          <w:szCs w:val="28"/>
        </w:rPr>
        <w:t>д</w:t>
      </w:r>
      <w:r w:rsidRPr="00476FB7">
        <w:rPr>
          <w:sz w:val="28"/>
          <w:szCs w:val="28"/>
        </w:rPr>
        <w:t>.</w:t>
      </w:r>
      <w:r w:rsidR="009B690C">
        <w:rPr>
          <w:sz w:val="28"/>
          <w:szCs w:val="28"/>
        </w:rPr>
        <w:t xml:space="preserve"> </w:t>
      </w:r>
      <w:r>
        <w:rPr>
          <w:sz w:val="28"/>
          <w:szCs w:val="28"/>
        </w:rPr>
        <w:t>Баратаевка</w:t>
      </w:r>
      <w:r w:rsidR="002D0E2D">
        <w:rPr>
          <w:sz w:val="28"/>
          <w:szCs w:val="28"/>
        </w:rPr>
        <w:t xml:space="preserve"> </w:t>
      </w:r>
      <w:r w:rsidRPr="00476FB7">
        <w:rPr>
          <w:sz w:val="28"/>
          <w:szCs w:val="28"/>
        </w:rPr>
        <w:t xml:space="preserve">расположены организации: </w:t>
      </w:r>
      <w:r>
        <w:rPr>
          <w:sz w:val="28"/>
          <w:szCs w:val="28"/>
        </w:rPr>
        <w:t>школа, администрация, детский сад, ФАП, ДК, магазины.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0"/>
        <w:gridCol w:w="2783"/>
        <w:gridCol w:w="1115"/>
        <w:gridCol w:w="977"/>
        <w:gridCol w:w="1123"/>
        <w:gridCol w:w="977"/>
        <w:gridCol w:w="977"/>
        <w:gridCol w:w="943"/>
      </w:tblGrid>
      <w:tr w:rsidR="009B690C" w:rsidRPr="001F106B" w:rsidTr="009B690C">
        <w:tc>
          <w:tcPr>
            <w:tcW w:w="540" w:type="dxa"/>
            <w:shd w:val="clear" w:color="auto" w:fill="auto"/>
            <w:vAlign w:val="center"/>
          </w:tcPr>
          <w:p w:rsidR="00107B39" w:rsidRPr="001F106B" w:rsidRDefault="00107B39" w:rsidP="00FB20E1">
            <w:pPr>
              <w:jc w:val="center"/>
              <w:rPr>
                <w:sz w:val="24"/>
                <w:szCs w:val="24"/>
              </w:rPr>
            </w:pPr>
            <w:r w:rsidRPr="001F106B">
              <w:rPr>
                <w:sz w:val="24"/>
                <w:szCs w:val="24"/>
              </w:rPr>
              <w:t>№ п/п</w:t>
            </w:r>
          </w:p>
        </w:tc>
        <w:tc>
          <w:tcPr>
            <w:tcW w:w="2783" w:type="dxa"/>
            <w:shd w:val="clear" w:color="auto" w:fill="auto"/>
            <w:vAlign w:val="center"/>
          </w:tcPr>
          <w:p w:rsidR="00107B39" w:rsidRPr="001F106B" w:rsidRDefault="00107B39" w:rsidP="00FB20E1">
            <w:pPr>
              <w:jc w:val="center"/>
              <w:rPr>
                <w:sz w:val="24"/>
                <w:szCs w:val="24"/>
              </w:rPr>
            </w:pPr>
            <w:r w:rsidRPr="001F106B">
              <w:rPr>
                <w:sz w:val="24"/>
                <w:szCs w:val="24"/>
              </w:rPr>
              <w:t>Показатели</w:t>
            </w:r>
          </w:p>
        </w:tc>
        <w:tc>
          <w:tcPr>
            <w:tcW w:w="1115" w:type="dxa"/>
            <w:shd w:val="clear" w:color="auto" w:fill="auto"/>
            <w:vAlign w:val="center"/>
          </w:tcPr>
          <w:p w:rsidR="00107B39" w:rsidRPr="001F106B" w:rsidRDefault="00107B39" w:rsidP="00FB20E1">
            <w:pPr>
              <w:jc w:val="center"/>
              <w:rPr>
                <w:sz w:val="24"/>
                <w:szCs w:val="24"/>
              </w:rPr>
            </w:pPr>
            <w:r w:rsidRPr="001F106B">
              <w:rPr>
                <w:sz w:val="24"/>
                <w:szCs w:val="24"/>
              </w:rPr>
              <w:t>Ед.изм.</w:t>
            </w:r>
          </w:p>
        </w:tc>
        <w:tc>
          <w:tcPr>
            <w:tcW w:w="977" w:type="dxa"/>
            <w:shd w:val="clear" w:color="auto" w:fill="auto"/>
            <w:vAlign w:val="center"/>
          </w:tcPr>
          <w:p w:rsidR="00107B39" w:rsidRPr="001F106B" w:rsidRDefault="00107B39" w:rsidP="00FB20E1">
            <w:pPr>
              <w:jc w:val="center"/>
              <w:rPr>
                <w:sz w:val="24"/>
                <w:szCs w:val="24"/>
              </w:rPr>
            </w:pPr>
            <w:r w:rsidRPr="001F106B">
              <w:rPr>
                <w:sz w:val="24"/>
                <w:szCs w:val="24"/>
              </w:rPr>
              <w:t>План</w:t>
            </w:r>
          </w:p>
          <w:p w:rsidR="00107B39" w:rsidRPr="001F106B" w:rsidRDefault="00107B39" w:rsidP="00FB20E1">
            <w:pPr>
              <w:jc w:val="center"/>
              <w:rPr>
                <w:sz w:val="24"/>
                <w:szCs w:val="24"/>
              </w:rPr>
            </w:pPr>
            <w:r w:rsidRPr="001F106B">
              <w:rPr>
                <w:sz w:val="24"/>
                <w:szCs w:val="24"/>
              </w:rPr>
              <w:t>2011</w:t>
            </w:r>
          </w:p>
        </w:tc>
        <w:tc>
          <w:tcPr>
            <w:tcW w:w="1123" w:type="dxa"/>
            <w:shd w:val="clear" w:color="auto" w:fill="auto"/>
            <w:vAlign w:val="center"/>
          </w:tcPr>
          <w:p w:rsidR="00107B39" w:rsidRPr="001F106B" w:rsidRDefault="00107B39" w:rsidP="00FB20E1">
            <w:pPr>
              <w:jc w:val="center"/>
              <w:rPr>
                <w:sz w:val="24"/>
                <w:szCs w:val="24"/>
              </w:rPr>
            </w:pPr>
            <w:r w:rsidRPr="001F106B">
              <w:rPr>
                <w:sz w:val="24"/>
                <w:szCs w:val="24"/>
              </w:rPr>
              <w:t>Факт</w:t>
            </w:r>
          </w:p>
          <w:p w:rsidR="00107B39" w:rsidRPr="001F106B" w:rsidRDefault="00107B39" w:rsidP="00FB20E1">
            <w:pPr>
              <w:jc w:val="center"/>
              <w:rPr>
                <w:sz w:val="24"/>
                <w:szCs w:val="24"/>
              </w:rPr>
            </w:pPr>
            <w:r w:rsidRPr="001F106B">
              <w:rPr>
                <w:sz w:val="24"/>
                <w:szCs w:val="24"/>
              </w:rPr>
              <w:t>2011</w:t>
            </w:r>
          </w:p>
        </w:tc>
        <w:tc>
          <w:tcPr>
            <w:tcW w:w="977" w:type="dxa"/>
            <w:shd w:val="clear" w:color="auto" w:fill="auto"/>
            <w:vAlign w:val="center"/>
          </w:tcPr>
          <w:p w:rsidR="00107B39" w:rsidRPr="001F106B" w:rsidRDefault="00107B39" w:rsidP="00FB20E1">
            <w:pPr>
              <w:jc w:val="center"/>
              <w:rPr>
                <w:sz w:val="24"/>
                <w:szCs w:val="24"/>
              </w:rPr>
            </w:pPr>
            <w:r w:rsidRPr="001F106B">
              <w:rPr>
                <w:sz w:val="24"/>
                <w:szCs w:val="24"/>
              </w:rPr>
              <w:t>План</w:t>
            </w:r>
          </w:p>
          <w:p w:rsidR="00107B39" w:rsidRPr="001F106B" w:rsidRDefault="00107B39" w:rsidP="00FB20E1">
            <w:pPr>
              <w:jc w:val="center"/>
              <w:rPr>
                <w:sz w:val="24"/>
                <w:szCs w:val="24"/>
              </w:rPr>
            </w:pPr>
            <w:r w:rsidRPr="001F106B">
              <w:rPr>
                <w:sz w:val="24"/>
                <w:szCs w:val="24"/>
              </w:rPr>
              <w:t>2012</w:t>
            </w:r>
          </w:p>
        </w:tc>
        <w:tc>
          <w:tcPr>
            <w:tcW w:w="977" w:type="dxa"/>
            <w:shd w:val="clear" w:color="auto" w:fill="auto"/>
            <w:vAlign w:val="center"/>
          </w:tcPr>
          <w:p w:rsidR="00107B39" w:rsidRPr="001F106B" w:rsidRDefault="00107B39" w:rsidP="00FB20E1">
            <w:pPr>
              <w:jc w:val="center"/>
              <w:rPr>
                <w:sz w:val="24"/>
                <w:szCs w:val="24"/>
              </w:rPr>
            </w:pPr>
            <w:r w:rsidRPr="001F106B">
              <w:rPr>
                <w:sz w:val="24"/>
                <w:szCs w:val="24"/>
              </w:rPr>
              <w:t>Факт</w:t>
            </w:r>
          </w:p>
          <w:p w:rsidR="00107B39" w:rsidRPr="001F106B" w:rsidRDefault="00107B39" w:rsidP="00FB20E1">
            <w:pPr>
              <w:jc w:val="center"/>
              <w:rPr>
                <w:sz w:val="24"/>
                <w:szCs w:val="24"/>
              </w:rPr>
            </w:pPr>
            <w:r w:rsidRPr="001F106B">
              <w:rPr>
                <w:sz w:val="24"/>
                <w:szCs w:val="24"/>
              </w:rPr>
              <w:t>2012</w:t>
            </w:r>
          </w:p>
          <w:p w:rsidR="00107B39" w:rsidRPr="001F106B" w:rsidRDefault="00107B39" w:rsidP="00FB20E1">
            <w:pPr>
              <w:jc w:val="center"/>
              <w:rPr>
                <w:sz w:val="24"/>
                <w:szCs w:val="24"/>
              </w:rPr>
            </w:pPr>
            <w:r w:rsidRPr="001F106B">
              <w:rPr>
                <w:sz w:val="24"/>
                <w:szCs w:val="24"/>
              </w:rPr>
              <w:t>(1 пг)</w:t>
            </w:r>
          </w:p>
        </w:tc>
        <w:tc>
          <w:tcPr>
            <w:tcW w:w="943" w:type="dxa"/>
            <w:shd w:val="clear" w:color="auto" w:fill="auto"/>
            <w:vAlign w:val="center"/>
          </w:tcPr>
          <w:p w:rsidR="00107B39" w:rsidRPr="001F106B" w:rsidRDefault="00107B39" w:rsidP="00FB20E1">
            <w:pPr>
              <w:jc w:val="center"/>
              <w:rPr>
                <w:sz w:val="24"/>
                <w:szCs w:val="24"/>
              </w:rPr>
            </w:pPr>
            <w:r w:rsidRPr="001F106B">
              <w:rPr>
                <w:sz w:val="24"/>
                <w:szCs w:val="24"/>
              </w:rPr>
              <w:t>План 2013</w:t>
            </w:r>
          </w:p>
        </w:tc>
      </w:tr>
      <w:tr w:rsidR="009B690C" w:rsidRPr="001F106B" w:rsidTr="009B690C">
        <w:tc>
          <w:tcPr>
            <w:tcW w:w="540" w:type="dxa"/>
            <w:shd w:val="clear" w:color="auto" w:fill="auto"/>
            <w:vAlign w:val="center"/>
          </w:tcPr>
          <w:p w:rsidR="00107B39" w:rsidRPr="001F106B" w:rsidRDefault="00107B39" w:rsidP="000E3DA7">
            <w:pPr>
              <w:jc w:val="center"/>
              <w:rPr>
                <w:sz w:val="24"/>
                <w:szCs w:val="24"/>
              </w:rPr>
            </w:pPr>
            <w:r w:rsidRPr="001F106B">
              <w:rPr>
                <w:sz w:val="24"/>
                <w:szCs w:val="24"/>
              </w:rPr>
              <w:t>1</w:t>
            </w:r>
          </w:p>
        </w:tc>
        <w:tc>
          <w:tcPr>
            <w:tcW w:w="2783" w:type="dxa"/>
            <w:shd w:val="clear" w:color="auto" w:fill="auto"/>
            <w:vAlign w:val="center"/>
          </w:tcPr>
          <w:p w:rsidR="00107B39" w:rsidRPr="001F106B" w:rsidRDefault="00107B39" w:rsidP="00FB20E1">
            <w:pPr>
              <w:jc w:val="center"/>
              <w:rPr>
                <w:sz w:val="24"/>
                <w:szCs w:val="24"/>
              </w:rPr>
            </w:pPr>
            <w:r w:rsidRPr="001F106B">
              <w:rPr>
                <w:sz w:val="24"/>
                <w:szCs w:val="24"/>
              </w:rPr>
              <w:t>Объем выработки воды</w:t>
            </w:r>
          </w:p>
        </w:tc>
        <w:tc>
          <w:tcPr>
            <w:tcW w:w="1115" w:type="dxa"/>
            <w:shd w:val="clear" w:color="auto" w:fill="auto"/>
            <w:vAlign w:val="center"/>
          </w:tcPr>
          <w:p w:rsidR="00107B39" w:rsidRPr="001F106B" w:rsidRDefault="00107B39" w:rsidP="000E3DA7">
            <w:pPr>
              <w:jc w:val="center"/>
              <w:rPr>
                <w:sz w:val="24"/>
                <w:szCs w:val="24"/>
              </w:rPr>
            </w:pPr>
            <w:r w:rsidRPr="001F106B">
              <w:rPr>
                <w:sz w:val="24"/>
                <w:szCs w:val="24"/>
              </w:rPr>
              <w:t>Тыс. м3</w:t>
            </w:r>
          </w:p>
        </w:tc>
        <w:tc>
          <w:tcPr>
            <w:tcW w:w="977" w:type="dxa"/>
            <w:shd w:val="clear" w:color="auto" w:fill="auto"/>
            <w:vAlign w:val="center"/>
          </w:tcPr>
          <w:p w:rsidR="00107B39" w:rsidRPr="003B4A29" w:rsidRDefault="00107B39" w:rsidP="000E3DA7">
            <w:pPr>
              <w:jc w:val="center"/>
              <w:rPr>
                <w:sz w:val="24"/>
                <w:szCs w:val="24"/>
              </w:rPr>
            </w:pPr>
            <w:r>
              <w:rPr>
                <w:sz w:val="24"/>
                <w:szCs w:val="24"/>
              </w:rPr>
              <w:t>31</w:t>
            </w:r>
            <w:r w:rsidRPr="003B4A29">
              <w:rPr>
                <w:sz w:val="24"/>
                <w:szCs w:val="24"/>
              </w:rPr>
              <w:t>,</w:t>
            </w:r>
            <w:r>
              <w:rPr>
                <w:sz w:val="24"/>
                <w:szCs w:val="24"/>
              </w:rPr>
              <w:t>1</w:t>
            </w:r>
          </w:p>
        </w:tc>
        <w:tc>
          <w:tcPr>
            <w:tcW w:w="1123" w:type="dxa"/>
            <w:shd w:val="clear" w:color="auto" w:fill="auto"/>
            <w:vAlign w:val="center"/>
          </w:tcPr>
          <w:p w:rsidR="00107B39" w:rsidRPr="003B4A29" w:rsidRDefault="00107B39" w:rsidP="000E3DA7">
            <w:pPr>
              <w:jc w:val="center"/>
              <w:rPr>
                <w:sz w:val="24"/>
                <w:szCs w:val="24"/>
              </w:rPr>
            </w:pPr>
            <w:r>
              <w:rPr>
                <w:sz w:val="24"/>
                <w:szCs w:val="24"/>
              </w:rPr>
              <w:t>27</w:t>
            </w:r>
            <w:r w:rsidRPr="003B4A29">
              <w:rPr>
                <w:sz w:val="24"/>
                <w:szCs w:val="24"/>
              </w:rPr>
              <w:t>,</w:t>
            </w:r>
            <w:r>
              <w:rPr>
                <w:sz w:val="24"/>
                <w:szCs w:val="24"/>
              </w:rPr>
              <w:t>7</w:t>
            </w:r>
          </w:p>
        </w:tc>
        <w:tc>
          <w:tcPr>
            <w:tcW w:w="977" w:type="dxa"/>
            <w:shd w:val="clear" w:color="auto" w:fill="auto"/>
            <w:vAlign w:val="center"/>
          </w:tcPr>
          <w:p w:rsidR="00107B39" w:rsidRPr="003B4A29" w:rsidRDefault="00107B39" w:rsidP="000E3DA7">
            <w:pPr>
              <w:jc w:val="center"/>
              <w:rPr>
                <w:sz w:val="24"/>
                <w:szCs w:val="24"/>
              </w:rPr>
            </w:pPr>
            <w:r>
              <w:rPr>
                <w:sz w:val="24"/>
                <w:szCs w:val="24"/>
              </w:rPr>
              <w:t>29</w:t>
            </w:r>
            <w:r w:rsidRPr="003B4A29">
              <w:rPr>
                <w:sz w:val="24"/>
                <w:szCs w:val="24"/>
              </w:rPr>
              <w:t>,</w:t>
            </w:r>
            <w:r>
              <w:rPr>
                <w:sz w:val="24"/>
                <w:szCs w:val="24"/>
              </w:rPr>
              <w:t>5</w:t>
            </w:r>
          </w:p>
        </w:tc>
        <w:tc>
          <w:tcPr>
            <w:tcW w:w="977" w:type="dxa"/>
            <w:shd w:val="clear" w:color="auto" w:fill="auto"/>
            <w:vAlign w:val="center"/>
          </w:tcPr>
          <w:p w:rsidR="00107B39" w:rsidRPr="003B4A29" w:rsidRDefault="00107B39" w:rsidP="000E3DA7">
            <w:pPr>
              <w:jc w:val="center"/>
              <w:rPr>
                <w:sz w:val="24"/>
                <w:szCs w:val="24"/>
              </w:rPr>
            </w:pPr>
            <w:r>
              <w:rPr>
                <w:sz w:val="24"/>
                <w:szCs w:val="24"/>
              </w:rPr>
              <w:t>13,8</w:t>
            </w:r>
          </w:p>
        </w:tc>
        <w:tc>
          <w:tcPr>
            <w:tcW w:w="943" w:type="dxa"/>
            <w:shd w:val="clear" w:color="auto" w:fill="auto"/>
            <w:vAlign w:val="center"/>
          </w:tcPr>
          <w:p w:rsidR="00107B39" w:rsidRPr="003B4A29" w:rsidRDefault="00107B39" w:rsidP="000E3DA7">
            <w:pPr>
              <w:jc w:val="center"/>
              <w:rPr>
                <w:sz w:val="24"/>
                <w:szCs w:val="24"/>
              </w:rPr>
            </w:pPr>
            <w:r>
              <w:rPr>
                <w:sz w:val="24"/>
                <w:szCs w:val="24"/>
              </w:rPr>
              <w:t>27</w:t>
            </w:r>
            <w:r w:rsidRPr="003B4A29">
              <w:rPr>
                <w:sz w:val="24"/>
                <w:szCs w:val="24"/>
              </w:rPr>
              <w:t>,</w:t>
            </w:r>
            <w:r>
              <w:rPr>
                <w:sz w:val="24"/>
                <w:szCs w:val="24"/>
              </w:rPr>
              <w:t>7</w:t>
            </w:r>
          </w:p>
        </w:tc>
      </w:tr>
      <w:tr w:rsidR="009B690C" w:rsidRPr="001F106B" w:rsidTr="009B690C">
        <w:tc>
          <w:tcPr>
            <w:tcW w:w="540" w:type="dxa"/>
            <w:shd w:val="clear" w:color="auto" w:fill="auto"/>
            <w:vAlign w:val="center"/>
          </w:tcPr>
          <w:p w:rsidR="00107B39" w:rsidRPr="001F106B" w:rsidRDefault="00107B39" w:rsidP="000E3DA7">
            <w:pPr>
              <w:jc w:val="center"/>
              <w:rPr>
                <w:sz w:val="24"/>
                <w:szCs w:val="24"/>
              </w:rPr>
            </w:pPr>
            <w:r w:rsidRPr="001F106B">
              <w:rPr>
                <w:sz w:val="24"/>
                <w:szCs w:val="24"/>
              </w:rPr>
              <w:t>2</w:t>
            </w:r>
          </w:p>
        </w:tc>
        <w:tc>
          <w:tcPr>
            <w:tcW w:w="2783" w:type="dxa"/>
            <w:shd w:val="clear" w:color="auto" w:fill="auto"/>
            <w:vAlign w:val="center"/>
          </w:tcPr>
          <w:p w:rsidR="00107B39" w:rsidRPr="001F106B" w:rsidRDefault="00107B39" w:rsidP="00FB20E1">
            <w:pPr>
              <w:jc w:val="center"/>
              <w:rPr>
                <w:sz w:val="24"/>
                <w:szCs w:val="24"/>
              </w:rPr>
            </w:pPr>
            <w:r w:rsidRPr="001F106B">
              <w:rPr>
                <w:sz w:val="24"/>
                <w:szCs w:val="24"/>
              </w:rPr>
              <w:t>Получено со стороны</w:t>
            </w:r>
          </w:p>
        </w:tc>
        <w:tc>
          <w:tcPr>
            <w:tcW w:w="1115" w:type="dxa"/>
            <w:shd w:val="clear" w:color="auto" w:fill="auto"/>
            <w:vAlign w:val="center"/>
          </w:tcPr>
          <w:p w:rsidR="00107B39" w:rsidRPr="001F106B" w:rsidRDefault="00107B39" w:rsidP="000E3DA7">
            <w:pPr>
              <w:jc w:val="center"/>
              <w:rPr>
                <w:sz w:val="24"/>
                <w:szCs w:val="24"/>
              </w:rPr>
            </w:pPr>
            <w:r w:rsidRPr="001F106B">
              <w:rPr>
                <w:sz w:val="24"/>
                <w:szCs w:val="24"/>
              </w:rPr>
              <w:t>Тыс. м3</w:t>
            </w:r>
          </w:p>
        </w:tc>
        <w:tc>
          <w:tcPr>
            <w:tcW w:w="977" w:type="dxa"/>
            <w:shd w:val="clear" w:color="auto" w:fill="auto"/>
            <w:vAlign w:val="center"/>
          </w:tcPr>
          <w:p w:rsidR="00107B39" w:rsidRPr="001F106B" w:rsidRDefault="00107B39" w:rsidP="000E3DA7">
            <w:pPr>
              <w:jc w:val="center"/>
              <w:rPr>
                <w:sz w:val="24"/>
                <w:szCs w:val="24"/>
              </w:rPr>
            </w:pPr>
          </w:p>
        </w:tc>
        <w:tc>
          <w:tcPr>
            <w:tcW w:w="1123" w:type="dxa"/>
            <w:shd w:val="clear" w:color="auto" w:fill="auto"/>
            <w:vAlign w:val="center"/>
          </w:tcPr>
          <w:p w:rsidR="00107B39" w:rsidRPr="001F106B" w:rsidRDefault="00107B39" w:rsidP="000E3DA7">
            <w:pPr>
              <w:jc w:val="center"/>
              <w:rPr>
                <w:sz w:val="24"/>
                <w:szCs w:val="24"/>
              </w:rPr>
            </w:pPr>
          </w:p>
        </w:tc>
        <w:tc>
          <w:tcPr>
            <w:tcW w:w="977" w:type="dxa"/>
            <w:shd w:val="clear" w:color="auto" w:fill="auto"/>
            <w:vAlign w:val="center"/>
          </w:tcPr>
          <w:p w:rsidR="00107B39" w:rsidRPr="001F106B" w:rsidRDefault="00107B39" w:rsidP="000E3DA7">
            <w:pPr>
              <w:jc w:val="center"/>
              <w:rPr>
                <w:sz w:val="24"/>
                <w:szCs w:val="24"/>
              </w:rPr>
            </w:pPr>
          </w:p>
        </w:tc>
        <w:tc>
          <w:tcPr>
            <w:tcW w:w="977" w:type="dxa"/>
            <w:shd w:val="clear" w:color="auto" w:fill="auto"/>
            <w:vAlign w:val="center"/>
          </w:tcPr>
          <w:p w:rsidR="00107B39" w:rsidRPr="001F106B" w:rsidRDefault="00107B39" w:rsidP="000E3DA7">
            <w:pPr>
              <w:jc w:val="center"/>
              <w:rPr>
                <w:sz w:val="24"/>
                <w:szCs w:val="24"/>
              </w:rPr>
            </w:pPr>
          </w:p>
        </w:tc>
        <w:tc>
          <w:tcPr>
            <w:tcW w:w="943" w:type="dxa"/>
            <w:shd w:val="clear" w:color="auto" w:fill="auto"/>
            <w:vAlign w:val="center"/>
          </w:tcPr>
          <w:p w:rsidR="00107B39" w:rsidRPr="001F106B" w:rsidRDefault="00107B39" w:rsidP="000E3DA7">
            <w:pPr>
              <w:jc w:val="center"/>
              <w:rPr>
                <w:sz w:val="24"/>
                <w:szCs w:val="24"/>
              </w:rPr>
            </w:pPr>
          </w:p>
        </w:tc>
      </w:tr>
      <w:tr w:rsidR="009B690C" w:rsidRPr="001F106B" w:rsidTr="009B690C">
        <w:tc>
          <w:tcPr>
            <w:tcW w:w="540" w:type="dxa"/>
            <w:shd w:val="clear" w:color="auto" w:fill="auto"/>
            <w:vAlign w:val="center"/>
          </w:tcPr>
          <w:p w:rsidR="00107B39" w:rsidRPr="001F106B" w:rsidRDefault="00107B39" w:rsidP="000E3DA7">
            <w:pPr>
              <w:jc w:val="center"/>
              <w:rPr>
                <w:sz w:val="24"/>
                <w:szCs w:val="24"/>
              </w:rPr>
            </w:pPr>
            <w:r w:rsidRPr="001F106B">
              <w:rPr>
                <w:sz w:val="24"/>
                <w:szCs w:val="24"/>
              </w:rPr>
              <w:t>3</w:t>
            </w:r>
          </w:p>
        </w:tc>
        <w:tc>
          <w:tcPr>
            <w:tcW w:w="2783" w:type="dxa"/>
            <w:shd w:val="clear" w:color="auto" w:fill="auto"/>
            <w:vAlign w:val="center"/>
          </w:tcPr>
          <w:p w:rsidR="00107B39" w:rsidRPr="001F106B" w:rsidRDefault="00107B39" w:rsidP="00FB20E1">
            <w:pPr>
              <w:jc w:val="center"/>
              <w:rPr>
                <w:sz w:val="24"/>
                <w:szCs w:val="24"/>
              </w:rPr>
            </w:pPr>
            <w:r w:rsidRPr="001F106B">
              <w:rPr>
                <w:sz w:val="24"/>
                <w:szCs w:val="24"/>
              </w:rPr>
              <w:t>Пропущено через очистные сооружения</w:t>
            </w:r>
          </w:p>
        </w:tc>
        <w:tc>
          <w:tcPr>
            <w:tcW w:w="1115" w:type="dxa"/>
            <w:shd w:val="clear" w:color="auto" w:fill="auto"/>
            <w:vAlign w:val="center"/>
          </w:tcPr>
          <w:p w:rsidR="00107B39" w:rsidRPr="001F106B" w:rsidRDefault="00107B39" w:rsidP="000E3DA7">
            <w:pPr>
              <w:jc w:val="center"/>
              <w:rPr>
                <w:sz w:val="24"/>
                <w:szCs w:val="24"/>
              </w:rPr>
            </w:pPr>
            <w:r w:rsidRPr="001F106B">
              <w:rPr>
                <w:sz w:val="24"/>
                <w:szCs w:val="24"/>
              </w:rPr>
              <w:t>Тыс. м3</w:t>
            </w:r>
          </w:p>
        </w:tc>
        <w:tc>
          <w:tcPr>
            <w:tcW w:w="977" w:type="dxa"/>
            <w:shd w:val="clear" w:color="auto" w:fill="auto"/>
            <w:vAlign w:val="center"/>
          </w:tcPr>
          <w:p w:rsidR="00107B39" w:rsidRPr="001F106B" w:rsidRDefault="00107B39" w:rsidP="000E3DA7">
            <w:pPr>
              <w:jc w:val="center"/>
              <w:rPr>
                <w:sz w:val="24"/>
                <w:szCs w:val="24"/>
              </w:rPr>
            </w:pPr>
          </w:p>
        </w:tc>
        <w:tc>
          <w:tcPr>
            <w:tcW w:w="1123" w:type="dxa"/>
            <w:shd w:val="clear" w:color="auto" w:fill="auto"/>
            <w:vAlign w:val="center"/>
          </w:tcPr>
          <w:p w:rsidR="00107B39" w:rsidRPr="001F106B" w:rsidRDefault="00107B39" w:rsidP="000E3DA7">
            <w:pPr>
              <w:jc w:val="center"/>
              <w:rPr>
                <w:sz w:val="24"/>
                <w:szCs w:val="24"/>
              </w:rPr>
            </w:pPr>
          </w:p>
        </w:tc>
        <w:tc>
          <w:tcPr>
            <w:tcW w:w="977" w:type="dxa"/>
            <w:shd w:val="clear" w:color="auto" w:fill="auto"/>
            <w:vAlign w:val="center"/>
          </w:tcPr>
          <w:p w:rsidR="00107B39" w:rsidRPr="001F106B" w:rsidRDefault="00107B39" w:rsidP="000E3DA7">
            <w:pPr>
              <w:jc w:val="center"/>
              <w:rPr>
                <w:sz w:val="24"/>
                <w:szCs w:val="24"/>
              </w:rPr>
            </w:pPr>
          </w:p>
        </w:tc>
        <w:tc>
          <w:tcPr>
            <w:tcW w:w="977" w:type="dxa"/>
            <w:shd w:val="clear" w:color="auto" w:fill="auto"/>
            <w:vAlign w:val="center"/>
          </w:tcPr>
          <w:p w:rsidR="00107B39" w:rsidRPr="001F106B" w:rsidRDefault="00107B39" w:rsidP="000E3DA7">
            <w:pPr>
              <w:jc w:val="center"/>
              <w:rPr>
                <w:sz w:val="24"/>
                <w:szCs w:val="24"/>
              </w:rPr>
            </w:pPr>
          </w:p>
        </w:tc>
        <w:tc>
          <w:tcPr>
            <w:tcW w:w="943" w:type="dxa"/>
            <w:shd w:val="clear" w:color="auto" w:fill="auto"/>
            <w:vAlign w:val="center"/>
          </w:tcPr>
          <w:p w:rsidR="00107B39" w:rsidRPr="001F106B" w:rsidRDefault="00107B39" w:rsidP="000E3DA7">
            <w:pPr>
              <w:jc w:val="center"/>
              <w:rPr>
                <w:sz w:val="24"/>
                <w:szCs w:val="24"/>
              </w:rPr>
            </w:pPr>
          </w:p>
        </w:tc>
      </w:tr>
      <w:tr w:rsidR="009B690C" w:rsidRPr="001F106B" w:rsidTr="009B690C">
        <w:tc>
          <w:tcPr>
            <w:tcW w:w="540" w:type="dxa"/>
            <w:shd w:val="clear" w:color="auto" w:fill="auto"/>
            <w:vAlign w:val="center"/>
          </w:tcPr>
          <w:p w:rsidR="00107B39" w:rsidRPr="001F106B" w:rsidRDefault="00107B39" w:rsidP="000E3DA7">
            <w:pPr>
              <w:jc w:val="center"/>
              <w:rPr>
                <w:sz w:val="24"/>
                <w:szCs w:val="24"/>
              </w:rPr>
            </w:pPr>
            <w:r w:rsidRPr="001F106B">
              <w:rPr>
                <w:sz w:val="24"/>
                <w:szCs w:val="24"/>
              </w:rPr>
              <w:t>4</w:t>
            </w:r>
          </w:p>
        </w:tc>
        <w:tc>
          <w:tcPr>
            <w:tcW w:w="2783" w:type="dxa"/>
            <w:shd w:val="clear" w:color="auto" w:fill="auto"/>
            <w:vAlign w:val="center"/>
          </w:tcPr>
          <w:p w:rsidR="00107B39" w:rsidRPr="001F106B" w:rsidRDefault="00107B39" w:rsidP="00FB20E1">
            <w:pPr>
              <w:jc w:val="center"/>
              <w:rPr>
                <w:sz w:val="24"/>
                <w:szCs w:val="24"/>
              </w:rPr>
            </w:pPr>
            <w:r w:rsidRPr="001F106B">
              <w:rPr>
                <w:sz w:val="24"/>
                <w:szCs w:val="24"/>
              </w:rPr>
              <w:t>Объем отпуска в сеть</w:t>
            </w:r>
          </w:p>
        </w:tc>
        <w:tc>
          <w:tcPr>
            <w:tcW w:w="1115" w:type="dxa"/>
            <w:shd w:val="clear" w:color="auto" w:fill="auto"/>
            <w:vAlign w:val="center"/>
          </w:tcPr>
          <w:p w:rsidR="00107B39" w:rsidRPr="001F106B" w:rsidRDefault="00107B39" w:rsidP="000E3DA7">
            <w:pPr>
              <w:jc w:val="center"/>
              <w:rPr>
                <w:sz w:val="24"/>
                <w:szCs w:val="24"/>
              </w:rPr>
            </w:pPr>
            <w:r w:rsidRPr="001F106B">
              <w:rPr>
                <w:sz w:val="24"/>
                <w:szCs w:val="24"/>
              </w:rPr>
              <w:t>Тыс. м3</w:t>
            </w:r>
          </w:p>
        </w:tc>
        <w:tc>
          <w:tcPr>
            <w:tcW w:w="977" w:type="dxa"/>
            <w:shd w:val="clear" w:color="auto" w:fill="auto"/>
            <w:vAlign w:val="center"/>
          </w:tcPr>
          <w:p w:rsidR="00107B39" w:rsidRPr="003B4A29" w:rsidRDefault="00107B39" w:rsidP="000E3DA7">
            <w:pPr>
              <w:jc w:val="center"/>
              <w:rPr>
                <w:sz w:val="24"/>
                <w:szCs w:val="24"/>
              </w:rPr>
            </w:pPr>
            <w:r>
              <w:rPr>
                <w:sz w:val="24"/>
                <w:szCs w:val="24"/>
              </w:rPr>
              <w:t>31</w:t>
            </w:r>
            <w:r w:rsidRPr="003B4A29">
              <w:rPr>
                <w:sz w:val="24"/>
                <w:szCs w:val="24"/>
              </w:rPr>
              <w:t>,</w:t>
            </w:r>
            <w:r>
              <w:rPr>
                <w:sz w:val="24"/>
                <w:szCs w:val="24"/>
              </w:rPr>
              <w:t>1</w:t>
            </w:r>
          </w:p>
        </w:tc>
        <w:tc>
          <w:tcPr>
            <w:tcW w:w="1123" w:type="dxa"/>
            <w:shd w:val="clear" w:color="auto" w:fill="auto"/>
            <w:vAlign w:val="center"/>
          </w:tcPr>
          <w:p w:rsidR="00107B39" w:rsidRPr="003B4A29" w:rsidRDefault="00107B39" w:rsidP="000E3DA7">
            <w:pPr>
              <w:jc w:val="center"/>
              <w:rPr>
                <w:sz w:val="24"/>
                <w:szCs w:val="24"/>
              </w:rPr>
            </w:pPr>
            <w:r>
              <w:rPr>
                <w:sz w:val="24"/>
                <w:szCs w:val="24"/>
              </w:rPr>
              <w:t>27</w:t>
            </w:r>
            <w:r w:rsidRPr="003B4A29">
              <w:rPr>
                <w:sz w:val="24"/>
                <w:szCs w:val="24"/>
              </w:rPr>
              <w:t>,</w:t>
            </w:r>
            <w:r>
              <w:rPr>
                <w:sz w:val="24"/>
                <w:szCs w:val="24"/>
              </w:rPr>
              <w:t>7</w:t>
            </w:r>
          </w:p>
        </w:tc>
        <w:tc>
          <w:tcPr>
            <w:tcW w:w="977" w:type="dxa"/>
            <w:shd w:val="clear" w:color="auto" w:fill="auto"/>
            <w:vAlign w:val="center"/>
          </w:tcPr>
          <w:p w:rsidR="00107B39" w:rsidRPr="003B4A29" w:rsidRDefault="00107B39" w:rsidP="000E3DA7">
            <w:pPr>
              <w:jc w:val="center"/>
              <w:rPr>
                <w:sz w:val="24"/>
                <w:szCs w:val="24"/>
              </w:rPr>
            </w:pPr>
            <w:r>
              <w:rPr>
                <w:sz w:val="24"/>
                <w:szCs w:val="24"/>
              </w:rPr>
              <w:t>29</w:t>
            </w:r>
            <w:r w:rsidRPr="003B4A29">
              <w:rPr>
                <w:sz w:val="24"/>
                <w:szCs w:val="24"/>
              </w:rPr>
              <w:t>,</w:t>
            </w:r>
            <w:r>
              <w:rPr>
                <w:sz w:val="24"/>
                <w:szCs w:val="24"/>
              </w:rPr>
              <w:t>5</w:t>
            </w:r>
          </w:p>
        </w:tc>
        <w:tc>
          <w:tcPr>
            <w:tcW w:w="977" w:type="dxa"/>
            <w:shd w:val="clear" w:color="auto" w:fill="auto"/>
            <w:vAlign w:val="center"/>
          </w:tcPr>
          <w:p w:rsidR="00107B39" w:rsidRPr="003B4A29" w:rsidRDefault="00107B39" w:rsidP="000E3DA7">
            <w:pPr>
              <w:jc w:val="center"/>
              <w:rPr>
                <w:sz w:val="24"/>
                <w:szCs w:val="24"/>
              </w:rPr>
            </w:pPr>
            <w:r>
              <w:rPr>
                <w:sz w:val="24"/>
                <w:szCs w:val="24"/>
              </w:rPr>
              <w:t>13,8</w:t>
            </w:r>
          </w:p>
        </w:tc>
        <w:tc>
          <w:tcPr>
            <w:tcW w:w="943" w:type="dxa"/>
            <w:shd w:val="clear" w:color="auto" w:fill="auto"/>
            <w:vAlign w:val="center"/>
          </w:tcPr>
          <w:p w:rsidR="00107B39" w:rsidRPr="003B4A29" w:rsidRDefault="00107B39" w:rsidP="000E3DA7">
            <w:pPr>
              <w:jc w:val="center"/>
              <w:rPr>
                <w:sz w:val="24"/>
                <w:szCs w:val="24"/>
              </w:rPr>
            </w:pPr>
            <w:r>
              <w:rPr>
                <w:sz w:val="24"/>
                <w:szCs w:val="24"/>
              </w:rPr>
              <w:t>27</w:t>
            </w:r>
            <w:r w:rsidRPr="003B4A29">
              <w:rPr>
                <w:sz w:val="24"/>
                <w:szCs w:val="24"/>
              </w:rPr>
              <w:t>,</w:t>
            </w:r>
            <w:r>
              <w:rPr>
                <w:sz w:val="24"/>
                <w:szCs w:val="24"/>
              </w:rPr>
              <w:t>7</w:t>
            </w:r>
          </w:p>
        </w:tc>
      </w:tr>
      <w:tr w:rsidR="009B690C" w:rsidRPr="001F106B" w:rsidTr="009B690C">
        <w:tc>
          <w:tcPr>
            <w:tcW w:w="540" w:type="dxa"/>
            <w:shd w:val="clear" w:color="auto" w:fill="auto"/>
            <w:vAlign w:val="center"/>
          </w:tcPr>
          <w:p w:rsidR="00107B39" w:rsidRPr="001F106B" w:rsidRDefault="00107B39" w:rsidP="000E3DA7">
            <w:pPr>
              <w:jc w:val="center"/>
              <w:rPr>
                <w:sz w:val="24"/>
                <w:szCs w:val="24"/>
              </w:rPr>
            </w:pPr>
            <w:r w:rsidRPr="001F106B">
              <w:rPr>
                <w:sz w:val="24"/>
                <w:szCs w:val="24"/>
              </w:rPr>
              <w:t>5</w:t>
            </w:r>
          </w:p>
        </w:tc>
        <w:tc>
          <w:tcPr>
            <w:tcW w:w="2783" w:type="dxa"/>
            <w:shd w:val="clear" w:color="auto" w:fill="auto"/>
            <w:vAlign w:val="center"/>
          </w:tcPr>
          <w:p w:rsidR="00107B39" w:rsidRPr="001F106B" w:rsidRDefault="00107B39" w:rsidP="00FB20E1">
            <w:pPr>
              <w:jc w:val="center"/>
              <w:rPr>
                <w:sz w:val="24"/>
                <w:szCs w:val="24"/>
              </w:rPr>
            </w:pPr>
            <w:r w:rsidRPr="001F106B">
              <w:rPr>
                <w:sz w:val="24"/>
                <w:szCs w:val="24"/>
              </w:rPr>
              <w:t>Объем потерь</w:t>
            </w:r>
          </w:p>
        </w:tc>
        <w:tc>
          <w:tcPr>
            <w:tcW w:w="1115" w:type="dxa"/>
            <w:shd w:val="clear" w:color="auto" w:fill="auto"/>
            <w:vAlign w:val="center"/>
          </w:tcPr>
          <w:p w:rsidR="00107B39" w:rsidRPr="001F106B" w:rsidRDefault="00107B39" w:rsidP="000E3DA7">
            <w:pPr>
              <w:jc w:val="center"/>
              <w:rPr>
                <w:sz w:val="24"/>
                <w:szCs w:val="24"/>
              </w:rPr>
            </w:pPr>
            <w:r w:rsidRPr="001F106B">
              <w:rPr>
                <w:sz w:val="24"/>
                <w:szCs w:val="24"/>
              </w:rPr>
              <w:t>Тыс. м3</w:t>
            </w:r>
          </w:p>
        </w:tc>
        <w:tc>
          <w:tcPr>
            <w:tcW w:w="977" w:type="dxa"/>
            <w:shd w:val="clear" w:color="auto" w:fill="auto"/>
            <w:vAlign w:val="center"/>
          </w:tcPr>
          <w:p w:rsidR="00107B39" w:rsidRPr="003B4A29" w:rsidRDefault="00107B39" w:rsidP="000E3DA7">
            <w:pPr>
              <w:jc w:val="center"/>
              <w:rPr>
                <w:sz w:val="24"/>
                <w:szCs w:val="24"/>
              </w:rPr>
            </w:pPr>
            <w:r>
              <w:rPr>
                <w:sz w:val="24"/>
                <w:szCs w:val="24"/>
              </w:rPr>
              <w:t>2</w:t>
            </w:r>
            <w:r w:rsidRPr="003B4A29">
              <w:rPr>
                <w:sz w:val="24"/>
                <w:szCs w:val="24"/>
              </w:rPr>
              <w:t>,</w:t>
            </w:r>
            <w:r>
              <w:rPr>
                <w:sz w:val="24"/>
                <w:szCs w:val="24"/>
              </w:rPr>
              <w:t>9</w:t>
            </w:r>
          </w:p>
        </w:tc>
        <w:tc>
          <w:tcPr>
            <w:tcW w:w="1123" w:type="dxa"/>
            <w:shd w:val="clear" w:color="auto" w:fill="auto"/>
            <w:vAlign w:val="center"/>
          </w:tcPr>
          <w:p w:rsidR="00107B39" w:rsidRPr="003B4A29" w:rsidRDefault="00107B39" w:rsidP="000E3DA7">
            <w:pPr>
              <w:jc w:val="center"/>
              <w:rPr>
                <w:sz w:val="24"/>
                <w:szCs w:val="24"/>
              </w:rPr>
            </w:pPr>
            <w:r>
              <w:rPr>
                <w:sz w:val="24"/>
                <w:szCs w:val="24"/>
              </w:rPr>
              <w:t>1,4</w:t>
            </w:r>
          </w:p>
        </w:tc>
        <w:tc>
          <w:tcPr>
            <w:tcW w:w="977" w:type="dxa"/>
            <w:shd w:val="clear" w:color="auto" w:fill="auto"/>
            <w:vAlign w:val="center"/>
          </w:tcPr>
          <w:p w:rsidR="00107B39" w:rsidRPr="003B4A29" w:rsidRDefault="00107B39" w:rsidP="000E3DA7">
            <w:pPr>
              <w:jc w:val="center"/>
              <w:rPr>
                <w:sz w:val="24"/>
                <w:szCs w:val="24"/>
              </w:rPr>
            </w:pPr>
            <w:r>
              <w:rPr>
                <w:sz w:val="24"/>
                <w:szCs w:val="24"/>
              </w:rPr>
              <w:t>2,9</w:t>
            </w:r>
          </w:p>
        </w:tc>
        <w:tc>
          <w:tcPr>
            <w:tcW w:w="977" w:type="dxa"/>
            <w:shd w:val="clear" w:color="auto" w:fill="auto"/>
            <w:vAlign w:val="center"/>
          </w:tcPr>
          <w:p w:rsidR="00107B39" w:rsidRPr="003B4A29" w:rsidRDefault="00107B39" w:rsidP="000E3DA7">
            <w:pPr>
              <w:jc w:val="center"/>
              <w:rPr>
                <w:sz w:val="24"/>
                <w:szCs w:val="24"/>
              </w:rPr>
            </w:pPr>
            <w:r>
              <w:rPr>
                <w:sz w:val="24"/>
                <w:szCs w:val="24"/>
              </w:rPr>
              <w:t>0,3</w:t>
            </w:r>
          </w:p>
        </w:tc>
        <w:tc>
          <w:tcPr>
            <w:tcW w:w="943" w:type="dxa"/>
            <w:shd w:val="clear" w:color="auto" w:fill="auto"/>
            <w:vAlign w:val="center"/>
          </w:tcPr>
          <w:p w:rsidR="00107B39" w:rsidRPr="003B4A29" w:rsidRDefault="00107B39" w:rsidP="000E3DA7">
            <w:pPr>
              <w:jc w:val="center"/>
              <w:rPr>
                <w:sz w:val="24"/>
                <w:szCs w:val="24"/>
              </w:rPr>
            </w:pPr>
            <w:r>
              <w:rPr>
                <w:sz w:val="24"/>
                <w:szCs w:val="24"/>
              </w:rPr>
              <w:t>1,6</w:t>
            </w:r>
          </w:p>
        </w:tc>
      </w:tr>
      <w:tr w:rsidR="009B690C" w:rsidRPr="001F106B" w:rsidTr="009B690C">
        <w:tc>
          <w:tcPr>
            <w:tcW w:w="540" w:type="dxa"/>
            <w:shd w:val="clear" w:color="auto" w:fill="auto"/>
            <w:vAlign w:val="center"/>
          </w:tcPr>
          <w:p w:rsidR="00107B39" w:rsidRPr="001F106B" w:rsidRDefault="00107B39" w:rsidP="000E3DA7">
            <w:pPr>
              <w:jc w:val="center"/>
              <w:rPr>
                <w:sz w:val="24"/>
                <w:szCs w:val="24"/>
              </w:rPr>
            </w:pPr>
            <w:r w:rsidRPr="001F106B">
              <w:rPr>
                <w:sz w:val="24"/>
                <w:szCs w:val="24"/>
              </w:rPr>
              <w:t>6</w:t>
            </w:r>
          </w:p>
        </w:tc>
        <w:tc>
          <w:tcPr>
            <w:tcW w:w="2783" w:type="dxa"/>
            <w:shd w:val="clear" w:color="auto" w:fill="auto"/>
            <w:vAlign w:val="center"/>
          </w:tcPr>
          <w:p w:rsidR="00107B39" w:rsidRPr="001F106B" w:rsidRDefault="00107B39" w:rsidP="00FB20E1">
            <w:pPr>
              <w:jc w:val="center"/>
              <w:rPr>
                <w:sz w:val="24"/>
                <w:szCs w:val="24"/>
              </w:rPr>
            </w:pPr>
            <w:r w:rsidRPr="001F106B">
              <w:rPr>
                <w:sz w:val="24"/>
                <w:szCs w:val="24"/>
              </w:rPr>
              <w:t xml:space="preserve">Уровень потерь к </w:t>
            </w:r>
            <w:r w:rsidRPr="001F106B">
              <w:rPr>
                <w:sz w:val="24"/>
                <w:szCs w:val="24"/>
              </w:rPr>
              <w:lastRenderedPageBreak/>
              <w:t>объему отпущенной воды в сеть</w:t>
            </w:r>
          </w:p>
        </w:tc>
        <w:tc>
          <w:tcPr>
            <w:tcW w:w="1115" w:type="dxa"/>
            <w:shd w:val="clear" w:color="auto" w:fill="auto"/>
            <w:vAlign w:val="center"/>
          </w:tcPr>
          <w:p w:rsidR="00107B39" w:rsidRPr="001F106B" w:rsidRDefault="00107B39" w:rsidP="000E3DA7">
            <w:pPr>
              <w:jc w:val="center"/>
              <w:rPr>
                <w:sz w:val="24"/>
                <w:szCs w:val="24"/>
              </w:rPr>
            </w:pPr>
            <w:r w:rsidRPr="001F106B">
              <w:rPr>
                <w:sz w:val="24"/>
                <w:szCs w:val="24"/>
              </w:rPr>
              <w:lastRenderedPageBreak/>
              <w:t>%</w:t>
            </w:r>
          </w:p>
        </w:tc>
        <w:tc>
          <w:tcPr>
            <w:tcW w:w="977" w:type="dxa"/>
            <w:shd w:val="clear" w:color="auto" w:fill="auto"/>
            <w:vAlign w:val="center"/>
          </w:tcPr>
          <w:p w:rsidR="00107B39" w:rsidRPr="003B4A29" w:rsidRDefault="00107B39" w:rsidP="000E3DA7">
            <w:pPr>
              <w:jc w:val="center"/>
              <w:rPr>
                <w:sz w:val="24"/>
                <w:szCs w:val="24"/>
              </w:rPr>
            </w:pPr>
            <w:r>
              <w:rPr>
                <w:sz w:val="24"/>
                <w:szCs w:val="24"/>
              </w:rPr>
              <w:t>10,3</w:t>
            </w:r>
          </w:p>
        </w:tc>
        <w:tc>
          <w:tcPr>
            <w:tcW w:w="1123" w:type="dxa"/>
            <w:shd w:val="clear" w:color="auto" w:fill="auto"/>
            <w:vAlign w:val="center"/>
          </w:tcPr>
          <w:p w:rsidR="00107B39" w:rsidRPr="003B4A29" w:rsidRDefault="00107B39" w:rsidP="000E3DA7">
            <w:pPr>
              <w:jc w:val="center"/>
              <w:rPr>
                <w:sz w:val="24"/>
                <w:szCs w:val="24"/>
              </w:rPr>
            </w:pPr>
            <w:r>
              <w:rPr>
                <w:sz w:val="24"/>
                <w:szCs w:val="24"/>
              </w:rPr>
              <w:t>5,3</w:t>
            </w:r>
          </w:p>
        </w:tc>
        <w:tc>
          <w:tcPr>
            <w:tcW w:w="977" w:type="dxa"/>
            <w:shd w:val="clear" w:color="auto" w:fill="auto"/>
            <w:vAlign w:val="center"/>
          </w:tcPr>
          <w:p w:rsidR="00107B39" w:rsidRPr="003B4A29" w:rsidRDefault="00107B39" w:rsidP="000E3DA7">
            <w:pPr>
              <w:jc w:val="center"/>
              <w:rPr>
                <w:sz w:val="24"/>
                <w:szCs w:val="24"/>
              </w:rPr>
            </w:pPr>
            <w:r>
              <w:rPr>
                <w:sz w:val="24"/>
                <w:szCs w:val="24"/>
              </w:rPr>
              <w:t>10,9</w:t>
            </w:r>
          </w:p>
        </w:tc>
        <w:tc>
          <w:tcPr>
            <w:tcW w:w="977" w:type="dxa"/>
            <w:shd w:val="clear" w:color="auto" w:fill="auto"/>
            <w:vAlign w:val="center"/>
          </w:tcPr>
          <w:p w:rsidR="00107B39" w:rsidRPr="003B4A29" w:rsidRDefault="00107B39" w:rsidP="000E3DA7">
            <w:pPr>
              <w:jc w:val="center"/>
              <w:rPr>
                <w:sz w:val="24"/>
                <w:szCs w:val="24"/>
              </w:rPr>
            </w:pPr>
            <w:r>
              <w:rPr>
                <w:sz w:val="24"/>
                <w:szCs w:val="24"/>
              </w:rPr>
              <w:t>0</w:t>
            </w:r>
          </w:p>
        </w:tc>
        <w:tc>
          <w:tcPr>
            <w:tcW w:w="943" w:type="dxa"/>
            <w:shd w:val="clear" w:color="auto" w:fill="auto"/>
            <w:vAlign w:val="center"/>
          </w:tcPr>
          <w:p w:rsidR="00107B39" w:rsidRPr="003B4A29" w:rsidRDefault="00107B39" w:rsidP="000E3DA7">
            <w:pPr>
              <w:jc w:val="center"/>
              <w:rPr>
                <w:sz w:val="24"/>
                <w:szCs w:val="24"/>
              </w:rPr>
            </w:pPr>
            <w:r>
              <w:rPr>
                <w:sz w:val="24"/>
                <w:szCs w:val="24"/>
              </w:rPr>
              <w:t>6,1</w:t>
            </w:r>
          </w:p>
        </w:tc>
      </w:tr>
      <w:tr w:rsidR="009B690C" w:rsidRPr="001F106B" w:rsidTr="009B690C">
        <w:tc>
          <w:tcPr>
            <w:tcW w:w="540" w:type="dxa"/>
            <w:shd w:val="clear" w:color="auto" w:fill="auto"/>
            <w:vAlign w:val="center"/>
          </w:tcPr>
          <w:p w:rsidR="00107B39" w:rsidRPr="001F106B" w:rsidRDefault="00107B39" w:rsidP="000E3DA7">
            <w:pPr>
              <w:jc w:val="center"/>
              <w:rPr>
                <w:sz w:val="24"/>
                <w:szCs w:val="24"/>
              </w:rPr>
            </w:pPr>
            <w:r w:rsidRPr="001F106B">
              <w:rPr>
                <w:sz w:val="24"/>
                <w:szCs w:val="24"/>
              </w:rPr>
              <w:lastRenderedPageBreak/>
              <w:t>7</w:t>
            </w:r>
          </w:p>
        </w:tc>
        <w:tc>
          <w:tcPr>
            <w:tcW w:w="2783" w:type="dxa"/>
            <w:shd w:val="clear" w:color="auto" w:fill="auto"/>
            <w:vAlign w:val="center"/>
          </w:tcPr>
          <w:p w:rsidR="00107B39" w:rsidRPr="001F106B" w:rsidRDefault="00107B39" w:rsidP="00FB20E1">
            <w:pPr>
              <w:jc w:val="center"/>
              <w:rPr>
                <w:sz w:val="24"/>
                <w:szCs w:val="24"/>
              </w:rPr>
            </w:pPr>
            <w:r w:rsidRPr="001F106B">
              <w:rPr>
                <w:sz w:val="24"/>
                <w:szCs w:val="24"/>
              </w:rPr>
              <w:t>Объем отпуска всего</w:t>
            </w:r>
          </w:p>
        </w:tc>
        <w:tc>
          <w:tcPr>
            <w:tcW w:w="1115" w:type="dxa"/>
            <w:shd w:val="clear" w:color="auto" w:fill="auto"/>
            <w:vAlign w:val="center"/>
          </w:tcPr>
          <w:p w:rsidR="00107B39" w:rsidRPr="001F106B" w:rsidRDefault="00107B39" w:rsidP="000E3DA7">
            <w:pPr>
              <w:jc w:val="center"/>
              <w:rPr>
                <w:sz w:val="24"/>
                <w:szCs w:val="24"/>
              </w:rPr>
            </w:pPr>
            <w:r w:rsidRPr="001F106B">
              <w:rPr>
                <w:sz w:val="24"/>
                <w:szCs w:val="24"/>
              </w:rPr>
              <w:t>Тыс. м3</w:t>
            </w:r>
          </w:p>
        </w:tc>
        <w:tc>
          <w:tcPr>
            <w:tcW w:w="977" w:type="dxa"/>
            <w:shd w:val="clear" w:color="auto" w:fill="auto"/>
            <w:vAlign w:val="center"/>
          </w:tcPr>
          <w:p w:rsidR="00107B39" w:rsidRPr="003B4A29" w:rsidRDefault="00107B39" w:rsidP="000E3DA7">
            <w:pPr>
              <w:jc w:val="center"/>
              <w:rPr>
                <w:sz w:val="24"/>
                <w:szCs w:val="24"/>
              </w:rPr>
            </w:pPr>
            <w:r>
              <w:rPr>
                <w:sz w:val="24"/>
                <w:szCs w:val="24"/>
              </w:rPr>
              <w:t>26,3</w:t>
            </w:r>
          </w:p>
        </w:tc>
        <w:tc>
          <w:tcPr>
            <w:tcW w:w="1123" w:type="dxa"/>
            <w:shd w:val="clear" w:color="auto" w:fill="auto"/>
            <w:vAlign w:val="center"/>
          </w:tcPr>
          <w:p w:rsidR="00107B39" w:rsidRPr="003B4A29" w:rsidRDefault="00107B39" w:rsidP="000E3DA7">
            <w:pPr>
              <w:jc w:val="center"/>
              <w:rPr>
                <w:sz w:val="24"/>
                <w:szCs w:val="24"/>
              </w:rPr>
            </w:pPr>
            <w:r>
              <w:rPr>
                <w:sz w:val="24"/>
                <w:szCs w:val="24"/>
              </w:rPr>
              <w:t>26,6</w:t>
            </w:r>
          </w:p>
        </w:tc>
        <w:tc>
          <w:tcPr>
            <w:tcW w:w="977" w:type="dxa"/>
            <w:shd w:val="clear" w:color="auto" w:fill="auto"/>
            <w:vAlign w:val="center"/>
          </w:tcPr>
          <w:p w:rsidR="00107B39" w:rsidRPr="003B4A29" w:rsidRDefault="00107B39" w:rsidP="000E3DA7">
            <w:pPr>
              <w:jc w:val="center"/>
              <w:rPr>
                <w:sz w:val="24"/>
                <w:szCs w:val="24"/>
              </w:rPr>
            </w:pPr>
            <w:r>
              <w:rPr>
                <w:sz w:val="24"/>
                <w:szCs w:val="24"/>
              </w:rPr>
              <w:t>13,5</w:t>
            </w:r>
          </w:p>
        </w:tc>
        <w:tc>
          <w:tcPr>
            <w:tcW w:w="977" w:type="dxa"/>
            <w:shd w:val="clear" w:color="auto" w:fill="auto"/>
            <w:vAlign w:val="center"/>
          </w:tcPr>
          <w:p w:rsidR="00107B39" w:rsidRPr="003B4A29" w:rsidRDefault="00107B39" w:rsidP="000E3DA7">
            <w:pPr>
              <w:jc w:val="center"/>
              <w:rPr>
                <w:sz w:val="24"/>
                <w:szCs w:val="24"/>
              </w:rPr>
            </w:pPr>
            <w:r>
              <w:rPr>
                <w:sz w:val="24"/>
                <w:szCs w:val="24"/>
              </w:rPr>
              <w:t>26,1</w:t>
            </w:r>
          </w:p>
        </w:tc>
        <w:tc>
          <w:tcPr>
            <w:tcW w:w="943" w:type="dxa"/>
            <w:shd w:val="clear" w:color="auto" w:fill="auto"/>
            <w:vAlign w:val="center"/>
          </w:tcPr>
          <w:p w:rsidR="00107B39" w:rsidRPr="003B4A29" w:rsidRDefault="00107B39" w:rsidP="000E3DA7">
            <w:pPr>
              <w:jc w:val="center"/>
              <w:rPr>
                <w:sz w:val="24"/>
                <w:szCs w:val="24"/>
              </w:rPr>
            </w:pPr>
            <w:r>
              <w:rPr>
                <w:sz w:val="24"/>
                <w:szCs w:val="24"/>
              </w:rPr>
              <w:t>26,3</w:t>
            </w:r>
          </w:p>
        </w:tc>
      </w:tr>
      <w:tr w:rsidR="009B690C" w:rsidRPr="001F106B" w:rsidTr="009B690C">
        <w:tc>
          <w:tcPr>
            <w:tcW w:w="540" w:type="dxa"/>
            <w:shd w:val="clear" w:color="auto" w:fill="auto"/>
            <w:vAlign w:val="center"/>
          </w:tcPr>
          <w:p w:rsidR="00107B39" w:rsidRPr="001F106B" w:rsidRDefault="00107B39" w:rsidP="000E3DA7">
            <w:pPr>
              <w:jc w:val="center"/>
              <w:rPr>
                <w:sz w:val="24"/>
                <w:szCs w:val="24"/>
              </w:rPr>
            </w:pPr>
            <w:r w:rsidRPr="001F106B">
              <w:rPr>
                <w:sz w:val="24"/>
                <w:szCs w:val="24"/>
              </w:rPr>
              <w:t>8</w:t>
            </w:r>
          </w:p>
        </w:tc>
        <w:tc>
          <w:tcPr>
            <w:tcW w:w="2783" w:type="dxa"/>
            <w:shd w:val="clear" w:color="auto" w:fill="auto"/>
            <w:vAlign w:val="center"/>
          </w:tcPr>
          <w:p w:rsidR="00107B39" w:rsidRPr="001F106B" w:rsidRDefault="00107B39" w:rsidP="00FB20E1">
            <w:pPr>
              <w:jc w:val="center"/>
              <w:rPr>
                <w:sz w:val="24"/>
                <w:szCs w:val="24"/>
              </w:rPr>
            </w:pPr>
            <w:r w:rsidRPr="001F106B">
              <w:rPr>
                <w:sz w:val="24"/>
                <w:szCs w:val="24"/>
              </w:rPr>
              <w:t>Объем реализации воды, в т.ч:</w:t>
            </w:r>
          </w:p>
        </w:tc>
        <w:tc>
          <w:tcPr>
            <w:tcW w:w="1115" w:type="dxa"/>
            <w:shd w:val="clear" w:color="auto" w:fill="auto"/>
            <w:vAlign w:val="center"/>
          </w:tcPr>
          <w:p w:rsidR="00107B39" w:rsidRPr="001F106B" w:rsidRDefault="00107B39" w:rsidP="000E3DA7">
            <w:pPr>
              <w:jc w:val="center"/>
              <w:rPr>
                <w:sz w:val="24"/>
                <w:szCs w:val="24"/>
              </w:rPr>
            </w:pPr>
            <w:r w:rsidRPr="001F106B">
              <w:rPr>
                <w:sz w:val="24"/>
                <w:szCs w:val="24"/>
              </w:rPr>
              <w:t>Тыс. м3</w:t>
            </w:r>
          </w:p>
        </w:tc>
        <w:tc>
          <w:tcPr>
            <w:tcW w:w="977" w:type="dxa"/>
            <w:shd w:val="clear" w:color="auto" w:fill="auto"/>
            <w:vAlign w:val="center"/>
          </w:tcPr>
          <w:p w:rsidR="00107B39" w:rsidRPr="003B4A29" w:rsidRDefault="00107B39" w:rsidP="000E3DA7">
            <w:pPr>
              <w:jc w:val="center"/>
              <w:rPr>
                <w:sz w:val="24"/>
                <w:szCs w:val="24"/>
              </w:rPr>
            </w:pPr>
            <w:r>
              <w:rPr>
                <w:sz w:val="24"/>
                <w:szCs w:val="24"/>
              </w:rPr>
              <w:t>26,3</w:t>
            </w:r>
          </w:p>
        </w:tc>
        <w:tc>
          <w:tcPr>
            <w:tcW w:w="1123" w:type="dxa"/>
            <w:shd w:val="clear" w:color="auto" w:fill="auto"/>
            <w:vAlign w:val="center"/>
          </w:tcPr>
          <w:p w:rsidR="00107B39" w:rsidRPr="003B4A29" w:rsidRDefault="00107B39" w:rsidP="000E3DA7">
            <w:pPr>
              <w:jc w:val="center"/>
              <w:rPr>
                <w:sz w:val="24"/>
                <w:szCs w:val="24"/>
              </w:rPr>
            </w:pPr>
            <w:r>
              <w:rPr>
                <w:sz w:val="24"/>
                <w:szCs w:val="24"/>
              </w:rPr>
              <w:t>26,6</w:t>
            </w:r>
          </w:p>
        </w:tc>
        <w:tc>
          <w:tcPr>
            <w:tcW w:w="977" w:type="dxa"/>
            <w:shd w:val="clear" w:color="auto" w:fill="auto"/>
            <w:vAlign w:val="center"/>
          </w:tcPr>
          <w:p w:rsidR="00107B39" w:rsidRPr="003B4A29" w:rsidRDefault="00107B39" w:rsidP="000E3DA7">
            <w:pPr>
              <w:jc w:val="center"/>
              <w:rPr>
                <w:sz w:val="24"/>
                <w:szCs w:val="24"/>
              </w:rPr>
            </w:pPr>
            <w:r>
              <w:rPr>
                <w:sz w:val="24"/>
                <w:szCs w:val="24"/>
              </w:rPr>
              <w:t>13,5</w:t>
            </w:r>
          </w:p>
        </w:tc>
        <w:tc>
          <w:tcPr>
            <w:tcW w:w="977" w:type="dxa"/>
            <w:shd w:val="clear" w:color="auto" w:fill="auto"/>
            <w:vAlign w:val="center"/>
          </w:tcPr>
          <w:p w:rsidR="00107B39" w:rsidRPr="003B4A29" w:rsidRDefault="00107B39" w:rsidP="000E3DA7">
            <w:pPr>
              <w:jc w:val="center"/>
              <w:rPr>
                <w:sz w:val="24"/>
                <w:szCs w:val="24"/>
              </w:rPr>
            </w:pPr>
            <w:r>
              <w:rPr>
                <w:sz w:val="24"/>
                <w:szCs w:val="24"/>
              </w:rPr>
              <w:t>26,1</w:t>
            </w:r>
          </w:p>
        </w:tc>
        <w:tc>
          <w:tcPr>
            <w:tcW w:w="943" w:type="dxa"/>
            <w:shd w:val="clear" w:color="auto" w:fill="auto"/>
            <w:vAlign w:val="center"/>
          </w:tcPr>
          <w:p w:rsidR="00107B39" w:rsidRPr="003B4A29" w:rsidRDefault="00107B39" w:rsidP="000E3DA7">
            <w:pPr>
              <w:jc w:val="center"/>
              <w:rPr>
                <w:sz w:val="24"/>
                <w:szCs w:val="24"/>
              </w:rPr>
            </w:pPr>
            <w:r>
              <w:rPr>
                <w:sz w:val="24"/>
                <w:szCs w:val="24"/>
              </w:rPr>
              <w:t>26,3</w:t>
            </w:r>
          </w:p>
        </w:tc>
      </w:tr>
      <w:tr w:rsidR="009B690C" w:rsidRPr="001F106B" w:rsidTr="009B690C">
        <w:tc>
          <w:tcPr>
            <w:tcW w:w="540" w:type="dxa"/>
            <w:shd w:val="clear" w:color="auto" w:fill="auto"/>
            <w:vAlign w:val="center"/>
          </w:tcPr>
          <w:p w:rsidR="00107B39" w:rsidRPr="001F106B" w:rsidRDefault="00107B39" w:rsidP="000E3DA7">
            <w:pPr>
              <w:jc w:val="center"/>
              <w:rPr>
                <w:sz w:val="24"/>
                <w:szCs w:val="24"/>
              </w:rPr>
            </w:pPr>
            <w:r w:rsidRPr="001F106B">
              <w:rPr>
                <w:sz w:val="24"/>
                <w:szCs w:val="24"/>
              </w:rPr>
              <w:t>8.1</w:t>
            </w:r>
          </w:p>
        </w:tc>
        <w:tc>
          <w:tcPr>
            <w:tcW w:w="2783" w:type="dxa"/>
            <w:shd w:val="clear" w:color="auto" w:fill="auto"/>
            <w:vAlign w:val="center"/>
          </w:tcPr>
          <w:p w:rsidR="00107B39" w:rsidRPr="001F106B" w:rsidRDefault="00107B39" w:rsidP="00FB20E1">
            <w:pPr>
              <w:jc w:val="center"/>
              <w:rPr>
                <w:sz w:val="24"/>
                <w:szCs w:val="24"/>
              </w:rPr>
            </w:pPr>
            <w:r w:rsidRPr="001F106B">
              <w:rPr>
                <w:sz w:val="24"/>
                <w:szCs w:val="24"/>
              </w:rPr>
              <w:t>Населению</w:t>
            </w:r>
          </w:p>
        </w:tc>
        <w:tc>
          <w:tcPr>
            <w:tcW w:w="1115" w:type="dxa"/>
            <w:shd w:val="clear" w:color="auto" w:fill="auto"/>
            <w:vAlign w:val="center"/>
          </w:tcPr>
          <w:p w:rsidR="00107B39" w:rsidRPr="001F106B" w:rsidRDefault="00107B39" w:rsidP="000E3DA7">
            <w:pPr>
              <w:jc w:val="center"/>
              <w:rPr>
                <w:sz w:val="24"/>
                <w:szCs w:val="24"/>
              </w:rPr>
            </w:pPr>
            <w:r w:rsidRPr="001F106B">
              <w:rPr>
                <w:sz w:val="24"/>
                <w:szCs w:val="24"/>
              </w:rPr>
              <w:t>Тыс. м3</w:t>
            </w:r>
          </w:p>
        </w:tc>
        <w:tc>
          <w:tcPr>
            <w:tcW w:w="977" w:type="dxa"/>
            <w:shd w:val="clear" w:color="auto" w:fill="auto"/>
            <w:vAlign w:val="center"/>
          </w:tcPr>
          <w:p w:rsidR="00107B39" w:rsidRPr="001F106B" w:rsidRDefault="00107B39" w:rsidP="000E3DA7">
            <w:pPr>
              <w:jc w:val="center"/>
              <w:rPr>
                <w:sz w:val="24"/>
                <w:szCs w:val="24"/>
              </w:rPr>
            </w:pPr>
            <w:r>
              <w:rPr>
                <w:sz w:val="24"/>
                <w:szCs w:val="24"/>
              </w:rPr>
              <w:t>24,7</w:t>
            </w:r>
          </w:p>
        </w:tc>
        <w:tc>
          <w:tcPr>
            <w:tcW w:w="1123" w:type="dxa"/>
            <w:shd w:val="clear" w:color="auto" w:fill="auto"/>
            <w:vAlign w:val="center"/>
          </w:tcPr>
          <w:p w:rsidR="00107B39" w:rsidRPr="001F106B" w:rsidRDefault="00107B39" w:rsidP="000E3DA7">
            <w:pPr>
              <w:jc w:val="center"/>
              <w:rPr>
                <w:sz w:val="24"/>
                <w:szCs w:val="24"/>
              </w:rPr>
            </w:pPr>
            <w:r>
              <w:rPr>
                <w:sz w:val="24"/>
                <w:szCs w:val="24"/>
              </w:rPr>
              <w:t>22,160</w:t>
            </w:r>
          </w:p>
        </w:tc>
        <w:tc>
          <w:tcPr>
            <w:tcW w:w="977" w:type="dxa"/>
            <w:shd w:val="clear" w:color="auto" w:fill="auto"/>
            <w:vAlign w:val="center"/>
          </w:tcPr>
          <w:p w:rsidR="00107B39" w:rsidRPr="001F106B" w:rsidRDefault="00107B39" w:rsidP="000E3DA7">
            <w:pPr>
              <w:jc w:val="center"/>
              <w:rPr>
                <w:sz w:val="24"/>
                <w:szCs w:val="24"/>
              </w:rPr>
            </w:pPr>
            <w:r>
              <w:rPr>
                <w:sz w:val="24"/>
                <w:szCs w:val="24"/>
              </w:rPr>
              <w:t>23,2</w:t>
            </w:r>
          </w:p>
        </w:tc>
        <w:tc>
          <w:tcPr>
            <w:tcW w:w="977" w:type="dxa"/>
            <w:shd w:val="clear" w:color="auto" w:fill="auto"/>
            <w:vAlign w:val="center"/>
          </w:tcPr>
          <w:p w:rsidR="00107B39" w:rsidRPr="001F106B" w:rsidRDefault="00107B39" w:rsidP="000E3DA7">
            <w:pPr>
              <w:jc w:val="center"/>
              <w:rPr>
                <w:sz w:val="24"/>
                <w:szCs w:val="24"/>
              </w:rPr>
            </w:pPr>
            <w:r>
              <w:rPr>
                <w:sz w:val="24"/>
                <w:szCs w:val="24"/>
              </w:rPr>
              <w:t>11,2</w:t>
            </w:r>
          </w:p>
        </w:tc>
        <w:tc>
          <w:tcPr>
            <w:tcW w:w="943" w:type="dxa"/>
            <w:shd w:val="clear" w:color="auto" w:fill="auto"/>
            <w:vAlign w:val="center"/>
          </w:tcPr>
          <w:p w:rsidR="00107B39" w:rsidRPr="001F106B" w:rsidRDefault="00107B39" w:rsidP="000E3DA7">
            <w:pPr>
              <w:jc w:val="center"/>
              <w:rPr>
                <w:sz w:val="24"/>
                <w:szCs w:val="24"/>
              </w:rPr>
            </w:pPr>
            <w:r>
              <w:rPr>
                <w:sz w:val="24"/>
                <w:szCs w:val="24"/>
              </w:rPr>
              <w:t>22,5</w:t>
            </w:r>
          </w:p>
        </w:tc>
      </w:tr>
      <w:tr w:rsidR="009B690C" w:rsidRPr="001F106B" w:rsidTr="009B690C">
        <w:tc>
          <w:tcPr>
            <w:tcW w:w="540" w:type="dxa"/>
            <w:shd w:val="clear" w:color="auto" w:fill="auto"/>
            <w:vAlign w:val="center"/>
          </w:tcPr>
          <w:p w:rsidR="00107B39" w:rsidRPr="001F106B" w:rsidRDefault="00107B39" w:rsidP="000E3DA7">
            <w:pPr>
              <w:jc w:val="center"/>
              <w:rPr>
                <w:sz w:val="24"/>
                <w:szCs w:val="24"/>
              </w:rPr>
            </w:pPr>
            <w:r w:rsidRPr="001F106B">
              <w:rPr>
                <w:sz w:val="24"/>
                <w:szCs w:val="24"/>
              </w:rPr>
              <w:t>8.2</w:t>
            </w:r>
          </w:p>
        </w:tc>
        <w:tc>
          <w:tcPr>
            <w:tcW w:w="2783" w:type="dxa"/>
            <w:shd w:val="clear" w:color="auto" w:fill="auto"/>
            <w:vAlign w:val="center"/>
          </w:tcPr>
          <w:p w:rsidR="00107B39" w:rsidRPr="001F106B" w:rsidRDefault="00107B39" w:rsidP="00FB20E1">
            <w:pPr>
              <w:jc w:val="center"/>
              <w:rPr>
                <w:sz w:val="24"/>
                <w:szCs w:val="24"/>
              </w:rPr>
            </w:pPr>
            <w:r w:rsidRPr="001F106B">
              <w:rPr>
                <w:sz w:val="24"/>
                <w:szCs w:val="24"/>
              </w:rPr>
              <w:t>Бюджетным потребителям</w:t>
            </w:r>
          </w:p>
        </w:tc>
        <w:tc>
          <w:tcPr>
            <w:tcW w:w="1115" w:type="dxa"/>
            <w:shd w:val="clear" w:color="auto" w:fill="auto"/>
            <w:vAlign w:val="center"/>
          </w:tcPr>
          <w:p w:rsidR="00107B39" w:rsidRPr="001F106B" w:rsidRDefault="00107B39" w:rsidP="000E3DA7">
            <w:pPr>
              <w:jc w:val="center"/>
              <w:rPr>
                <w:sz w:val="24"/>
                <w:szCs w:val="24"/>
              </w:rPr>
            </w:pPr>
            <w:r w:rsidRPr="001F106B">
              <w:rPr>
                <w:sz w:val="24"/>
                <w:szCs w:val="24"/>
              </w:rPr>
              <w:t>Тыс. м3</w:t>
            </w:r>
          </w:p>
        </w:tc>
        <w:tc>
          <w:tcPr>
            <w:tcW w:w="977" w:type="dxa"/>
            <w:shd w:val="clear" w:color="auto" w:fill="auto"/>
            <w:vAlign w:val="center"/>
          </w:tcPr>
          <w:p w:rsidR="00107B39" w:rsidRPr="001F106B" w:rsidRDefault="00107B39" w:rsidP="000E3DA7">
            <w:pPr>
              <w:jc w:val="center"/>
              <w:rPr>
                <w:sz w:val="24"/>
                <w:szCs w:val="24"/>
              </w:rPr>
            </w:pPr>
            <w:r>
              <w:rPr>
                <w:sz w:val="24"/>
                <w:szCs w:val="24"/>
              </w:rPr>
              <w:t>2,4</w:t>
            </w:r>
          </w:p>
        </w:tc>
        <w:tc>
          <w:tcPr>
            <w:tcW w:w="1123" w:type="dxa"/>
            <w:shd w:val="clear" w:color="auto" w:fill="auto"/>
            <w:vAlign w:val="center"/>
          </w:tcPr>
          <w:p w:rsidR="00107B39" w:rsidRPr="001F106B" w:rsidRDefault="00107B39" w:rsidP="000E3DA7">
            <w:pPr>
              <w:jc w:val="center"/>
              <w:rPr>
                <w:sz w:val="24"/>
                <w:szCs w:val="24"/>
              </w:rPr>
            </w:pPr>
            <w:r>
              <w:rPr>
                <w:sz w:val="24"/>
                <w:szCs w:val="24"/>
              </w:rPr>
              <w:t>2,780</w:t>
            </w:r>
          </w:p>
        </w:tc>
        <w:tc>
          <w:tcPr>
            <w:tcW w:w="977" w:type="dxa"/>
            <w:shd w:val="clear" w:color="auto" w:fill="auto"/>
            <w:vAlign w:val="center"/>
          </w:tcPr>
          <w:p w:rsidR="00107B39" w:rsidRPr="001F106B" w:rsidRDefault="00107B39" w:rsidP="000E3DA7">
            <w:pPr>
              <w:jc w:val="center"/>
              <w:rPr>
                <w:sz w:val="24"/>
                <w:szCs w:val="24"/>
              </w:rPr>
            </w:pPr>
            <w:r>
              <w:rPr>
                <w:sz w:val="24"/>
                <w:szCs w:val="24"/>
              </w:rPr>
              <w:t>2,4</w:t>
            </w:r>
          </w:p>
        </w:tc>
        <w:tc>
          <w:tcPr>
            <w:tcW w:w="977" w:type="dxa"/>
            <w:shd w:val="clear" w:color="auto" w:fill="auto"/>
            <w:vAlign w:val="center"/>
          </w:tcPr>
          <w:p w:rsidR="00107B39" w:rsidRPr="001F106B" w:rsidRDefault="00107B39" w:rsidP="000E3DA7">
            <w:pPr>
              <w:jc w:val="center"/>
              <w:rPr>
                <w:sz w:val="24"/>
                <w:szCs w:val="24"/>
              </w:rPr>
            </w:pPr>
            <w:r>
              <w:rPr>
                <w:sz w:val="24"/>
                <w:szCs w:val="24"/>
              </w:rPr>
              <w:t>1,5</w:t>
            </w:r>
          </w:p>
        </w:tc>
        <w:tc>
          <w:tcPr>
            <w:tcW w:w="943" w:type="dxa"/>
            <w:shd w:val="clear" w:color="auto" w:fill="auto"/>
            <w:vAlign w:val="center"/>
          </w:tcPr>
          <w:p w:rsidR="00107B39" w:rsidRPr="001F106B" w:rsidRDefault="00107B39" w:rsidP="000E3DA7">
            <w:pPr>
              <w:jc w:val="center"/>
              <w:rPr>
                <w:sz w:val="24"/>
                <w:szCs w:val="24"/>
              </w:rPr>
            </w:pPr>
            <w:r>
              <w:rPr>
                <w:sz w:val="24"/>
                <w:szCs w:val="24"/>
              </w:rPr>
              <w:t>3,0</w:t>
            </w:r>
          </w:p>
        </w:tc>
      </w:tr>
      <w:tr w:rsidR="009B690C" w:rsidRPr="001F106B" w:rsidTr="009B690C">
        <w:tc>
          <w:tcPr>
            <w:tcW w:w="540" w:type="dxa"/>
            <w:shd w:val="clear" w:color="auto" w:fill="auto"/>
            <w:vAlign w:val="center"/>
          </w:tcPr>
          <w:p w:rsidR="00107B39" w:rsidRPr="001F106B" w:rsidRDefault="00107B39" w:rsidP="000E3DA7">
            <w:pPr>
              <w:jc w:val="center"/>
              <w:rPr>
                <w:sz w:val="24"/>
                <w:szCs w:val="24"/>
              </w:rPr>
            </w:pPr>
            <w:r w:rsidRPr="001F106B">
              <w:rPr>
                <w:sz w:val="24"/>
                <w:szCs w:val="24"/>
              </w:rPr>
              <w:t>8.3</w:t>
            </w:r>
          </w:p>
        </w:tc>
        <w:tc>
          <w:tcPr>
            <w:tcW w:w="2783" w:type="dxa"/>
            <w:shd w:val="clear" w:color="auto" w:fill="auto"/>
            <w:vAlign w:val="center"/>
          </w:tcPr>
          <w:p w:rsidR="00107B39" w:rsidRPr="001F106B" w:rsidRDefault="00107B39" w:rsidP="00FB20E1">
            <w:pPr>
              <w:jc w:val="center"/>
              <w:rPr>
                <w:sz w:val="24"/>
                <w:szCs w:val="24"/>
              </w:rPr>
            </w:pPr>
            <w:r w:rsidRPr="001F106B">
              <w:rPr>
                <w:sz w:val="24"/>
                <w:szCs w:val="24"/>
              </w:rPr>
              <w:t>Прочим потребителям</w:t>
            </w:r>
          </w:p>
        </w:tc>
        <w:tc>
          <w:tcPr>
            <w:tcW w:w="1115" w:type="dxa"/>
            <w:shd w:val="clear" w:color="auto" w:fill="auto"/>
            <w:vAlign w:val="center"/>
          </w:tcPr>
          <w:p w:rsidR="00107B39" w:rsidRPr="001F106B" w:rsidRDefault="00107B39" w:rsidP="000E3DA7">
            <w:pPr>
              <w:jc w:val="center"/>
              <w:rPr>
                <w:sz w:val="24"/>
                <w:szCs w:val="24"/>
              </w:rPr>
            </w:pPr>
            <w:r w:rsidRPr="001F106B">
              <w:rPr>
                <w:sz w:val="24"/>
                <w:szCs w:val="24"/>
              </w:rPr>
              <w:t>Тыс. м3</w:t>
            </w:r>
          </w:p>
        </w:tc>
        <w:tc>
          <w:tcPr>
            <w:tcW w:w="977" w:type="dxa"/>
            <w:shd w:val="clear" w:color="auto" w:fill="auto"/>
            <w:vAlign w:val="center"/>
          </w:tcPr>
          <w:p w:rsidR="00107B39" w:rsidRPr="001F106B" w:rsidRDefault="00107B39" w:rsidP="000E3DA7">
            <w:pPr>
              <w:jc w:val="center"/>
              <w:rPr>
                <w:sz w:val="24"/>
                <w:szCs w:val="24"/>
              </w:rPr>
            </w:pPr>
            <w:r>
              <w:rPr>
                <w:sz w:val="24"/>
                <w:szCs w:val="24"/>
              </w:rPr>
              <w:t>1,1</w:t>
            </w:r>
          </w:p>
        </w:tc>
        <w:tc>
          <w:tcPr>
            <w:tcW w:w="1123" w:type="dxa"/>
            <w:shd w:val="clear" w:color="auto" w:fill="auto"/>
            <w:vAlign w:val="center"/>
          </w:tcPr>
          <w:p w:rsidR="00107B39" w:rsidRPr="001F106B" w:rsidRDefault="00107B39" w:rsidP="000E3DA7">
            <w:pPr>
              <w:jc w:val="center"/>
              <w:rPr>
                <w:sz w:val="24"/>
                <w:szCs w:val="24"/>
              </w:rPr>
            </w:pPr>
            <w:r>
              <w:rPr>
                <w:sz w:val="24"/>
                <w:szCs w:val="24"/>
              </w:rPr>
              <w:t>1,360</w:t>
            </w:r>
          </w:p>
        </w:tc>
        <w:tc>
          <w:tcPr>
            <w:tcW w:w="977" w:type="dxa"/>
            <w:shd w:val="clear" w:color="auto" w:fill="auto"/>
            <w:vAlign w:val="center"/>
          </w:tcPr>
          <w:p w:rsidR="00107B39" w:rsidRPr="001F106B" w:rsidRDefault="00107B39" w:rsidP="000E3DA7">
            <w:pPr>
              <w:jc w:val="center"/>
              <w:rPr>
                <w:sz w:val="24"/>
                <w:szCs w:val="24"/>
              </w:rPr>
            </w:pPr>
            <w:r>
              <w:rPr>
                <w:sz w:val="24"/>
                <w:szCs w:val="24"/>
              </w:rPr>
              <w:t>1</w:t>
            </w:r>
          </w:p>
        </w:tc>
        <w:tc>
          <w:tcPr>
            <w:tcW w:w="977" w:type="dxa"/>
            <w:shd w:val="clear" w:color="auto" w:fill="auto"/>
            <w:vAlign w:val="center"/>
          </w:tcPr>
          <w:p w:rsidR="00107B39" w:rsidRPr="001F106B" w:rsidRDefault="00107B39" w:rsidP="000E3DA7">
            <w:pPr>
              <w:jc w:val="center"/>
              <w:rPr>
                <w:sz w:val="24"/>
                <w:szCs w:val="24"/>
              </w:rPr>
            </w:pPr>
            <w:r>
              <w:rPr>
                <w:sz w:val="24"/>
                <w:szCs w:val="24"/>
              </w:rPr>
              <w:t>0,8</w:t>
            </w:r>
          </w:p>
        </w:tc>
        <w:tc>
          <w:tcPr>
            <w:tcW w:w="943" w:type="dxa"/>
            <w:shd w:val="clear" w:color="auto" w:fill="auto"/>
            <w:vAlign w:val="center"/>
          </w:tcPr>
          <w:p w:rsidR="00107B39" w:rsidRPr="001F106B" w:rsidRDefault="00107B39" w:rsidP="000E3DA7">
            <w:pPr>
              <w:jc w:val="center"/>
              <w:rPr>
                <w:sz w:val="24"/>
                <w:szCs w:val="24"/>
              </w:rPr>
            </w:pPr>
            <w:r>
              <w:rPr>
                <w:sz w:val="24"/>
                <w:szCs w:val="24"/>
              </w:rPr>
              <w:t>0,6</w:t>
            </w:r>
          </w:p>
        </w:tc>
      </w:tr>
    </w:tbl>
    <w:p w:rsidR="00B51B8C" w:rsidRPr="00266EAE" w:rsidRDefault="00B51B8C" w:rsidP="00C21B54">
      <w:pPr>
        <w:pStyle w:val="ConsPlusTitle"/>
        <w:widowControl/>
        <w:spacing w:before="120" w:after="60"/>
        <w:jc w:val="center"/>
        <w:outlineLvl w:val="5"/>
        <w:rPr>
          <w:rFonts w:ascii="Times New Roman" w:hAnsi="Times New Roman" w:cs="Times New Roman"/>
          <w:sz w:val="28"/>
          <w:szCs w:val="28"/>
        </w:rPr>
      </w:pPr>
      <w:r w:rsidRPr="00266EAE">
        <w:rPr>
          <w:rFonts w:ascii="Times New Roman" w:hAnsi="Times New Roman" w:cs="Times New Roman"/>
          <w:sz w:val="28"/>
          <w:szCs w:val="28"/>
        </w:rPr>
        <w:t>Материальный баланс системы (фактический)</w:t>
      </w:r>
    </w:p>
    <w:p w:rsidR="00B51B8C" w:rsidRPr="00266EAE" w:rsidRDefault="00B51B8C" w:rsidP="000E3DA7">
      <w:pPr>
        <w:snapToGrid/>
        <w:ind w:firstLine="567"/>
        <w:rPr>
          <w:szCs w:val="28"/>
        </w:rPr>
      </w:pPr>
      <w:r w:rsidRPr="00266EAE">
        <w:rPr>
          <w:szCs w:val="28"/>
        </w:rPr>
        <w:t>Материальный баланс позволяет оценить фактическую нагрузку, приходящуюся на систему водоснабжения и очистные сооружения</w:t>
      </w:r>
    </w:p>
    <w:p w:rsidR="004D37FE" w:rsidRPr="00266EAE" w:rsidRDefault="00B51B8C" w:rsidP="000E3DA7">
      <w:pPr>
        <w:autoSpaceDE w:val="0"/>
        <w:autoSpaceDN w:val="0"/>
        <w:adjustRightInd w:val="0"/>
        <w:ind w:firstLine="567"/>
        <w:rPr>
          <w:szCs w:val="28"/>
        </w:rPr>
      </w:pPr>
      <w:r w:rsidRPr="00266EAE">
        <w:rPr>
          <w:szCs w:val="28"/>
        </w:rPr>
        <w:t>Структура производства, передачи и потребления воды по факту оценивается следующим образом:</w:t>
      </w:r>
    </w:p>
    <w:p w:rsidR="00B51B8C" w:rsidRPr="00266EAE" w:rsidRDefault="00B51B8C" w:rsidP="000E3DA7">
      <w:pPr>
        <w:autoSpaceDE w:val="0"/>
        <w:autoSpaceDN w:val="0"/>
        <w:adjustRightInd w:val="0"/>
        <w:ind w:firstLine="567"/>
        <w:rPr>
          <w:szCs w:val="28"/>
        </w:rPr>
      </w:pPr>
      <w:r w:rsidRPr="00266EAE">
        <w:rPr>
          <w:szCs w:val="28"/>
        </w:rPr>
        <w:t>Подано в сеть</w:t>
      </w:r>
      <w:r w:rsidR="00A53971">
        <w:rPr>
          <w:szCs w:val="28"/>
        </w:rPr>
        <w:t xml:space="preserve"> за 201</w:t>
      </w:r>
      <w:r w:rsidR="009528E8">
        <w:rPr>
          <w:szCs w:val="28"/>
        </w:rPr>
        <w:t>1</w:t>
      </w:r>
      <w:r w:rsidR="00A53971">
        <w:rPr>
          <w:szCs w:val="28"/>
        </w:rPr>
        <w:t xml:space="preserve">г. </w:t>
      </w:r>
      <w:r w:rsidR="009528E8">
        <w:rPr>
          <w:szCs w:val="28"/>
        </w:rPr>
        <w:t>27700</w:t>
      </w:r>
      <w:r w:rsidR="0026640E" w:rsidRPr="00266EAE">
        <w:rPr>
          <w:szCs w:val="28"/>
        </w:rPr>
        <w:t>м</w:t>
      </w:r>
      <w:r w:rsidR="0026640E" w:rsidRPr="00266EAE">
        <w:rPr>
          <w:szCs w:val="28"/>
          <w:vertAlign w:val="superscript"/>
        </w:rPr>
        <w:t>3</w:t>
      </w:r>
      <w:r w:rsidRPr="00266EAE">
        <w:rPr>
          <w:szCs w:val="28"/>
        </w:rPr>
        <w:t>.</w:t>
      </w:r>
    </w:p>
    <w:p w:rsidR="00B51B8C" w:rsidRPr="00266EAE" w:rsidRDefault="00B51B8C" w:rsidP="000E3DA7">
      <w:pPr>
        <w:autoSpaceDE w:val="0"/>
        <w:autoSpaceDN w:val="0"/>
        <w:adjustRightInd w:val="0"/>
        <w:ind w:firstLine="567"/>
        <w:rPr>
          <w:szCs w:val="28"/>
        </w:rPr>
      </w:pPr>
      <w:r w:rsidRPr="00266EAE">
        <w:rPr>
          <w:szCs w:val="28"/>
        </w:rPr>
        <w:t>Реализовано воды</w:t>
      </w:r>
      <w:r w:rsidR="00A53971">
        <w:rPr>
          <w:szCs w:val="28"/>
        </w:rPr>
        <w:t xml:space="preserve"> за 201</w:t>
      </w:r>
      <w:r w:rsidR="009528E8">
        <w:rPr>
          <w:szCs w:val="28"/>
        </w:rPr>
        <w:t>1</w:t>
      </w:r>
      <w:r w:rsidR="00A53971">
        <w:rPr>
          <w:szCs w:val="28"/>
        </w:rPr>
        <w:t xml:space="preserve">г. </w:t>
      </w:r>
      <w:r w:rsidR="009528E8">
        <w:rPr>
          <w:szCs w:val="28"/>
        </w:rPr>
        <w:t>26300</w:t>
      </w:r>
      <w:r w:rsidR="0026640E" w:rsidRPr="00266EAE">
        <w:rPr>
          <w:szCs w:val="28"/>
        </w:rPr>
        <w:t>м</w:t>
      </w:r>
      <w:r w:rsidR="0026640E" w:rsidRPr="00266EAE">
        <w:rPr>
          <w:szCs w:val="28"/>
          <w:vertAlign w:val="superscript"/>
        </w:rPr>
        <w:t>3</w:t>
      </w:r>
      <w:r w:rsidRPr="00266EAE">
        <w:rPr>
          <w:szCs w:val="28"/>
        </w:rPr>
        <w:t>.</w:t>
      </w:r>
    </w:p>
    <w:p w:rsidR="00B51B8C" w:rsidRPr="00266EAE" w:rsidRDefault="00B51B8C" w:rsidP="000E3DA7">
      <w:pPr>
        <w:autoSpaceDE w:val="0"/>
        <w:autoSpaceDN w:val="0"/>
        <w:adjustRightInd w:val="0"/>
        <w:ind w:firstLine="567"/>
        <w:rPr>
          <w:szCs w:val="28"/>
        </w:rPr>
      </w:pPr>
      <w:r w:rsidRPr="00266EAE">
        <w:rPr>
          <w:szCs w:val="28"/>
        </w:rPr>
        <w:t>Объем полезного отпуска воды определяется на основании нормативов водопотребления. Утечки и неучтенный расход воды составили</w:t>
      </w:r>
      <w:r w:rsidR="009528E8">
        <w:rPr>
          <w:szCs w:val="28"/>
        </w:rPr>
        <w:t>1400</w:t>
      </w:r>
      <w:r w:rsidR="009450FB" w:rsidRPr="00266EAE">
        <w:rPr>
          <w:szCs w:val="28"/>
        </w:rPr>
        <w:t>м</w:t>
      </w:r>
      <w:r w:rsidR="009450FB" w:rsidRPr="00266EAE">
        <w:rPr>
          <w:szCs w:val="28"/>
          <w:vertAlign w:val="superscript"/>
        </w:rPr>
        <w:t>3</w:t>
      </w:r>
      <w:r w:rsidRPr="00266EAE">
        <w:rPr>
          <w:szCs w:val="28"/>
        </w:rPr>
        <w:t xml:space="preserve">, что составило </w:t>
      </w:r>
      <w:r w:rsidR="009528E8">
        <w:rPr>
          <w:szCs w:val="28"/>
        </w:rPr>
        <w:t>5,3</w:t>
      </w:r>
      <w:r w:rsidRPr="00266EAE">
        <w:rPr>
          <w:szCs w:val="28"/>
        </w:rPr>
        <w:t xml:space="preserve"> %.</w:t>
      </w:r>
    </w:p>
    <w:p w:rsidR="00B51B8C" w:rsidRPr="00476FB7" w:rsidRDefault="00B51B8C" w:rsidP="000E3DA7">
      <w:pPr>
        <w:ind w:firstLine="567"/>
        <w:rPr>
          <w:szCs w:val="28"/>
        </w:rPr>
      </w:pPr>
      <w:r w:rsidRPr="00266EAE">
        <w:rPr>
          <w:szCs w:val="28"/>
        </w:rPr>
        <w:t xml:space="preserve">По данным Института Экономики ЖКХ нормативный неучтенный расход и потери воды для Водоканалов России составляют не более 25%. В водном балансе </w:t>
      </w:r>
      <w:r w:rsidR="00874777">
        <w:rPr>
          <w:szCs w:val="28"/>
        </w:rPr>
        <w:t>д</w:t>
      </w:r>
      <w:r w:rsidRPr="00874777">
        <w:rPr>
          <w:szCs w:val="28"/>
        </w:rPr>
        <w:t>.</w:t>
      </w:r>
      <w:r w:rsidR="00874777" w:rsidRPr="00874777">
        <w:rPr>
          <w:szCs w:val="28"/>
        </w:rPr>
        <w:t xml:space="preserve"> Баратаевка</w:t>
      </w:r>
      <w:r w:rsidRPr="00874777">
        <w:rPr>
          <w:szCs w:val="28"/>
        </w:rPr>
        <w:t xml:space="preserve"> потери</w:t>
      </w:r>
      <w:r w:rsidRPr="00266EAE">
        <w:rPr>
          <w:szCs w:val="28"/>
        </w:rPr>
        <w:t xml:space="preserve"> и неучтенный расход воды составляют в среднем </w:t>
      </w:r>
      <w:r w:rsidR="009528E8">
        <w:rPr>
          <w:szCs w:val="28"/>
        </w:rPr>
        <w:t>5-10</w:t>
      </w:r>
      <w:r w:rsidR="00952D46" w:rsidRPr="00266EAE">
        <w:rPr>
          <w:szCs w:val="28"/>
        </w:rPr>
        <w:t xml:space="preserve">%, что </w:t>
      </w:r>
      <w:r w:rsidR="004D37FE" w:rsidRPr="00266EAE">
        <w:rPr>
          <w:szCs w:val="28"/>
        </w:rPr>
        <w:t xml:space="preserve">не </w:t>
      </w:r>
      <w:r w:rsidR="00952D46" w:rsidRPr="00266EAE">
        <w:rPr>
          <w:szCs w:val="28"/>
        </w:rPr>
        <w:t xml:space="preserve">превышает норматив. </w:t>
      </w:r>
      <w:r w:rsidR="004D37FE" w:rsidRPr="00266EAE">
        <w:rPr>
          <w:szCs w:val="28"/>
        </w:rPr>
        <w:t xml:space="preserve">Тем не менее, рекомендуется </w:t>
      </w:r>
      <w:r w:rsidR="00722947" w:rsidRPr="00266EAE">
        <w:rPr>
          <w:szCs w:val="28"/>
        </w:rPr>
        <w:t xml:space="preserve">провести мероприятия по </w:t>
      </w:r>
      <w:r w:rsidR="00952D46" w:rsidRPr="00266EAE">
        <w:rPr>
          <w:szCs w:val="28"/>
        </w:rPr>
        <w:t>уменьш</w:t>
      </w:r>
      <w:r w:rsidR="00722947" w:rsidRPr="00266EAE">
        <w:rPr>
          <w:szCs w:val="28"/>
        </w:rPr>
        <w:t>ению</w:t>
      </w:r>
      <w:r w:rsidR="00952D46" w:rsidRPr="00266EAE">
        <w:rPr>
          <w:szCs w:val="28"/>
        </w:rPr>
        <w:t xml:space="preserve"> проте</w:t>
      </w:r>
      <w:r w:rsidR="00722947" w:rsidRPr="00266EAE">
        <w:rPr>
          <w:szCs w:val="28"/>
        </w:rPr>
        <w:t>чек и потерь</w:t>
      </w:r>
      <w:r w:rsidR="00952D46" w:rsidRPr="00266EAE">
        <w:rPr>
          <w:szCs w:val="28"/>
        </w:rPr>
        <w:t xml:space="preserve"> во время транспортировки и провести полную инвентаризацию расхода воды.</w:t>
      </w:r>
    </w:p>
    <w:p w:rsidR="00E411FC" w:rsidRPr="00476FB7" w:rsidRDefault="00E87ADE" w:rsidP="00C21B54">
      <w:pPr>
        <w:pStyle w:val="1"/>
        <w:numPr>
          <w:ilvl w:val="0"/>
          <w:numId w:val="0"/>
        </w:numPr>
        <w:spacing w:before="120" w:line="240" w:lineRule="auto"/>
        <w:jc w:val="center"/>
        <w:rPr>
          <w:rFonts w:ascii="Times New Roman" w:hAnsi="Times New Roman"/>
          <w:sz w:val="28"/>
          <w:szCs w:val="28"/>
        </w:rPr>
      </w:pPr>
      <w:bookmarkStart w:id="62" w:name="_Toc377946214"/>
      <w:bookmarkStart w:id="63" w:name="_Toc379235627"/>
      <w:bookmarkStart w:id="64" w:name="_Toc380372969"/>
      <w:bookmarkStart w:id="65" w:name="_Toc387065273"/>
      <w:r w:rsidRPr="00476FB7">
        <w:rPr>
          <w:rFonts w:ascii="Times New Roman" w:hAnsi="Times New Roman"/>
          <w:sz w:val="28"/>
          <w:szCs w:val="28"/>
        </w:rPr>
        <w:t>3</w:t>
      </w:r>
      <w:r w:rsidR="00E411FC" w:rsidRPr="00476FB7">
        <w:rPr>
          <w:rFonts w:ascii="Times New Roman" w:hAnsi="Times New Roman"/>
          <w:sz w:val="28"/>
          <w:szCs w:val="28"/>
        </w:rPr>
        <w:t>.3.3</w:t>
      </w:r>
      <w:r w:rsidR="001676C8">
        <w:rPr>
          <w:rFonts w:ascii="Times New Roman" w:hAnsi="Times New Roman"/>
          <w:sz w:val="28"/>
          <w:szCs w:val="28"/>
        </w:rPr>
        <w:t xml:space="preserve">. </w:t>
      </w:r>
      <w:r w:rsidR="00E411FC" w:rsidRPr="00476FB7">
        <w:rPr>
          <w:rFonts w:ascii="Times New Roman" w:hAnsi="Times New Roman"/>
          <w:sz w:val="28"/>
          <w:szCs w:val="28"/>
        </w:rPr>
        <w:t>Сведения о фактическом потреблении населением воды</w:t>
      </w:r>
      <w:bookmarkEnd w:id="62"/>
      <w:bookmarkEnd w:id="63"/>
      <w:bookmarkEnd w:id="64"/>
      <w:bookmarkEnd w:id="65"/>
    </w:p>
    <w:p w:rsidR="00F37279" w:rsidRPr="00476FB7" w:rsidRDefault="00F37279" w:rsidP="000E3DA7">
      <w:pPr>
        <w:tabs>
          <w:tab w:val="left" w:pos="0"/>
        </w:tabs>
        <w:ind w:firstLine="567"/>
        <w:rPr>
          <w:szCs w:val="28"/>
        </w:rPr>
      </w:pPr>
      <w:r w:rsidRPr="00476FB7">
        <w:rPr>
          <w:szCs w:val="28"/>
        </w:rPr>
        <w:t xml:space="preserve">Так как </w:t>
      </w:r>
      <w:r w:rsidR="00D17EF8">
        <w:rPr>
          <w:szCs w:val="28"/>
        </w:rPr>
        <w:t>большинство потребителей</w:t>
      </w:r>
      <w:r w:rsidRPr="00476FB7">
        <w:rPr>
          <w:szCs w:val="28"/>
        </w:rPr>
        <w:t xml:space="preserve"> не оборудованы приборами учета расхода воды</w:t>
      </w:r>
      <w:r w:rsidR="00D17EF8">
        <w:rPr>
          <w:szCs w:val="28"/>
        </w:rPr>
        <w:t>, то</w:t>
      </w:r>
      <w:r w:rsidRPr="00476FB7">
        <w:rPr>
          <w:szCs w:val="28"/>
        </w:rPr>
        <w:t xml:space="preserve"> суммарные суточные расходы воды по поселению приняты в соответствии со СНиП 2.04.02-84</w:t>
      </w:r>
      <w:r w:rsidRPr="00476FB7">
        <w:rPr>
          <w:szCs w:val="28"/>
          <w:vertAlign w:val="superscript"/>
        </w:rPr>
        <w:t>*</w:t>
      </w:r>
      <w:r w:rsidRPr="00476FB7">
        <w:rPr>
          <w:szCs w:val="28"/>
        </w:rPr>
        <w:t xml:space="preserve"> «Водоснабжение. Наружные сети». </w:t>
      </w:r>
    </w:p>
    <w:p w:rsidR="00F37279" w:rsidRPr="00476FB7" w:rsidRDefault="00F37279" w:rsidP="000E3DA7">
      <w:pPr>
        <w:spacing w:before="120" w:after="120"/>
        <w:jc w:val="center"/>
        <w:rPr>
          <w:b/>
          <w:szCs w:val="28"/>
        </w:rPr>
      </w:pPr>
      <w:r w:rsidRPr="00F35C01">
        <w:rPr>
          <w:b/>
          <w:szCs w:val="28"/>
        </w:rPr>
        <w:t>Удельное среднесуточное (за год) водопотребление на хозяйственно-питьевые нужды населения (на одного жителя)</w:t>
      </w:r>
    </w:p>
    <w:p w:rsidR="00F35C01" w:rsidRPr="007560EE" w:rsidRDefault="00F35C01" w:rsidP="000E3DA7">
      <w:pPr>
        <w:ind w:firstLine="567"/>
      </w:pPr>
      <w:r w:rsidRPr="00B02020">
        <w:t>Водоснабжение села осуществляется из двух водозаборн</w:t>
      </w:r>
      <w:r w:rsidR="00B02020" w:rsidRPr="00B02020">
        <w:t>ых</w:t>
      </w:r>
      <w:r w:rsidRPr="00B02020">
        <w:t xml:space="preserve"> глубоководн</w:t>
      </w:r>
      <w:r w:rsidR="00B02020" w:rsidRPr="00B02020">
        <w:t>ых</w:t>
      </w:r>
      <w:r w:rsidRPr="00B02020">
        <w:t xml:space="preserve"> скважин,</w:t>
      </w:r>
      <w:r w:rsidR="001676C8" w:rsidRPr="00B02020">
        <w:t xml:space="preserve"> </w:t>
      </w:r>
      <w:r w:rsidRPr="00B02020">
        <w:t>производительностью</w:t>
      </w:r>
      <w:r w:rsidRPr="007560EE">
        <w:t xml:space="preserve"> - </w:t>
      </w:r>
      <w:smartTag w:uri="urn:schemas-microsoft-com:office:smarttags" w:element="metricconverter">
        <w:smartTagPr>
          <w:attr w:name="ProductID" w:val="30 м"/>
        </w:smartTagPr>
        <w:r w:rsidRPr="00861F03">
          <w:rPr>
            <w:color w:val="262626"/>
          </w:rPr>
          <w:t>30 м</w:t>
        </w:r>
      </w:smartTag>
      <w:r w:rsidRPr="00861F03">
        <w:rPr>
          <w:color w:val="262626"/>
        </w:rPr>
        <w:t xml:space="preserve"> /сутки</w:t>
      </w:r>
      <w:r w:rsidRPr="007560EE">
        <w:t xml:space="preserve"> по системе водопровода протяженностью </w:t>
      </w:r>
      <w:r w:rsidRPr="00861F03">
        <w:rPr>
          <w:color w:val="262626"/>
        </w:rPr>
        <w:t>4,860</w:t>
      </w:r>
      <w:r w:rsidRPr="007560EE">
        <w:t xml:space="preserve"> километров.</w:t>
      </w:r>
    </w:p>
    <w:p w:rsidR="00F35C01" w:rsidRPr="007560EE" w:rsidRDefault="00F35C01" w:rsidP="000E3DA7">
      <w:pPr>
        <w:ind w:firstLine="567"/>
      </w:pPr>
      <w:r w:rsidRPr="007560EE">
        <w:t xml:space="preserve">Качество предоставления коммунальных услуг по водоснабжению находится на низком уровне и не соответствует потребностям и ожиданиям населения - удельное водопотребление на 1 человека составляет всего </w:t>
      </w:r>
      <w:smartTag w:uri="urn:schemas-microsoft-com:office:smarttags" w:element="metricconverter">
        <w:smartTagPr>
          <w:attr w:name="ProductID" w:val="2,8 м"/>
        </w:smartTagPr>
        <w:r w:rsidRPr="00861F03">
          <w:rPr>
            <w:color w:val="262626"/>
          </w:rPr>
          <w:t>2,8</w:t>
        </w:r>
        <w:r w:rsidRPr="007560EE">
          <w:t xml:space="preserve"> м</w:t>
        </w:r>
        <w:r>
          <w:rPr>
            <w:vertAlign w:val="superscript"/>
          </w:rPr>
          <w:t>3</w:t>
        </w:r>
      </w:smartTag>
      <w:r w:rsidRPr="007560EE">
        <w:t xml:space="preserve"> в месяц. Износ водопроводных сетей и сооружений составляет - 80 и более %. Потери воды при ее транспортировке вследствие неисправности труб водопроводной сети, а также аварий на сети достигают 14 и более процентов - более 3 тыс.</w:t>
      </w:r>
      <w:r w:rsidR="00C21B54">
        <w:t xml:space="preserve"> </w:t>
      </w:r>
      <w:r w:rsidRPr="007560EE">
        <w:t>м в год.</w:t>
      </w:r>
    </w:p>
    <w:p w:rsidR="00E411FC" w:rsidRPr="00476FB7" w:rsidRDefault="00E87ADE" w:rsidP="000E3DA7">
      <w:pPr>
        <w:pStyle w:val="1"/>
        <w:numPr>
          <w:ilvl w:val="0"/>
          <w:numId w:val="0"/>
        </w:numPr>
        <w:spacing w:before="120" w:line="240" w:lineRule="auto"/>
        <w:jc w:val="center"/>
        <w:rPr>
          <w:rFonts w:ascii="Times New Roman" w:hAnsi="Times New Roman"/>
          <w:sz w:val="28"/>
          <w:szCs w:val="28"/>
        </w:rPr>
      </w:pPr>
      <w:bookmarkStart w:id="66" w:name="_Toc377946215"/>
      <w:bookmarkStart w:id="67" w:name="_Toc379235628"/>
      <w:bookmarkStart w:id="68" w:name="_Toc380372970"/>
      <w:bookmarkStart w:id="69" w:name="_Toc387065274"/>
      <w:r w:rsidRPr="00476FB7">
        <w:rPr>
          <w:rFonts w:ascii="Times New Roman" w:hAnsi="Times New Roman"/>
          <w:sz w:val="28"/>
          <w:szCs w:val="28"/>
        </w:rPr>
        <w:lastRenderedPageBreak/>
        <w:t>3</w:t>
      </w:r>
      <w:r w:rsidR="00E411FC" w:rsidRPr="00476FB7">
        <w:rPr>
          <w:rFonts w:ascii="Times New Roman" w:hAnsi="Times New Roman"/>
          <w:sz w:val="28"/>
          <w:szCs w:val="28"/>
        </w:rPr>
        <w:t>.3.4</w:t>
      </w:r>
      <w:r w:rsidR="00E00B03">
        <w:rPr>
          <w:rFonts w:ascii="Times New Roman" w:hAnsi="Times New Roman"/>
          <w:sz w:val="28"/>
          <w:szCs w:val="28"/>
        </w:rPr>
        <w:t xml:space="preserve">. </w:t>
      </w:r>
      <w:r w:rsidR="00E411FC" w:rsidRPr="00476FB7">
        <w:rPr>
          <w:rFonts w:ascii="Times New Roman" w:hAnsi="Times New Roman"/>
          <w:sz w:val="28"/>
          <w:szCs w:val="28"/>
        </w:rPr>
        <w:t>Описание существующей системы коммерческого учета</w:t>
      </w:r>
      <w:bookmarkEnd w:id="66"/>
      <w:bookmarkEnd w:id="67"/>
      <w:bookmarkEnd w:id="68"/>
      <w:bookmarkEnd w:id="69"/>
    </w:p>
    <w:p w:rsidR="00456E26" w:rsidRPr="00476FB7" w:rsidRDefault="00456E26" w:rsidP="000E3DA7">
      <w:pPr>
        <w:autoSpaceDE w:val="0"/>
        <w:autoSpaceDN w:val="0"/>
        <w:adjustRightInd w:val="0"/>
        <w:ind w:firstLine="567"/>
        <w:rPr>
          <w:szCs w:val="28"/>
        </w:rPr>
      </w:pPr>
      <w:r w:rsidRPr="00476FB7">
        <w:rPr>
          <w:szCs w:val="28"/>
        </w:rPr>
        <w:t xml:space="preserve">В </w:t>
      </w:r>
      <w:r w:rsidR="00F35C01">
        <w:rPr>
          <w:szCs w:val="28"/>
        </w:rPr>
        <w:t>д. Баратаевка</w:t>
      </w:r>
      <w:r w:rsidR="002D0E2D">
        <w:rPr>
          <w:szCs w:val="28"/>
        </w:rPr>
        <w:t xml:space="preserve"> </w:t>
      </w:r>
      <w:r w:rsidR="00F35C01">
        <w:rPr>
          <w:szCs w:val="28"/>
        </w:rPr>
        <w:t>Баратаевского</w:t>
      </w:r>
      <w:r w:rsidR="002D0E2D">
        <w:rPr>
          <w:szCs w:val="28"/>
        </w:rPr>
        <w:t xml:space="preserve"> </w:t>
      </w:r>
      <w:r w:rsidR="00837870">
        <w:rPr>
          <w:szCs w:val="28"/>
        </w:rPr>
        <w:t>сельсовета Болотнинского района</w:t>
      </w:r>
      <w:r w:rsidRPr="00476FB7">
        <w:rPr>
          <w:szCs w:val="28"/>
        </w:rPr>
        <w:t xml:space="preserve"> Новосибирской области </w:t>
      </w:r>
      <w:r w:rsidR="0036598C">
        <w:rPr>
          <w:szCs w:val="28"/>
        </w:rPr>
        <w:t xml:space="preserve">большинство домов не </w:t>
      </w:r>
      <w:r w:rsidRPr="00476FB7">
        <w:rPr>
          <w:szCs w:val="28"/>
        </w:rPr>
        <w:t>оснащен</w:t>
      </w:r>
      <w:r w:rsidR="0036598C">
        <w:rPr>
          <w:szCs w:val="28"/>
        </w:rPr>
        <w:t>о</w:t>
      </w:r>
      <w:r w:rsidRPr="00476FB7">
        <w:rPr>
          <w:szCs w:val="28"/>
        </w:rPr>
        <w:t xml:space="preserve"> приборами учета расхода воды, что является нарушением федерального закона 261ФЗ от. 23.11.09. Поэтому программой развития системы водоснабжения предусматривается установка приборов учета воды.</w:t>
      </w:r>
    </w:p>
    <w:p w:rsidR="00E411FC" w:rsidRPr="00476FB7" w:rsidRDefault="00E87ADE" w:rsidP="000E3DA7">
      <w:pPr>
        <w:pStyle w:val="1"/>
        <w:numPr>
          <w:ilvl w:val="0"/>
          <w:numId w:val="0"/>
        </w:numPr>
        <w:spacing w:before="120" w:line="240" w:lineRule="auto"/>
        <w:jc w:val="center"/>
        <w:rPr>
          <w:rFonts w:ascii="Times New Roman" w:hAnsi="Times New Roman"/>
          <w:sz w:val="28"/>
          <w:szCs w:val="28"/>
        </w:rPr>
      </w:pPr>
      <w:bookmarkStart w:id="70" w:name="_Toc380372971"/>
      <w:bookmarkStart w:id="71" w:name="_Toc377946216"/>
      <w:bookmarkStart w:id="72" w:name="_Toc379235629"/>
      <w:bookmarkStart w:id="73" w:name="_Toc387065275"/>
      <w:r w:rsidRPr="00476FB7">
        <w:rPr>
          <w:rFonts w:ascii="Times New Roman" w:hAnsi="Times New Roman"/>
          <w:sz w:val="28"/>
          <w:szCs w:val="28"/>
        </w:rPr>
        <w:t>3</w:t>
      </w:r>
      <w:r w:rsidR="00E411FC" w:rsidRPr="00476FB7">
        <w:rPr>
          <w:rFonts w:ascii="Times New Roman" w:hAnsi="Times New Roman"/>
          <w:sz w:val="28"/>
          <w:szCs w:val="28"/>
        </w:rPr>
        <w:t>.3.5</w:t>
      </w:r>
      <w:r w:rsidR="003C6205">
        <w:rPr>
          <w:rFonts w:ascii="Times New Roman" w:hAnsi="Times New Roman"/>
          <w:sz w:val="28"/>
          <w:szCs w:val="28"/>
        </w:rPr>
        <w:t xml:space="preserve">. </w:t>
      </w:r>
      <w:r w:rsidR="00E411FC" w:rsidRPr="00476FB7">
        <w:rPr>
          <w:rFonts w:ascii="Times New Roman" w:hAnsi="Times New Roman"/>
          <w:sz w:val="28"/>
          <w:szCs w:val="28"/>
        </w:rPr>
        <w:t>Анализ резервов и дефицитов производственных мощностей системы водоснабжения</w:t>
      </w:r>
      <w:bookmarkEnd w:id="70"/>
      <w:bookmarkEnd w:id="71"/>
      <w:bookmarkEnd w:id="72"/>
      <w:bookmarkEnd w:id="73"/>
    </w:p>
    <w:p w:rsidR="00456E26" w:rsidRPr="00476FB7" w:rsidRDefault="00456E26" w:rsidP="000E3DA7">
      <w:pPr>
        <w:ind w:firstLine="567"/>
        <w:rPr>
          <w:szCs w:val="28"/>
        </w:rPr>
      </w:pPr>
      <w:r w:rsidRPr="00476FB7">
        <w:rPr>
          <w:szCs w:val="28"/>
        </w:rPr>
        <w:t xml:space="preserve">В </w:t>
      </w:r>
      <w:r w:rsidR="00F35C01">
        <w:rPr>
          <w:szCs w:val="28"/>
        </w:rPr>
        <w:t>д. Баратаевка</w:t>
      </w:r>
      <w:r w:rsidR="002D0E2D">
        <w:rPr>
          <w:szCs w:val="28"/>
        </w:rPr>
        <w:t xml:space="preserve"> </w:t>
      </w:r>
      <w:r w:rsidR="00F35C01">
        <w:rPr>
          <w:szCs w:val="28"/>
        </w:rPr>
        <w:t>Баратаевского</w:t>
      </w:r>
      <w:r w:rsidR="002D0E2D">
        <w:rPr>
          <w:szCs w:val="28"/>
        </w:rPr>
        <w:t xml:space="preserve"> </w:t>
      </w:r>
      <w:r w:rsidR="00837870">
        <w:rPr>
          <w:szCs w:val="28"/>
        </w:rPr>
        <w:t>сельсовета Болотнинского района</w:t>
      </w:r>
      <w:r w:rsidRPr="00476FB7">
        <w:rPr>
          <w:szCs w:val="28"/>
        </w:rPr>
        <w:t xml:space="preserve"> Новосибирской области</w:t>
      </w:r>
      <w:r w:rsidR="003C6205">
        <w:rPr>
          <w:szCs w:val="28"/>
        </w:rPr>
        <w:t xml:space="preserve"> </w:t>
      </w:r>
      <w:r w:rsidR="00D17EF8">
        <w:rPr>
          <w:color w:val="000000"/>
          <w:szCs w:val="28"/>
        </w:rPr>
        <w:t xml:space="preserve">не </w:t>
      </w:r>
      <w:r w:rsidR="00722947">
        <w:rPr>
          <w:color w:val="000000"/>
          <w:szCs w:val="28"/>
        </w:rPr>
        <w:t>существует остр</w:t>
      </w:r>
      <w:r w:rsidR="00D17EF8">
        <w:rPr>
          <w:color w:val="000000"/>
          <w:szCs w:val="28"/>
        </w:rPr>
        <w:t>ого</w:t>
      </w:r>
      <w:r w:rsidR="003C6205">
        <w:rPr>
          <w:color w:val="000000"/>
          <w:szCs w:val="28"/>
        </w:rPr>
        <w:t xml:space="preserve"> </w:t>
      </w:r>
      <w:r w:rsidRPr="00476FB7">
        <w:rPr>
          <w:color w:val="000000"/>
          <w:szCs w:val="28"/>
        </w:rPr>
        <w:t>дефицит</w:t>
      </w:r>
      <w:r w:rsidR="00D17EF8">
        <w:rPr>
          <w:color w:val="000000"/>
          <w:szCs w:val="28"/>
        </w:rPr>
        <w:t>а</w:t>
      </w:r>
      <w:r w:rsidRPr="00476FB7">
        <w:rPr>
          <w:color w:val="000000"/>
          <w:szCs w:val="28"/>
        </w:rPr>
        <w:t xml:space="preserve"> производственных мощностей системы водоснабжения</w:t>
      </w:r>
      <w:r w:rsidR="00722947">
        <w:rPr>
          <w:color w:val="000000"/>
          <w:szCs w:val="28"/>
        </w:rPr>
        <w:t xml:space="preserve">, </w:t>
      </w:r>
      <w:r w:rsidR="00D17EF8">
        <w:rPr>
          <w:color w:val="000000"/>
          <w:szCs w:val="28"/>
        </w:rPr>
        <w:t>поэтому при текущем состоянии ввод новых скважин является нецелесообразным.</w:t>
      </w:r>
    </w:p>
    <w:p w:rsidR="00E411FC" w:rsidRPr="009528E8" w:rsidRDefault="00E87ADE" w:rsidP="0080406E">
      <w:pPr>
        <w:pStyle w:val="1"/>
        <w:numPr>
          <w:ilvl w:val="0"/>
          <w:numId w:val="0"/>
        </w:numPr>
        <w:spacing w:before="120" w:line="240" w:lineRule="auto"/>
        <w:jc w:val="center"/>
        <w:rPr>
          <w:rFonts w:ascii="Times New Roman" w:hAnsi="Times New Roman"/>
          <w:sz w:val="28"/>
          <w:szCs w:val="28"/>
        </w:rPr>
      </w:pPr>
      <w:bookmarkStart w:id="74" w:name="_Toc377946217"/>
      <w:bookmarkStart w:id="75" w:name="_Toc379235630"/>
      <w:bookmarkStart w:id="76" w:name="_Toc380372972"/>
      <w:bookmarkStart w:id="77" w:name="_Toc387065276"/>
      <w:r w:rsidRPr="009528E8">
        <w:rPr>
          <w:rFonts w:ascii="Times New Roman" w:hAnsi="Times New Roman"/>
          <w:sz w:val="28"/>
          <w:szCs w:val="28"/>
        </w:rPr>
        <w:t>3</w:t>
      </w:r>
      <w:r w:rsidR="00E411FC" w:rsidRPr="009528E8">
        <w:rPr>
          <w:rFonts w:ascii="Times New Roman" w:hAnsi="Times New Roman"/>
          <w:sz w:val="28"/>
          <w:szCs w:val="28"/>
        </w:rPr>
        <w:t>.3.6</w:t>
      </w:r>
      <w:r w:rsidR="003C6205">
        <w:rPr>
          <w:rFonts w:ascii="Times New Roman" w:hAnsi="Times New Roman"/>
          <w:sz w:val="28"/>
          <w:szCs w:val="28"/>
        </w:rPr>
        <w:t xml:space="preserve">. </w:t>
      </w:r>
      <w:r w:rsidR="00E411FC" w:rsidRPr="009528E8">
        <w:rPr>
          <w:rFonts w:ascii="Times New Roman" w:hAnsi="Times New Roman"/>
          <w:sz w:val="28"/>
          <w:szCs w:val="28"/>
        </w:rPr>
        <w:t>Прогнозные балансы подачи и реализации воды</w:t>
      </w:r>
      <w:bookmarkEnd w:id="74"/>
      <w:bookmarkEnd w:id="75"/>
      <w:bookmarkEnd w:id="76"/>
      <w:bookmarkEnd w:id="77"/>
    </w:p>
    <w:p w:rsidR="00F37279" w:rsidRPr="009528E8" w:rsidRDefault="00F37279" w:rsidP="000E3DA7">
      <w:pPr>
        <w:ind w:firstLine="567"/>
        <w:rPr>
          <w:szCs w:val="28"/>
        </w:rPr>
      </w:pPr>
      <w:r w:rsidRPr="009528E8">
        <w:rPr>
          <w:szCs w:val="28"/>
        </w:rPr>
        <w:t>При составлении схемы водоснабжения рассматривались два варианта:</w:t>
      </w:r>
    </w:p>
    <w:p w:rsidR="00E4776A" w:rsidRPr="009528E8" w:rsidRDefault="00F37279" w:rsidP="000E3DA7">
      <w:pPr>
        <w:numPr>
          <w:ilvl w:val="0"/>
          <w:numId w:val="12"/>
        </w:numPr>
        <w:tabs>
          <w:tab w:val="clear" w:pos="1437"/>
          <w:tab w:val="num" w:pos="1134"/>
        </w:tabs>
        <w:ind w:left="1134" w:hanging="567"/>
        <w:rPr>
          <w:szCs w:val="28"/>
        </w:rPr>
      </w:pPr>
      <w:r w:rsidRPr="009528E8">
        <w:rPr>
          <w:szCs w:val="28"/>
        </w:rPr>
        <w:t xml:space="preserve">Количество домов и жителей не увеличивается, но возрастает степень благоустройства (увеличивается число домов, </w:t>
      </w:r>
      <w:r w:rsidR="00E4776A" w:rsidRPr="009528E8">
        <w:rPr>
          <w:szCs w:val="28"/>
        </w:rPr>
        <w:t>оборудованных внутренним водопроводом, душем, ваннами)</w:t>
      </w:r>
    </w:p>
    <w:p w:rsidR="00F37279" w:rsidRPr="009528E8" w:rsidRDefault="00E4776A" w:rsidP="000E3DA7">
      <w:pPr>
        <w:numPr>
          <w:ilvl w:val="0"/>
          <w:numId w:val="12"/>
        </w:numPr>
        <w:tabs>
          <w:tab w:val="clear" w:pos="1437"/>
          <w:tab w:val="num" w:pos="1134"/>
        </w:tabs>
        <w:ind w:left="1134" w:hanging="567"/>
        <w:rPr>
          <w:szCs w:val="28"/>
        </w:rPr>
      </w:pPr>
      <w:r w:rsidRPr="009528E8">
        <w:rPr>
          <w:szCs w:val="28"/>
        </w:rPr>
        <w:t>Происходит увеличение населения (+10%) с одновременным улучшением категории жилья.</w:t>
      </w:r>
    </w:p>
    <w:p w:rsidR="00F37279" w:rsidRPr="009528E8" w:rsidRDefault="004F1F8D" w:rsidP="000E3DA7">
      <w:pPr>
        <w:shd w:val="clear" w:color="auto" w:fill="FFFFFF"/>
        <w:spacing w:before="120" w:after="120"/>
        <w:ind w:right="-284"/>
        <w:jc w:val="center"/>
        <w:rPr>
          <w:b/>
          <w:szCs w:val="28"/>
        </w:rPr>
      </w:pPr>
      <w:r w:rsidRPr="009528E8">
        <w:rPr>
          <w:b/>
          <w:szCs w:val="28"/>
        </w:rPr>
        <w:t>Перспективный</w:t>
      </w:r>
      <w:r w:rsidR="00F37279" w:rsidRPr="009528E8">
        <w:rPr>
          <w:b/>
          <w:szCs w:val="28"/>
        </w:rPr>
        <w:t xml:space="preserve"> общий водный баланс подачи и реализации воды</w:t>
      </w:r>
    </w:p>
    <w:tbl>
      <w:tblPr>
        <w:tblW w:w="9720" w:type="dxa"/>
        <w:tblInd w:w="108" w:type="dxa"/>
        <w:tblLayout w:type="fixed"/>
        <w:tblLook w:val="0000"/>
      </w:tblPr>
      <w:tblGrid>
        <w:gridCol w:w="3240"/>
        <w:gridCol w:w="1620"/>
        <w:gridCol w:w="1620"/>
        <w:gridCol w:w="1620"/>
        <w:gridCol w:w="1620"/>
      </w:tblGrid>
      <w:tr w:rsidR="009C7752" w:rsidRPr="009528E8" w:rsidTr="0080406E">
        <w:tc>
          <w:tcPr>
            <w:tcW w:w="3240" w:type="dxa"/>
            <w:tcBorders>
              <w:top w:val="single" w:sz="4" w:space="0" w:color="000000"/>
              <w:left w:val="single" w:sz="4" w:space="0" w:color="000000"/>
              <w:bottom w:val="single" w:sz="4" w:space="0" w:color="000000"/>
            </w:tcBorders>
            <w:shd w:val="clear" w:color="auto" w:fill="auto"/>
            <w:vAlign w:val="center"/>
          </w:tcPr>
          <w:p w:rsidR="009C7752" w:rsidRPr="009528E8" w:rsidRDefault="009C7752" w:rsidP="000E3DA7">
            <w:pPr>
              <w:tabs>
                <w:tab w:val="left" w:pos="3112"/>
              </w:tabs>
              <w:jc w:val="center"/>
              <w:rPr>
                <w:szCs w:val="28"/>
              </w:rPr>
            </w:pPr>
          </w:p>
        </w:tc>
        <w:tc>
          <w:tcPr>
            <w:tcW w:w="3240" w:type="dxa"/>
            <w:gridSpan w:val="2"/>
            <w:tcBorders>
              <w:top w:val="single" w:sz="4" w:space="0" w:color="000000"/>
              <w:left w:val="single" w:sz="4" w:space="0" w:color="000000"/>
              <w:bottom w:val="single" w:sz="4" w:space="0" w:color="000000"/>
            </w:tcBorders>
            <w:vAlign w:val="center"/>
          </w:tcPr>
          <w:p w:rsidR="009C7752" w:rsidRPr="009528E8" w:rsidRDefault="009C7752" w:rsidP="000E3DA7">
            <w:pPr>
              <w:tabs>
                <w:tab w:val="left" w:pos="3112"/>
              </w:tabs>
              <w:jc w:val="center"/>
              <w:rPr>
                <w:szCs w:val="28"/>
              </w:rPr>
            </w:pPr>
            <w:r w:rsidRPr="009528E8">
              <w:rPr>
                <w:szCs w:val="28"/>
              </w:rPr>
              <w:t>Вариант1</w:t>
            </w:r>
          </w:p>
        </w:tc>
        <w:tc>
          <w:tcPr>
            <w:tcW w:w="324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C7752" w:rsidRPr="009528E8" w:rsidRDefault="009C7752" w:rsidP="000E3DA7">
            <w:pPr>
              <w:tabs>
                <w:tab w:val="left" w:pos="3112"/>
              </w:tabs>
              <w:jc w:val="center"/>
              <w:rPr>
                <w:szCs w:val="28"/>
              </w:rPr>
            </w:pPr>
            <w:r w:rsidRPr="009528E8">
              <w:rPr>
                <w:szCs w:val="28"/>
              </w:rPr>
              <w:t>Вариант2</w:t>
            </w:r>
          </w:p>
        </w:tc>
      </w:tr>
      <w:tr w:rsidR="00E4776A" w:rsidRPr="009528E8" w:rsidTr="0080406E">
        <w:tc>
          <w:tcPr>
            <w:tcW w:w="3240" w:type="dxa"/>
            <w:tcBorders>
              <w:top w:val="single" w:sz="4" w:space="0" w:color="000000"/>
              <w:left w:val="single" w:sz="4" w:space="0" w:color="000000"/>
              <w:bottom w:val="single" w:sz="4" w:space="0" w:color="000000"/>
            </w:tcBorders>
            <w:shd w:val="clear" w:color="auto" w:fill="auto"/>
            <w:vAlign w:val="center"/>
          </w:tcPr>
          <w:p w:rsidR="00E4776A" w:rsidRPr="009528E8" w:rsidRDefault="00E4776A" w:rsidP="000E3DA7">
            <w:pPr>
              <w:tabs>
                <w:tab w:val="left" w:pos="3112"/>
              </w:tabs>
              <w:jc w:val="center"/>
              <w:rPr>
                <w:sz w:val="24"/>
                <w:szCs w:val="24"/>
              </w:rPr>
            </w:pPr>
            <w:r w:rsidRPr="009528E8">
              <w:rPr>
                <w:sz w:val="24"/>
                <w:szCs w:val="24"/>
              </w:rPr>
              <w:t>Показатель</w:t>
            </w:r>
          </w:p>
        </w:tc>
        <w:tc>
          <w:tcPr>
            <w:tcW w:w="1620" w:type="dxa"/>
            <w:tcBorders>
              <w:top w:val="single" w:sz="4" w:space="0" w:color="000000"/>
              <w:left w:val="single" w:sz="4" w:space="0" w:color="000000"/>
              <w:bottom w:val="single" w:sz="4" w:space="0" w:color="000000"/>
              <w:right w:val="single" w:sz="4" w:space="0" w:color="000000"/>
            </w:tcBorders>
            <w:vAlign w:val="center"/>
          </w:tcPr>
          <w:p w:rsidR="00E4776A" w:rsidRPr="009528E8" w:rsidRDefault="00E4776A" w:rsidP="000E3DA7">
            <w:pPr>
              <w:tabs>
                <w:tab w:val="left" w:pos="3112"/>
              </w:tabs>
              <w:jc w:val="center"/>
              <w:rPr>
                <w:sz w:val="24"/>
                <w:szCs w:val="24"/>
              </w:rPr>
            </w:pPr>
            <w:r w:rsidRPr="009528E8">
              <w:rPr>
                <w:sz w:val="24"/>
                <w:szCs w:val="24"/>
              </w:rPr>
              <w:t>Суточный объем, м</w:t>
            </w:r>
            <w:r w:rsidRPr="009528E8">
              <w:rPr>
                <w:sz w:val="24"/>
                <w:szCs w:val="24"/>
                <w:vertAlign w:val="superscript"/>
              </w:rPr>
              <w:t>3</w:t>
            </w:r>
            <w:r w:rsidRPr="009528E8">
              <w:rPr>
                <w:sz w:val="24"/>
                <w:szCs w:val="24"/>
              </w:rPr>
              <w:t>/сут</w:t>
            </w:r>
          </w:p>
        </w:tc>
        <w:tc>
          <w:tcPr>
            <w:tcW w:w="1620" w:type="dxa"/>
            <w:tcBorders>
              <w:top w:val="single" w:sz="4" w:space="0" w:color="000000"/>
              <w:left w:val="single" w:sz="4" w:space="0" w:color="000000"/>
              <w:bottom w:val="single" w:sz="4" w:space="0" w:color="000000"/>
            </w:tcBorders>
            <w:vAlign w:val="center"/>
          </w:tcPr>
          <w:p w:rsidR="00E4776A" w:rsidRPr="009528E8" w:rsidRDefault="00E4776A" w:rsidP="000E3DA7">
            <w:pPr>
              <w:tabs>
                <w:tab w:val="left" w:pos="3112"/>
              </w:tabs>
              <w:jc w:val="center"/>
              <w:rPr>
                <w:sz w:val="24"/>
                <w:szCs w:val="24"/>
              </w:rPr>
            </w:pPr>
            <w:r w:rsidRPr="009528E8">
              <w:rPr>
                <w:sz w:val="24"/>
                <w:szCs w:val="24"/>
              </w:rPr>
              <w:t>Годовой объём, м</w:t>
            </w:r>
            <w:r w:rsidRPr="009528E8">
              <w:rPr>
                <w:sz w:val="24"/>
                <w:szCs w:val="24"/>
                <w:vertAlign w:val="superscript"/>
              </w:rPr>
              <w:t>3</w:t>
            </w:r>
            <w:r w:rsidRPr="009528E8">
              <w:rPr>
                <w:sz w:val="24"/>
                <w:szCs w:val="24"/>
              </w:rPr>
              <w:t>/год</w:t>
            </w:r>
          </w:p>
        </w:tc>
        <w:tc>
          <w:tcPr>
            <w:tcW w:w="1620" w:type="dxa"/>
            <w:tcBorders>
              <w:top w:val="single" w:sz="4" w:space="0" w:color="000000"/>
              <w:left w:val="single" w:sz="4" w:space="0" w:color="000000"/>
              <w:bottom w:val="single" w:sz="4" w:space="0" w:color="000000"/>
            </w:tcBorders>
            <w:shd w:val="clear" w:color="auto" w:fill="auto"/>
            <w:vAlign w:val="center"/>
          </w:tcPr>
          <w:p w:rsidR="00E4776A" w:rsidRPr="009528E8" w:rsidRDefault="00E4776A" w:rsidP="000E3DA7">
            <w:pPr>
              <w:tabs>
                <w:tab w:val="left" w:pos="3112"/>
              </w:tabs>
              <w:jc w:val="center"/>
              <w:rPr>
                <w:sz w:val="24"/>
                <w:szCs w:val="24"/>
              </w:rPr>
            </w:pPr>
            <w:r w:rsidRPr="009528E8">
              <w:rPr>
                <w:sz w:val="24"/>
                <w:szCs w:val="24"/>
              </w:rPr>
              <w:t>Суточный объем, м</w:t>
            </w:r>
            <w:r w:rsidRPr="009528E8">
              <w:rPr>
                <w:sz w:val="24"/>
                <w:szCs w:val="24"/>
                <w:vertAlign w:val="superscript"/>
              </w:rPr>
              <w:t>3</w:t>
            </w:r>
            <w:r w:rsidRPr="009528E8">
              <w:rPr>
                <w:sz w:val="24"/>
                <w:szCs w:val="24"/>
              </w:rPr>
              <w:t>/сут</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E4776A" w:rsidRPr="009528E8" w:rsidRDefault="00E4776A" w:rsidP="000E3DA7">
            <w:pPr>
              <w:tabs>
                <w:tab w:val="left" w:pos="3112"/>
              </w:tabs>
              <w:jc w:val="center"/>
              <w:rPr>
                <w:sz w:val="24"/>
                <w:szCs w:val="24"/>
              </w:rPr>
            </w:pPr>
            <w:r w:rsidRPr="009528E8">
              <w:rPr>
                <w:sz w:val="24"/>
                <w:szCs w:val="24"/>
              </w:rPr>
              <w:t>Годовой объём, м</w:t>
            </w:r>
            <w:r w:rsidRPr="009528E8">
              <w:rPr>
                <w:sz w:val="24"/>
                <w:szCs w:val="24"/>
                <w:vertAlign w:val="superscript"/>
              </w:rPr>
              <w:t>3</w:t>
            </w:r>
            <w:r w:rsidRPr="009528E8">
              <w:rPr>
                <w:sz w:val="24"/>
                <w:szCs w:val="24"/>
              </w:rPr>
              <w:t>/год</w:t>
            </w:r>
          </w:p>
        </w:tc>
      </w:tr>
      <w:tr w:rsidR="00E4776A" w:rsidRPr="009528E8" w:rsidTr="0080406E">
        <w:tc>
          <w:tcPr>
            <w:tcW w:w="3240" w:type="dxa"/>
            <w:tcBorders>
              <w:top w:val="single" w:sz="4" w:space="0" w:color="000000"/>
              <w:left w:val="single" w:sz="4" w:space="0" w:color="000000"/>
              <w:bottom w:val="single" w:sz="4" w:space="0" w:color="000000"/>
            </w:tcBorders>
            <w:shd w:val="clear" w:color="auto" w:fill="auto"/>
            <w:vAlign w:val="center"/>
          </w:tcPr>
          <w:p w:rsidR="00E4776A" w:rsidRPr="009528E8" w:rsidRDefault="00E4776A" w:rsidP="000E3DA7">
            <w:pPr>
              <w:tabs>
                <w:tab w:val="left" w:pos="3112"/>
              </w:tabs>
              <w:jc w:val="center"/>
              <w:rPr>
                <w:sz w:val="24"/>
                <w:szCs w:val="24"/>
              </w:rPr>
            </w:pPr>
            <w:r w:rsidRPr="009528E8">
              <w:rPr>
                <w:sz w:val="24"/>
                <w:szCs w:val="24"/>
              </w:rPr>
              <w:t>1</w:t>
            </w:r>
          </w:p>
        </w:tc>
        <w:tc>
          <w:tcPr>
            <w:tcW w:w="1620" w:type="dxa"/>
            <w:tcBorders>
              <w:top w:val="single" w:sz="4" w:space="0" w:color="000000"/>
              <w:left w:val="single" w:sz="4" w:space="0" w:color="000000"/>
              <w:bottom w:val="single" w:sz="4" w:space="0" w:color="000000"/>
              <w:right w:val="single" w:sz="4" w:space="0" w:color="000000"/>
            </w:tcBorders>
            <w:vAlign w:val="center"/>
          </w:tcPr>
          <w:p w:rsidR="00E4776A" w:rsidRPr="009528E8" w:rsidRDefault="00E4776A" w:rsidP="000E3DA7">
            <w:pPr>
              <w:tabs>
                <w:tab w:val="left" w:pos="3112"/>
              </w:tabs>
              <w:jc w:val="center"/>
              <w:rPr>
                <w:sz w:val="24"/>
                <w:szCs w:val="24"/>
              </w:rPr>
            </w:pPr>
            <w:r w:rsidRPr="009528E8">
              <w:rPr>
                <w:sz w:val="24"/>
                <w:szCs w:val="24"/>
              </w:rPr>
              <w:t>2</w:t>
            </w:r>
          </w:p>
        </w:tc>
        <w:tc>
          <w:tcPr>
            <w:tcW w:w="1620" w:type="dxa"/>
            <w:tcBorders>
              <w:top w:val="single" w:sz="4" w:space="0" w:color="000000"/>
              <w:left w:val="single" w:sz="4" w:space="0" w:color="000000"/>
              <w:bottom w:val="single" w:sz="4" w:space="0" w:color="000000"/>
            </w:tcBorders>
            <w:vAlign w:val="center"/>
          </w:tcPr>
          <w:p w:rsidR="00E4776A" w:rsidRPr="009528E8" w:rsidRDefault="00E4776A" w:rsidP="000E3DA7">
            <w:pPr>
              <w:tabs>
                <w:tab w:val="left" w:pos="3112"/>
              </w:tabs>
              <w:jc w:val="center"/>
              <w:rPr>
                <w:sz w:val="24"/>
                <w:szCs w:val="24"/>
              </w:rPr>
            </w:pPr>
            <w:r w:rsidRPr="009528E8">
              <w:rPr>
                <w:sz w:val="24"/>
                <w:szCs w:val="24"/>
              </w:rPr>
              <w:t>3</w:t>
            </w:r>
          </w:p>
        </w:tc>
        <w:tc>
          <w:tcPr>
            <w:tcW w:w="1620" w:type="dxa"/>
            <w:tcBorders>
              <w:top w:val="single" w:sz="4" w:space="0" w:color="000000"/>
              <w:left w:val="single" w:sz="4" w:space="0" w:color="000000"/>
              <w:bottom w:val="single" w:sz="4" w:space="0" w:color="000000"/>
            </w:tcBorders>
            <w:shd w:val="clear" w:color="auto" w:fill="auto"/>
            <w:vAlign w:val="center"/>
          </w:tcPr>
          <w:p w:rsidR="00E4776A" w:rsidRPr="009528E8" w:rsidRDefault="009C7752" w:rsidP="000E3DA7">
            <w:pPr>
              <w:tabs>
                <w:tab w:val="left" w:pos="3112"/>
              </w:tabs>
              <w:jc w:val="center"/>
              <w:rPr>
                <w:sz w:val="24"/>
                <w:szCs w:val="24"/>
              </w:rPr>
            </w:pPr>
            <w:r w:rsidRPr="009528E8">
              <w:rPr>
                <w:sz w:val="24"/>
                <w:szCs w:val="24"/>
              </w:rPr>
              <w:t>4</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E4776A" w:rsidRPr="009528E8" w:rsidRDefault="009C7752" w:rsidP="000E3DA7">
            <w:pPr>
              <w:tabs>
                <w:tab w:val="left" w:pos="3112"/>
              </w:tabs>
              <w:jc w:val="center"/>
              <w:rPr>
                <w:sz w:val="24"/>
                <w:szCs w:val="24"/>
              </w:rPr>
            </w:pPr>
            <w:r w:rsidRPr="009528E8">
              <w:rPr>
                <w:sz w:val="24"/>
                <w:szCs w:val="24"/>
              </w:rPr>
              <w:t>5</w:t>
            </w:r>
          </w:p>
        </w:tc>
      </w:tr>
      <w:tr w:rsidR="009528E8" w:rsidRPr="009528E8" w:rsidTr="0080406E">
        <w:tc>
          <w:tcPr>
            <w:tcW w:w="3240" w:type="dxa"/>
            <w:tcBorders>
              <w:top w:val="single" w:sz="4" w:space="0" w:color="000000"/>
              <w:left w:val="single" w:sz="4" w:space="0" w:color="000000"/>
              <w:bottom w:val="single" w:sz="4" w:space="0" w:color="000000"/>
            </w:tcBorders>
            <w:shd w:val="clear" w:color="auto" w:fill="auto"/>
            <w:vAlign w:val="center"/>
          </w:tcPr>
          <w:p w:rsidR="009528E8" w:rsidRPr="009528E8" w:rsidRDefault="009528E8" w:rsidP="000E3DA7">
            <w:pPr>
              <w:tabs>
                <w:tab w:val="left" w:pos="3112"/>
              </w:tabs>
              <w:jc w:val="center"/>
              <w:rPr>
                <w:sz w:val="24"/>
                <w:szCs w:val="24"/>
              </w:rPr>
            </w:pPr>
            <w:r w:rsidRPr="009528E8">
              <w:rPr>
                <w:sz w:val="24"/>
                <w:szCs w:val="24"/>
              </w:rPr>
              <w:t>Подача</w:t>
            </w:r>
          </w:p>
        </w:tc>
        <w:tc>
          <w:tcPr>
            <w:tcW w:w="1620" w:type="dxa"/>
            <w:tcBorders>
              <w:top w:val="single" w:sz="4" w:space="0" w:color="000000"/>
              <w:left w:val="single" w:sz="4" w:space="0" w:color="000000"/>
              <w:bottom w:val="single" w:sz="4" w:space="0" w:color="000000"/>
              <w:right w:val="single" w:sz="4" w:space="0" w:color="000000"/>
            </w:tcBorders>
            <w:vAlign w:val="bottom"/>
          </w:tcPr>
          <w:p w:rsidR="009528E8" w:rsidRPr="009528E8" w:rsidRDefault="009528E8" w:rsidP="000E3DA7">
            <w:pPr>
              <w:tabs>
                <w:tab w:val="left" w:pos="3112"/>
              </w:tabs>
              <w:jc w:val="center"/>
              <w:rPr>
                <w:sz w:val="24"/>
                <w:szCs w:val="24"/>
              </w:rPr>
            </w:pPr>
            <w:r w:rsidRPr="009528E8">
              <w:rPr>
                <w:sz w:val="24"/>
                <w:szCs w:val="24"/>
              </w:rPr>
              <w:t>75,9</w:t>
            </w:r>
          </w:p>
        </w:tc>
        <w:tc>
          <w:tcPr>
            <w:tcW w:w="1620" w:type="dxa"/>
            <w:tcBorders>
              <w:top w:val="single" w:sz="4" w:space="0" w:color="000000"/>
              <w:left w:val="single" w:sz="4" w:space="0" w:color="000000"/>
              <w:bottom w:val="single" w:sz="4" w:space="0" w:color="000000"/>
            </w:tcBorders>
            <w:vAlign w:val="bottom"/>
          </w:tcPr>
          <w:p w:rsidR="009528E8" w:rsidRPr="009528E8" w:rsidRDefault="009528E8" w:rsidP="000E3DA7">
            <w:pPr>
              <w:tabs>
                <w:tab w:val="left" w:pos="3112"/>
              </w:tabs>
              <w:jc w:val="center"/>
              <w:rPr>
                <w:sz w:val="24"/>
                <w:szCs w:val="24"/>
              </w:rPr>
            </w:pPr>
            <w:r w:rsidRPr="009528E8">
              <w:rPr>
                <w:sz w:val="24"/>
                <w:szCs w:val="24"/>
              </w:rPr>
              <w:t>27700</w:t>
            </w:r>
          </w:p>
        </w:tc>
        <w:tc>
          <w:tcPr>
            <w:tcW w:w="1620" w:type="dxa"/>
            <w:tcBorders>
              <w:top w:val="single" w:sz="4" w:space="0" w:color="000000"/>
              <w:left w:val="single" w:sz="4" w:space="0" w:color="000000"/>
              <w:bottom w:val="single" w:sz="4" w:space="0" w:color="000000"/>
            </w:tcBorders>
            <w:shd w:val="clear" w:color="auto" w:fill="auto"/>
            <w:vAlign w:val="bottom"/>
          </w:tcPr>
          <w:p w:rsidR="009528E8" w:rsidRPr="009528E8" w:rsidRDefault="009528E8" w:rsidP="000E3DA7">
            <w:pPr>
              <w:tabs>
                <w:tab w:val="left" w:pos="3112"/>
              </w:tabs>
              <w:jc w:val="center"/>
              <w:rPr>
                <w:sz w:val="24"/>
                <w:szCs w:val="24"/>
              </w:rPr>
            </w:pPr>
            <w:r w:rsidRPr="009528E8">
              <w:rPr>
                <w:sz w:val="24"/>
                <w:szCs w:val="24"/>
              </w:rPr>
              <w:t>83,5</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bottom"/>
          </w:tcPr>
          <w:p w:rsidR="009528E8" w:rsidRPr="009528E8" w:rsidRDefault="009528E8" w:rsidP="000E3DA7">
            <w:pPr>
              <w:tabs>
                <w:tab w:val="left" w:pos="3112"/>
              </w:tabs>
              <w:jc w:val="center"/>
              <w:rPr>
                <w:sz w:val="24"/>
                <w:szCs w:val="24"/>
              </w:rPr>
            </w:pPr>
            <w:r w:rsidRPr="009528E8">
              <w:rPr>
                <w:sz w:val="24"/>
                <w:szCs w:val="24"/>
              </w:rPr>
              <w:t>30470</w:t>
            </w:r>
          </w:p>
        </w:tc>
      </w:tr>
      <w:tr w:rsidR="009528E8" w:rsidRPr="0013580A" w:rsidTr="0080406E">
        <w:tc>
          <w:tcPr>
            <w:tcW w:w="3240" w:type="dxa"/>
            <w:tcBorders>
              <w:top w:val="single" w:sz="4" w:space="0" w:color="000000"/>
              <w:left w:val="single" w:sz="4" w:space="0" w:color="000000"/>
              <w:bottom w:val="single" w:sz="4" w:space="0" w:color="000000"/>
            </w:tcBorders>
            <w:shd w:val="clear" w:color="auto" w:fill="auto"/>
            <w:vAlign w:val="center"/>
          </w:tcPr>
          <w:p w:rsidR="009528E8" w:rsidRPr="009528E8" w:rsidRDefault="009528E8" w:rsidP="000E3DA7">
            <w:pPr>
              <w:tabs>
                <w:tab w:val="left" w:pos="3112"/>
              </w:tabs>
              <w:jc w:val="center"/>
              <w:rPr>
                <w:sz w:val="24"/>
                <w:szCs w:val="24"/>
              </w:rPr>
            </w:pPr>
            <w:r w:rsidRPr="009528E8">
              <w:rPr>
                <w:sz w:val="24"/>
                <w:szCs w:val="24"/>
              </w:rPr>
              <w:t>Водопотребление (с учётом неучтённых расходов, 10 %)</w:t>
            </w:r>
          </w:p>
        </w:tc>
        <w:tc>
          <w:tcPr>
            <w:tcW w:w="1620" w:type="dxa"/>
            <w:tcBorders>
              <w:top w:val="single" w:sz="4" w:space="0" w:color="000000"/>
              <w:left w:val="single" w:sz="4" w:space="0" w:color="000000"/>
              <w:bottom w:val="single" w:sz="4" w:space="0" w:color="000000"/>
              <w:right w:val="single" w:sz="4" w:space="0" w:color="000000"/>
            </w:tcBorders>
            <w:vAlign w:val="bottom"/>
          </w:tcPr>
          <w:p w:rsidR="009528E8" w:rsidRPr="009528E8" w:rsidRDefault="009528E8" w:rsidP="000E3DA7">
            <w:pPr>
              <w:tabs>
                <w:tab w:val="left" w:pos="3112"/>
              </w:tabs>
              <w:jc w:val="center"/>
              <w:rPr>
                <w:sz w:val="24"/>
                <w:szCs w:val="24"/>
              </w:rPr>
            </w:pPr>
            <w:r w:rsidRPr="009528E8">
              <w:rPr>
                <w:sz w:val="24"/>
                <w:szCs w:val="24"/>
              </w:rPr>
              <w:t>72,1</w:t>
            </w:r>
          </w:p>
        </w:tc>
        <w:tc>
          <w:tcPr>
            <w:tcW w:w="1620" w:type="dxa"/>
            <w:tcBorders>
              <w:top w:val="single" w:sz="4" w:space="0" w:color="000000"/>
              <w:left w:val="single" w:sz="4" w:space="0" w:color="000000"/>
              <w:bottom w:val="single" w:sz="4" w:space="0" w:color="000000"/>
            </w:tcBorders>
            <w:vAlign w:val="bottom"/>
          </w:tcPr>
          <w:p w:rsidR="009528E8" w:rsidRPr="009528E8" w:rsidRDefault="009528E8" w:rsidP="000E3DA7">
            <w:pPr>
              <w:tabs>
                <w:tab w:val="left" w:pos="3112"/>
              </w:tabs>
              <w:jc w:val="center"/>
              <w:rPr>
                <w:sz w:val="24"/>
                <w:szCs w:val="24"/>
              </w:rPr>
            </w:pPr>
            <w:r w:rsidRPr="009528E8">
              <w:rPr>
                <w:sz w:val="24"/>
                <w:szCs w:val="24"/>
              </w:rPr>
              <w:t>26300</w:t>
            </w:r>
          </w:p>
        </w:tc>
        <w:tc>
          <w:tcPr>
            <w:tcW w:w="1620" w:type="dxa"/>
            <w:tcBorders>
              <w:top w:val="single" w:sz="4" w:space="0" w:color="000000"/>
              <w:left w:val="single" w:sz="4" w:space="0" w:color="000000"/>
              <w:bottom w:val="single" w:sz="4" w:space="0" w:color="000000"/>
            </w:tcBorders>
            <w:shd w:val="clear" w:color="auto" w:fill="auto"/>
            <w:vAlign w:val="bottom"/>
          </w:tcPr>
          <w:p w:rsidR="009528E8" w:rsidRPr="009528E8" w:rsidRDefault="009528E8" w:rsidP="000E3DA7">
            <w:pPr>
              <w:tabs>
                <w:tab w:val="left" w:pos="3112"/>
              </w:tabs>
              <w:jc w:val="center"/>
              <w:rPr>
                <w:sz w:val="24"/>
                <w:szCs w:val="24"/>
              </w:rPr>
            </w:pPr>
            <w:r w:rsidRPr="009528E8">
              <w:rPr>
                <w:sz w:val="24"/>
                <w:szCs w:val="24"/>
              </w:rPr>
              <w:t>79,3</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bottom"/>
          </w:tcPr>
          <w:p w:rsidR="009528E8" w:rsidRPr="009528E8" w:rsidRDefault="009528E8" w:rsidP="000E3DA7">
            <w:pPr>
              <w:tabs>
                <w:tab w:val="left" w:pos="3112"/>
              </w:tabs>
              <w:jc w:val="center"/>
              <w:rPr>
                <w:sz w:val="24"/>
                <w:szCs w:val="24"/>
              </w:rPr>
            </w:pPr>
            <w:r w:rsidRPr="009528E8">
              <w:rPr>
                <w:sz w:val="24"/>
                <w:szCs w:val="24"/>
              </w:rPr>
              <w:t>28930</w:t>
            </w:r>
          </w:p>
        </w:tc>
      </w:tr>
      <w:tr w:rsidR="009528E8" w:rsidRPr="009528E8" w:rsidTr="0080406E">
        <w:tc>
          <w:tcPr>
            <w:tcW w:w="3240" w:type="dxa"/>
            <w:tcBorders>
              <w:top w:val="single" w:sz="4" w:space="0" w:color="000000"/>
              <w:left w:val="single" w:sz="4" w:space="0" w:color="000000"/>
              <w:bottom w:val="single" w:sz="4" w:space="0" w:color="000000"/>
            </w:tcBorders>
            <w:shd w:val="clear" w:color="auto" w:fill="auto"/>
            <w:vAlign w:val="center"/>
          </w:tcPr>
          <w:p w:rsidR="009528E8" w:rsidRPr="009528E8" w:rsidRDefault="009528E8" w:rsidP="000E3DA7">
            <w:pPr>
              <w:tabs>
                <w:tab w:val="left" w:pos="3112"/>
              </w:tabs>
              <w:jc w:val="center"/>
              <w:rPr>
                <w:sz w:val="24"/>
                <w:szCs w:val="24"/>
              </w:rPr>
            </w:pPr>
            <w:r w:rsidRPr="009528E8">
              <w:rPr>
                <w:sz w:val="24"/>
                <w:szCs w:val="24"/>
              </w:rPr>
              <w:t>Потери при производстве и транспортировке, 16%</w:t>
            </w:r>
          </w:p>
        </w:tc>
        <w:tc>
          <w:tcPr>
            <w:tcW w:w="1620" w:type="dxa"/>
            <w:tcBorders>
              <w:top w:val="single" w:sz="4" w:space="0" w:color="000000"/>
              <w:left w:val="single" w:sz="4" w:space="0" w:color="000000"/>
              <w:bottom w:val="single" w:sz="4" w:space="0" w:color="000000"/>
              <w:right w:val="single" w:sz="4" w:space="0" w:color="000000"/>
            </w:tcBorders>
            <w:vAlign w:val="bottom"/>
          </w:tcPr>
          <w:p w:rsidR="009528E8" w:rsidRPr="009528E8" w:rsidRDefault="009528E8" w:rsidP="000E3DA7">
            <w:pPr>
              <w:tabs>
                <w:tab w:val="left" w:pos="3112"/>
              </w:tabs>
              <w:jc w:val="center"/>
              <w:rPr>
                <w:sz w:val="24"/>
                <w:szCs w:val="24"/>
              </w:rPr>
            </w:pPr>
            <w:r w:rsidRPr="009528E8">
              <w:rPr>
                <w:sz w:val="24"/>
                <w:szCs w:val="24"/>
              </w:rPr>
              <w:t>3,8</w:t>
            </w:r>
          </w:p>
        </w:tc>
        <w:tc>
          <w:tcPr>
            <w:tcW w:w="1620" w:type="dxa"/>
            <w:tcBorders>
              <w:top w:val="single" w:sz="4" w:space="0" w:color="000000"/>
              <w:left w:val="single" w:sz="4" w:space="0" w:color="000000"/>
              <w:bottom w:val="single" w:sz="4" w:space="0" w:color="000000"/>
            </w:tcBorders>
            <w:vAlign w:val="bottom"/>
          </w:tcPr>
          <w:p w:rsidR="009528E8" w:rsidRPr="009528E8" w:rsidRDefault="009528E8" w:rsidP="000E3DA7">
            <w:pPr>
              <w:tabs>
                <w:tab w:val="left" w:pos="3112"/>
              </w:tabs>
              <w:jc w:val="center"/>
              <w:rPr>
                <w:sz w:val="24"/>
                <w:szCs w:val="24"/>
              </w:rPr>
            </w:pPr>
            <w:r w:rsidRPr="009528E8">
              <w:rPr>
                <w:sz w:val="24"/>
                <w:szCs w:val="24"/>
              </w:rPr>
              <w:t>1400</w:t>
            </w:r>
          </w:p>
        </w:tc>
        <w:tc>
          <w:tcPr>
            <w:tcW w:w="1620" w:type="dxa"/>
            <w:tcBorders>
              <w:top w:val="single" w:sz="4" w:space="0" w:color="000000"/>
              <w:left w:val="single" w:sz="4" w:space="0" w:color="000000"/>
              <w:bottom w:val="single" w:sz="4" w:space="0" w:color="000000"/>
            </w:tcBorders>
            <w:shd w:val="clear" w:color="auto" w:fill="auto"/>
            <w:vAlign w:val="bottom"/>
          </w:tcPr>
          <w:p w:rsidR="009528E8" w:rsidRPr="009528E8" w:rsidRDefault="009528E8" w:rsidP="000E3DA7">
            <w:pPr>
              <w:tabs>
                <w:tab w:val="left" w:pos="3112"/>
              </w:tabs>
              <w:jc w:val="center"/>
              <w:rPr>
                <w:sz w:val="24"/>
                <w:szCs w:val="24"/>
              </w:rPr>
            </w:pPr>
            <w:r w:rsidRPr="009528E8">
              <w:rPr>
                <w:sz w:val="24"/>
                <w:szCs w:val="24"/>
              </w:rPr>
              <w:t>4,2</w:t>
            </w:r>
          </w:p>
        </w:tc>
        <w:tc>
          <w:tcPr>
            <w:tcW w:w="1620" w:type="dxa"/>
            <w:tcBorders>
              <w:top w:val="single" w:sz="4" w:space="0" w:color="000000"/>
              <w:left w:val="single" w:sz="4" w:space="0" w:color="000000"/>
              <w:bottom w:val="single" w:sz="4" w:space="0" w:color="000000"/>
              <w:right w:val="single" w:sz="4" w:space="0" w:color="000000"/>
            </w:tcBorders>
            <w:shd w:val="clear" w:color="auto" w:fill="auto"/>
            <w:vAlign w:val="bottom"/>
          </w:tcPr>
          <w:p w:rsidR="009528E8" w:rsidRPr="009528E8" w:rsidRDefault="009528E8" w:rsidP="000E3DA7">
            <w:pPr>
              <w:tabs>
                <w:tab w:val="left" w:pos="3112"/>
              </w:tabs>
              <w:jc w:val="center"/>
              <w:rPr>
                <w:sz w:val="24"/>
                <w:szCs w:val="24"/>
              </w:rPr>
            </w:pPr>
            <w:r w:rsidRPr="009528E8">
              <w:rPr>
                <w:sz w:val="24"/>
                <w:szCs w:val="24"/>
              </w:rPr>
              <w:t>1540</w:t>
            </w:r>
          </w:p>
        </w:tc>
      </w:tr>
    </w:tbl>
    <w:p w:rsidR="00F37279" w:rsidRPr="009528E8" w:rsidRDefault="00F37279" w:rsidP="00410AFF">
      <w:pPr>
        <w:spacing w:before="60"/>
        <w:ind w:firstLine="567"/>
        <w:rPr>
          <w:szCs w:val="28"/>
        </w:rPr>
      </w:pPr>
      <w:r w:rsidRPr="009528E8">
        <w:rPr>
          <w:szCs w:val="28"/>
        </w:rPr>
        <w:t>Расходы воды на нужды населения приняты, дифференцировано в зависимости от степени благоустройства жилого фонда согласно среднесуточным нормам потребления.</w:t>
      </w:r>
    </w:p>
    <w:p w:rsidR="00F37279" w:rsidRPr="009528E8" w:rsidRDefault="00864C67" w:rsidP="000E3DA7">
      <w:pPr>
        <w:ind w:firstLine="567"/>
        <w:rPr>
          <w:szCs w:val="28"/>
        </w:rPr>
      </w:pPr>
      <w:r w:rsidRPr="009528E8">
        <w:rPr>
          <w:szCs w:val="28"/>
        </w:rPr>
        <w:t>Так как программой развития предусматривается установка приборов учета расхода воды в жилых помещениях, методика расчета потребления будет производиться как по существующим нормативам, так и по реальному потреблению.</w:t>
      </w:r>
    </w:p>
    <w:p w:rsidR="00E411FC" w:rsidRPr="009528E8" w:rsidRDefault="00E87ADE" w:rsidP="000E3DA7">
      <w:pPr>
        <w:pStyle w:val="1"/>
        <w:numPr>
          <w:ilvl w:val="0"/>
          <w:numId w:val="0"/>
        </w:numPr>
        <w:spacing w:before="120" w:after="120" w:line="240" w:lineRule="auto"/>
        <w:jc w:val="center"/>
        <w:rPr>
          <w:rFonts w:ascii="Times New Roman" w:hAnsi="Times New Roman"/>
          <w:sz w:val="28"/>
          <w:szCs w:val="28"/>
        </w:rPr>
      </w:pPr>
      <w:bookmarkStart w:id="78" w:name="_Toc377946218"/>
      <w:bookmarkStart w:id="79" w:name="_Toc379235631"/>
      <w:bookmarkStart w:id="80" w:name="_Toc380372973"/>
      <w:bookmarkStart w:id="81" w:name="_Toc387065277"/>
      <w:r w:rsidRPr="009528E8">
        <w:rPr>
          <w:rFonts w:ascii="Times New Roman" w:hAnsi="Times New Roman"/>
          <w:sz w:val="28"/>
          <w:szCs w:val="28"/>
        </w:rPr>
        <w:t>3</w:t>
      </w:r>
      <w:r w:rsidR="00E411FC" w:rsidRPr="009528E8">
        <w:rPr>
          <w:rFonts w:ascii="Times New Roman" w:hAnsi="Times New Roman"/>
          <w:sz w:val="28"/>
          <w:szCs w:val="28"/>
        </w:rPr>
        <w:t>.3.7</w:t>
      </w:r>
      <w:r w:rsidR="003C6205">
        <w:rPr>
          <w:rFonts w:ascii="Times New Roman" w:hAnsi="Times New Roman"/>
          <w:sz w:val="28"/>
          <w:szCs w:val="28"/>
        </w:rPr>
        <w:t xml:space="preserve">. </w:t>
      </w:r>
      <w:r w:rsidR="00E411FC" w:rsidRPr="009528E8">
        <w:rPr>
          <w:rFonts w:ascii="Times New Roman" w:hAnsi="Times New Roman"/>
          <w:sz w:val="28"/>
          <w:szCs w:val="28"/>
        </w:rPr>
        <w:t>Прогноз распределения расходов воды на водоснабжение по типам абонентов</w:t>
      </w:r>
      <w:bookmarkEnd w:id="78"/>
      <w:bookmarkEnd w:id="79"/>
      <w:bookmarkEnd w:id="80"/>
      <w:bookmarkEnd w:id="81"/>
    </w:p>
    <w:p w:rsidR="008B03D4" w:rsidRPr="009528E8" w:rsidRDefault="00E87ADE" w:rsidP="000E3DA7">
      <w:pPr>
        <w:pStyle w:val="aff2"/>
        <w:ind w:left="0" w:firstLine="567"/>
        <w:rPr>
          <w:sz w:val="28"/>
          <w:szCs w:val="28"/>
        </w:rPr>
      </w:pPr>
      <w:r w:rsidRPr="009528E8">
        <w:rPr>
          <w:sz w:val="28"/>
          <w:szCs w:val="28"/>
        </w:rPr>
        <w:t xml:space="preserve">В плане перспективного развития строительство новых бюджетных организаций не предусматривается. Но </w:t>
      </w:r>
      <w:r w:rsidR="0017744E" w:rsidRPr="009528E8">
        <w:rPr>
          <w:sz w:val="28"/>
          <w:szCs w:val="28"/>
        </w:rPr>
        <w:t xml:space="preserve">при увеличении численности населения учитывалось и изменение числа детей. </w:t>
      </w:r>
    </w:p>
    <w:p w:rsidR="008B03D4" w:rsidRPr="00773529" w:rsidRDefault="008B03D4" w:rsidP="000E3DA7">
      <w:pPr>
        <w:pStyle w:val="ConsPlusTitle"/>
        <w:widowControl/>
        <w:spacing w:before="120" w:after="120"/>
        <w:jc w:val="center"/>
        <w:rPr>
          <w:rFonts w:ascii="Times New Roman" w:hAnsi="Times New Roman" w:cs="Times New Roman"/>
          <w:sz w:val="28"/>
          <w:szCs w:val="28"/>
        </w:rPr>
      </w:pPr>
      <w:r w:rsidRPr="00773529">
        <w:rPr>
          <w:rFonts w:ascii="Times New Roman" w:hAnsi="Times New Roman" w:cs="Times New Roman"/>
          <w:sz w:val="28"/>
          <w:szCs w:val="28"/>
        </w:rPr>
        <w:t>Основные показатели системы водоснабжения</w:t>
      </w:r>
    </w:p>
    <w:tbl>
      <w:tblPr>
        <w:tblW w:w="8132" w:type="dxa"/>
        <w:jc w:val="center"/>
        <w:tblInd w:w="-6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65"/>
        <w:gridCol w:w="3357"/>
        <w:gridCol w:w="1134"/>
        <w:gridCol w:w="1275"/>
        <w:gridCol w:w="1701"/>
      </w:tblGrid>
      <w:tr w:rsidR="00834208" w:rsidRPr="00773529" w:rsidTr="003C6205">
        <w:trPr>
          <w:jc w:val="center"/>
        </w:trPr>
        <w:tc>
          <w:tcPr>
            <w:tcW w:w="665" w:type="dxa"/>
            <w:shd w:val="clear" w:color="auto" w:fill="auto"/>
            <w:vAlign w:val="center"/>
          </w:tcPr>
          <w:p w:rsidR="00834208" w:rsidRPr="00773529" w:rsidRDefault="00834208" w:rsidP="000E3DA7">
            <w:pPr>
              <w:ind w:right="-285"/>
              <w:jc w:val="center"/>
              <w:rPr>
                <w:sz w:val="24"/>
                <w:szCs w:val="24"/>
              </w:rPr>
            </w:pPr>
            <w:r w:rsidRPr="00773529">
              <w:rPr>
                <w:sz w:val="24"/>
                <w:szCs w:val="24"/>
              </w:rPr>
              <w:lastRenderedPageBreak/>
              <w:t>№ п/п</w:t>
            </w:r>
          </w:p>
        </w:tc>
        <w:tc>
          <w:tcPr>
            <w:tcW w:w="3357" w:type="dxa"/>
            <w:shd w:val="clear" w:color="auto" w:fill="auto"/>
            <w:vAlign w:val="center"/>
          </w:tcPr>
          <w:p w:rsidR="00834208" w:rsidRPr="00773529" w:rsidRDefault="00834208" w:rsidP="000E3DA7">
            <w:pPr>
              <w:ind w:right="-285"/>
              <w:jc w:val="center"/>
              <w:rPr>
                <w:sz w:val="24"/>
                <w:szCs w:val="24"/>
              </w:rPr>
            </w:pPr>
            <w:r w:rsidRPr="00773529">
              <w:rPr>
                <w:sz w:val="24"/>
                <w:szCs w:val="24"/>
              </w:rPr>
              <w:t>Показатели</w:t>
            </w:r>
          </w:p>
        </w:tc>
        <w:tc>
          <w:tcPr>
            <w:tcW w:w="1134" w:type="dxa"/>
            <w:shd w:val="clear" w:color="auto" w:fill="auto"/>
            <w:vAlign w:val="center"/>
          </w:tcPr>
          <w:p w:rsidR="00834208" w:rsidRPr="00773529" w:rsidRDefault="00834208" w:rsidP="000E3DA7">
            <w:pPr>
              <w:ind w:right="-285"/>
              <w:jc w:val="center"/>
              <w:rPr>
                <w:sz w:val="24"/>
                <w:szCs w:val="24"/>
              </w:rPr>
            </w:pPr>
            <w:r w:rsidRPr="00773529">
              <w:rPr>
                <w:sz w:val="24"/>
                <w:szCs w:val="24"/>
              </w:rPr>
              <w:t>Ед.изм.</w:t>
            </w:r>
          </w:p>
        </w:tc>
        <w:tc>
          <w:tcPr>
            <w:tcW w:w="1275" w:type="dxa"/>
            <w:shd w:val="clear" w:color="auto" w:fill="auto"/>
            <w:vAlign w:val="center"/>
          </w:tcPr>
          <w:p w:rsidR="00834208" w:rsidRPr="00773529" w:rsidRDefault="00834208" w:rsidP="000E3DA7">
            <w:pPr>
              <w:ind w:right="-285"/>
              <w:jc w:val="center"/>
              <w:rPr>
                <w:sz w:val="24"/>
                <w:szCs w:val="24"/>
              </w:rPr>
            </w:pPr>
            <w:r w:rsidRPr="00773529">
              <w:rPr>
                <w:sz w:val="24"/>
                <w:szCs w:val="24"/>
              </w:rPr>
              <w:t>План 2013</w:t>
            </w:r>
          </w:p>
          <w:p w:rsidR="00834208" w:rsidRPr="00773529" w:rsidRDefault="00834208" w:rsidP="000E3DA7">
            <w:pPr>
              <w:ind w:right="-285"/>
              <w:jc w:val="center"/>
              <w:rPr>
                <w:sz w:val="24"/>
                <w:szCs w:val="24"/>
              </w:rPr>
            </w:pPr>
            <w:r w:rsidRPr="00773529">
              <w:rPr>
                <w:sz w:val="24"/>
                <w:szCs w:val="24"/>
              </w:rPr>
              <w:t>Вариант 1</w:t>
            </w:r>
          </w:p>
        </w:tc>
        <w:tc>
          <w:tcPr>
            <w:tcW w:w="1701" w:type="dxa"/>
            <w:shd w:val="clear" w:color="auto" w:fill="auto"/>
            <w:vAlign w:val="center"/>
          </w:tcPr>
          <w:p w:rsidR="00834208" w:rsidRPr="00773529" w:rsidRDefault="00834208" w:rsidP="000E3DA7">
            <w:pPr>
              <w:ind w:right="-285"/>
              <w:jc w:val="center"/>
              <w:rPr>
                <w:sz w:val="24"/>
                <w:szCs w:val="24"/>
              </w:rPr>
            </w:pPr>
            <w:r w:rsidRPr="00773529">
              <w:rPr>
                <w:sz w:val="24"/>
                <w:szCs w:val="24"/>
              </w:rPr>
              <w:t>План 2013</w:t>
            </w:r>
          </w:p>
          <w:p w:rsidR="00834208" w:rsidRPr="00773529" w:rsidRDefault="00834208" w:rsidP="000E3DA7">
            <w:pPr>
              <w:ind w:right="-285"/>
              <w:jc w:val="center"/>
              <w:rPr>
                <w:sz w:val="24"/>
                <w:szCs w:val="24"/>
              </w:rPr>
            </w:pPr>
            <w:r w:rsidRPr="00773529">
              <w:rPr>
                <w:sz w:val="24"/>
                <w:szCs w:val="24"/>
              </w:rPr>
              <w:t>Вариант 2</w:t>
            </w:r>
          </w:p>
        </w:tc>
      </w:tr>
      <w:tr w:rsidR="00773529" w:rsidRPr="00773529" w:rsidTr="003C6205">
        <w:trPr>
          <w:jc w:val="center"/>
        </w:trPr>
        <w:tc>
          <w:tcPr>
            <w:tcW w:w="665" w:type="dxa"/>
            <w:shd w:val="clear" w:color="auto" w:fill="auto"/>
            <w:vAlign w:val="center"/>
          </w:tcPr>
          <w:p w:rsidR="00773529" w:rsidRPr="00773529" w:rsidRDefault="00773529" w:rsidP="000E3DA7">
            <w:pPr>
              <w:jc w:val="center"/>
              <w:rPr>
                <w:sz w:val="24"/>
                <w:szCs w:val="24"/>
              </w:rPr>
            </w:pPr>
            <w:r w:rsidRPr="00773529">
              <w:rPr>
                <w:sz w:val="24"/>
                <w:szCs w:val="24"/>
              </w:rPr>
              <w:t>1</w:t>
            </w:r>
          </w:p>
        </w:tc>
        <w:tc>
          <w:tcPr>
            <w:tcW w:w="3357" w:type="dxa"/>
            <w:shd w:val="clear" w:color="auto" w:fill="auto"/>
            <w:vAlign w:val="center"/>
          </w:tcPr>
          <w:p w:rsidR="00773529" w:rsidRPr="00773529" w:rsidRDefault="00773529" w:rsidP="000E3DA7">
            <w:pPr>
              <w:jc w:val="center"/>
              <w:rPr>
                <w:sz w:val="24"/>
                <w:szCs w:val="24"/>
              </w:rPr>
            </w:pPr>
            <w:r w:rsidRPr="00773529">
              <w:rPr>
                <w:sz w:val="24"/>
                <w:szCs w:val="24"/>
              </w:rPr>
              <w:t>Объем выработки воды</w:t>
            </w:r>
          </w:p>
        </w:tc>
        <w:tc>
          <w:tcPr>
            <w:tcW w:w="1134" w:type="dxa"/>
            <w:shd w:val="clear" w:color="auto" w:fill="auto"/>
            <w:vAlign w:val="center"/>
          </w:tcPr>
          <w:p w:rsidR="00773529" w:rsidRPr="00773529" w:rsidRDefault="00773529" w:rsidP="000E3DA7">
            <w:pPr>
              <w:jc w:val="center"/>
              <w:rPr>
                <w:sz w:val="24"/>
                <w:szCs w:val="24"/>
              </w:rPr>
            </w:pPr>
            <w:r w:rsidRPr="00773529">
              <w:rPr>
                <w:sz w:val="24"/>
                <w:szCs w:val="24"/>
              </w:rPr>
              <w:t>Тыс. м3</w:t>
            </w:r>
          </w:p>
        </w:tc>
        <w:tc>
          <w:tcPr>
            <w:tcW w:w="1275" w:type="dxa"/>
            <w:shd w:val="clear" w:color="auto" w:fill="auto"/>
            <w:vAlign w:val="center"/>
          </w:tcPr>
          <w:p w:rsidR="00773529" w:rsidRPr="00773529" w:rsidRDefault="00773529" w:rsidP="000E3DA7">
            <w:pPr>
              <w:jc w:val="center"/>
              <w:rPr>
                <w:sz w:val="24"/>
                <w:szCs w:val="24"/>
              </w:rPr>
            </w:pPr>
            <w:r w:rsidRPr="00773529">
              <w:rPr>
                <w:sz w:val="24"/>
                <w:szCs w:val="24"/>
              </w:rPr>
              <w:t>27,7</w:t>
            </w:r>
          </w:p>
        </w:tc>
        <w:tc>
          <w:tcPr>
            <w:tcW w:w="1701" w:type="dxa"/>
            <w:shd w:val="clear" w:color="auto" w:fill="auto"/>
            <w:vAlign w:val="center"/>
          </w:tcPr>
          <w:p w:rsidR="00773529" w:rsidRPr="00773529" w:rsidRDefault="00773529" w:rsidP="000E3DA7">
            <w:pPr>
              <w:jc w:val="center"/>
              <w:rPr>
                <w:sz w:val="24"/>
                <w:szCs w:val="24"/>
              </w:rPr>
            </w:pPr>
            <w:r w:rsidRPr="00773529">
              <w:rPr>
                <w:sz w:val="24"/>
                <w:szCs w:val="24"/>
              </w:rPr>
              <w:t>30,5</w:t>
            </w:r>
          </w:p>
        </w:tc>
      </w:tr>
      <w:tr w:rsidR="00773529" w:rsidRPr="00773529" w:rsidTr="003C6205">
        <w:trPr>
          <w:jc w:val="center"/>
        </w:trPr>
        <w:tc>
          <w:tcPr>
            <w:tcW w:w="665" w:type="dxa"/>
            <w:shd w:val="clear" w:color="auto" w:fill="auto"/>
            <w:vAlign w:val="center"/>
          </w:tcPr>
          <w:p w:rsidR="00773529" w:rsidRPr="00773529" w:rsidRDefault="00773529" w:rsidP="000E3DA7">
            <w:pPr>
              <w:jc w:val="center"/>
              <w:rPr>
                <w:sz w:val="24"/>
                <w:szCs w:val="24"/>
              </w:rPr>
            </w:pPr>
            <w:r w:rsidRPr="00773529">
              <w:rPr>
                <w:sz w:val="24"/>
                <w:szCs w:val="24"/>
              </w:rPr>
              <w:t>2</w:t>
            </w:r>
          </w:p>
        </w:tc>
        <w:tc>
          <w:tcPr>
            <w:tcW w:w="3357" w:type="dxa"/>
            <w:shd w:val="clear" w:color="auto" w:fill="auto"/>
            <w:vAlign w:val="center"/>
          </w:tcPr>
          <w:p w:rsidR="00773529" w:rsidRPr="00773529" w:rsidRDefault="00773529" w:rsidP="000E3DA7">
            <w:pPr>
              <w:jc w:val="center"/>
              <w:rPr>
                <w:sz w:val="24"/>
                <w:szCs w:val="24"/>
              </w:rPr>
            </w:pPr>
            <w:r w:rsidRPr="00773529">
              <w:rPr>
                <w:sz w:val="24"/>
                <w:szCs w:val="24"/>
              </w:rPr>
              <w:t>Получено со стороны</w:t>
            </w:r>
          </w:p>
        </w:tc>
        <w:tc>
          <w:tcPr>
            <w:tcW w:w="1134" w:type="dxa"/>
            <w:shd w:val="clear" w:color="auto" w:fill="auto"/>
            <w:vAlign w:val="center"/>
          </w:tcPr>
          <w:p w:rsidR="00773529" w:rsidRPr="00773529" w:rsidRDefault="00773529" w:rsidP="000E3DA7">
            <w:pPr>
              <w:jc w:val="center"/>
              <w:rPr>
                <w:sz w:val="24"/>
                <w:szCs w:val="24"/>
              </w:rPr>
            </w:pPr>
            <w:r w:rsidRPr="00773529">
              <w:rPr>
                <w:sz w:val="24"/>
                <w:szCs w:val="24"/>
              </w:rPr>
              <w:t>Тыс. м3</w:t>
            </w:r>
          </w:p>
        </w:tc>
        <w:tc>
          <w:tcPr>
            <w:tcW w:w="1275" w:type="dxa"/>
            <w:shd w:val="clear" w:color="auto" w:fill="auto"/>
            <w:vAlign w:val="center"/>
          </w:tcPr>
          <w:p w:rsidR="00773529" w:rsidRPr="00773529" w:rsidRDefault="00773529" w:rsidP="000E3DA7">
            <w:pPr>
              <w:jc w:val="center"/>
              <w:rPr>
                <w:sz w:val="24"/>
                <w:szCs w:val="24"/>
              </w:rPr>
            </w:pPr>
          </w:p>
        </w:tc>
        <w:tc>
          <w:tcPr>
            <w:tcW w:w="1701" w:type="dxa"/>
            <w:shd w:val="clear" w:color="auto" w:fill="auto"/>
            <w:vAlign w:val="center"/>
          </w:tcPr>
          <w:p w:rsidR="00773529" w:rsidRPr="00773529" w:rsidRDefault="00773529" w:rsidP="000E3DA7">
            <w:pPr>
              <w:jc w:val="center"/>
              <w:rPr>
                <w:sz w:val="24"/>
                <w:szCs w:val="24"/>
              </w:rPr>
            </w:pPr>
            <w:r w:rsidRPr="00773529">
              <w:rPr>
                <w:sz w:val="24"/>
                <w:szCs w:val="24"/>
              </w:rPr>
              <w:t>0,0</w:t>
            </w:r>
          </w:p>
        </w:tc>
      </w:tr>
      <w:tr w:rsidR="00773529" w:rsidRPr="00773529" w:rsidTr="003C6205">
        <w:trPr>
          <w:jc w:val="center"/>
        </w:trPr>
        <w:tc>
          <w:tcPr>
            <w:tcW w:w="665" w:type="dxa"/>
            <w:shd w:val="clear" w:color="auto" w:fill="auto"/>
            <w:vAlign w:val="center"/>
          </w:tcPr>
          <w:p w:rsidR="00773529" w:rsidRPr="00773529" w:rsidRDefault="00773529" w:rsidP="000E3DA7">
            <w:pPr>
              <w:jc w:val="center"/>
              <w:rPr>
                <w:sz w:val="24"/>
                <w:szCs w:val="24"/>
              </w:rPr>
            </w:pPr>
            <w:r w:rsidRPr="00773529">
              <w:rPr>
                <w:sz w:val="24"/>
                <w:szCs w:val="24"/>
              </w:rPr>
              <w:t>3</w:t>
            </w:r>
          </w:p>
        </w:tc>
        <w:tc>
          <w:tcPr>
            <w:tcW w:w="3357" w:type="dxa"/>
            <w:shd w:val="clear" w:color="auto" w:fill="auto"/>
            <w:vAlign w:val="center"/>
          </w:tcPr>
          <w:p w:rsidR="00773529" w:rsidRPr="00773529" w:rsidRDefault="00773529" w:rsidP="000E3DA7">
            <w:pPr>
              <w:jc w:val="center"/>
              <w:rPr>
                <w:sz w:val="24"/>
                <w:szCs w:val="24"/>
              </w:rPr>
            </w:pPr>
            <w:r w:rsidRPr="00773529">
              <w:rPr>
                <w:sz w:val="24"/>
                <w:szCs w:val="24"/>
              </w:rPr>
              <w:t>Пропущено через очистные сооружения</w:t>
            </w:r>
          </w:p>
        </w:tc>
        <w:tc>
          <w:tcPr>
            <w:tcW w:w="1134" w:type="dxa"/>
            <w:shd w:val="clear" w:color="auto" w:fill="auto"/>
            <w:vAlign w:val="center"/>
          </w:tcPr>
          <w:p w:rsidR="00773529" w:rsidRPr="00773529" w:rsidRDefault="00773529" w:rsidP="000E3DA7">
            <w:pPr>
              <w:jc w:val="center"/>
              <w:rPr>
                <w:sz w:val="24"/>
                <w:szCs w:val="24"/>
              </w:rPr>
            </w:pPr>
            <w:r w:rsidRPr="00773529">
              <w:rPr>
                <w:sz w:val="24"/>
                <w:szCs w:val="24"/>
              </w:rPr>
              <w:t>Тыс. м3</w:t>
            </w:r>
          </w:p>
        </w:tc>
        <w:tc>
          <w:tcPr>
            <w:tcW w:w="1275" w:type="dxa"/>
            <w:shd w:val="clear" w:color="auto" w:fill="auto"/>
            <w:vAlign w:val="center"/>
          </w:tcPr>
          <w:p w:rsidR="00773529" w:rsidRPr="00773529" w:rsidRDefault="00773529" w:rsidP="000E3DA7">
            <w:pPr>
              <w:jc w:val="center"/>
              <w:rPr>
                <w:sz w:val="24"/>
                <w:szCs w:val="24"/>
              </w:rPr>
            </w:pPr>
          </w:p>
        </w:tc>
        <w:tc>
          <w:tcPr>
            <w:tcW w:w="1701" w:type="dxa"/>
            <w:shd w:val="clear" w:color="auto" w:fill="auto"/>
            <w:vAlign w:val="center"/>
          </w:tcPr>
          <w:p w:rsidR="00773529" w:rsidRPr="00773529" w:rsidRDefault="00773529" w:rsidP="000E3DA7">
            <w:pPr>
              <w:jc w:val="center"/>
              <w:rPr>
                <w:sz w:val="24"/>
                <w:szCs w:val="24"/>
              </w:rPr>
            </w:pPr>
            <w:r w:rsidRPr="00773529">
              <w:rPr>
                <w:sz w:val="24"/>
                <w:szCs w:val="24"/>
              </w:rPr>
              <w:t>0,0</w:t>
            </w:r>
          </w:p>
        </w:tc>
      </w:tr>
      <w:tr w:rsidR="00773529" w:rsidRPr="00773529" w:rsidTr="003C6205">
        <w:trPr>
          <w:jc w:val="center"/>
        </w:trPr>
        <w:tc>
          <w:tcPr>
            <w:tcW w:w="665" w:type="dxa"/>
            <w:shd w:val="clear" w:color="auto" w:fill="auto"/>
            <w:vAlign w:val="center"/>
          </w:tcPr>
          <w:p w:rsidR="00773529" w:rsidRPr="00773529" w:rsidRDefault="00773529" w:rsidP="000E3DA7">
            <w:pPr>
              <w:jc w:val="center"/>
              <w:rPr>
                <w:sz w:val="24"/>
                <w:szCs w:val="24"/>
              </w:rPr>
            </w:pPr>
            <w:r w:rsidRPr="00773529">
              <w:rPr>
                <w:sz w:val="24"/>
                <w:szCs w:val="24"/>
              </w:rPr>
              <w:t>4</w:t>
            </w:r>
          </w:p>
        </w:tc>
        <w:tc>
          <w:tcPr>
            <w:tcW w:w="3357" w:type="dxa"/>
            <w:shd w:val="clear" w:color="auto" w:fill="auto"/>
            <w:vAlign w:val="center"/>
          </w:tcPr>
          <w:p w:rsidR="00773529" w:rsidRPr="00773529" w:rsidRDefault="00773529" w:rsidP="000E3DA7">
            <w:pPr>
              <w:jc w:val="center"/>
              <w:rPr>
                <w:sz w:val="24"/>
                <w:szCs w:val="24"/>
              </w:rPr>
            </w:pPr>
            <w:r w:rsidRPr="00773529">
              <w:rPr>
                <w:sz w:val="24"/>
                <w:szCs w:val="24"/>
              </w:rPr>
              <w:t>Объем отпуска в сеть</w:t>
            </w:r>
          </w:p>
        </w:tc>
        <w:tc>
          <w:tcPr>
            <w:tcW w:w="1134" w:type="dxa"/>
            <w:shd w:val="clear" w:color="auto" w:fill="auto"/>
            <w:vAlign w:val="center"/>
          </w:tcPr>
          <w:p w:rsidR="00773529" w:rsidRPr="00773529" w:rsidRDefault="00773529" w:rsidP="000E3DA7">
            <w:pPr>
              <w:jc w:val="center"/>
              <w:rPr>
                <w:sz w:val="24"/>
                <w:szCs w:val="24"/>
              </w:rPr>
            </w:pPr>
            <w:r w:rsidRPr="00773529">
              <w:rPr>
                <w:sz w:val="24"/>
                <w:szCs w:val="24"/>
              </w:rPr>
              <w:t>Тыс. м3</w:t>
            </w:r>
          </w:p>
        </w:tc>
        <w:tc>
          <w:tcPr>
            <w:tcW w:w="1275" w:type="dxa"/>
            <w:shd w:val="clear" w:color="auto" w:fill="auto"/>
            <w:vAlign w:val="center"/>
          </w:tcPr>
          <w:p w:rsidR="00773529" w:rsidRPr="00773529" w:rsidRDefault="00773529" w:rsidP="000E3DA7">
            <w:pPr>
              <w:jc w:val="center"/>
              <w:rPr>
                <w:sz w:val="24"/>
                <w:szCs w:val="24"/>
              </w:rPr>
            </w:pPr>
            <w:r w:rsidRPr="00773529">
              <w:rPr>
                <w:sz w:val="24"/>
                <w:szCs w:val="24"/>
              </w:rPr>
              <w:t>27,7</w:t>
            </w:r>
          </w:p>
        </w:tc>
        <w:tc>
          <w:tcPr>
            <w:tcW w:w="1701" w:type="dxa"/>
            <w:shd w:val="clear" w:color="auto" w:fill="auto"/>
            <w:vAlign w:val="center"/>
          </w:tcPr>
          <w:p w:rsidR="00773529" w:rsidRPr="00773529" w:rsidRDefault="00773529" w:rsidP="000E3DA7">
            <w:pPr>
              <w:jc w:val="center"/>
              <w:rPr>
                <w:sz w:val="24"/>
                <w:szCs w:val="24"/>
              </w:rPr>
            </w:pPr>
            <w:r w:rsidRPr="00773529">
              <w:rPr>
                <w:sz w:val="24"/>
                <w:szCs w:val="24"/>
              </w:rPr>
              <w:t>30,5</w:t>
            </w:r>
          </w:p>
        </w:tc>
      </w:tr>
      <w:tr w:rsidR="00773529" w:rsidRPr="00773529" w:rsidTr="003C6205">
        <w:trPr>
          <w:jc w:val="center"/>
        </w:trPr>
        <w:tc>
          <w:tcPr>
            <w:tcW w:w="665" w:type="dxa"/>
            <w:shd w:val="clear" w:color="auto" w:fill="auto"/>
            <w:vAlign w:val="center"/>
          </w:tcPr>
          <w:p w:rsidR="00773529" w:rsidRPr="00773529" w:rsidRDefault="00773529" w:rsidP="000E3DA7">
            <w:pPr>
              <w:jc w:val="center"/>
              <w:rPr>
                <w:sz w:val="24"/>
                <w:szCs w:val="24"/>
              </w:rPr>
            </w:pPr>
            <w:r w:rsidRPr="00773529">
              <w:rPr>
                <w:sz w:val="24"/>
                <w:szCs w:val="24"/>
              </w:rPr>
              <w:t>5</w:t>
            </w:r>
          </w:p>
        </w:tc>
        <w:tc>
          <w:tcPr>
            <w:tcW w:w="3357" w:type="dxa"/>
            <w:shd w:val="clear" w:color="auto" w:fill="auto"/>
            <w:vAlign w:val="center"/>
          </w:tcPr>
          <w:p w:rsidR="00773529" w:rsidRPr="00773529" w:rsidRDefault="00773529" w:rsidP="000E3DA7">
            <w:pPr>
              <w:jc w:val="center"/>
              <w:rPr>
                <w:sz w:val="24"/>
                <w:szCs w:val="24"/>
              </w:rPr>
            </w:pPr>
            <w:r w:rsidRPr="00773529">
              <w:rPr>
                <w:sz w:val="24"/>
                <w:szCs w:val="24"/>
              </w:rPr>
              <w:t>Объем потерь</w:t>
            </w:r>
          </w:p>
        </w:tc>
        <w:tc>
          <w:tcPr>
            <w:tcW w:w="1134" w:type="dxa"/>
            <w:shd w:val="clear" w:color="auto" w:fill="auto"/>
            <w:vAlign w:val="center"/>
          </w:tcPr>
          <w:p w:rsidR="00773529" w:rsidRPr="00773529" w:rsidRDefault="00773529" w:rsidP="000E3DA7">
            <w:pPr>
              <w:jc w:val="center"/>
              <w:rPr>
                <w:sz w:val="24"/>
                <w:szCs w:val="24"/>
              </w:rPr>
            </w:pPr>
            <w:r w:rsidRPr="00773529">
              <w:rPr>
                <w:sz w:val="24"/>
                <w:szCs w:val="24"/>
              </w:rPr>
              <w:t>Тыс. м3</w:t>
            </w:r>
          </w:p>
        </w:tc>
        <w:tc>
          <w:tcPr>
            <w:tcW w:w="1275" w:type="dxa"/>
            <w:shd w:val="clear" w:color="auto" w:fill="auto"/>
            <w:vAlign w:val="center"/>
          </w:tcPr>
          <w:p w:rsidR="00773529" w:rsidRPr="00773529" w:rsidRDefault="00773529" w:rsidP="000E3DA7">
            <w:pPr>
              <w:jc w:val="center"/>
              <w:rPr>
                <w:sz w:val="24"/>
                <w:szCs w:val="24"/>
              </w:rPr>
            </w:pPr>
            <w:r w:rsidRPr="00773529">
              <w:rPr>
                <w:sz w:val="24"/>
                <w:szCs w:val="24"/>
              </w:rPr>
              <w:t>1,6</w:t>
            </w:r>
          </w:p>
        </w:tc>
        <w:tc>
          <w:tcPr>
            <w:tcW w:w="1701" w:type="dxa"/>
            <w:shd w:val="clear" w:color="auto" w:fill="auto"/>
            <w:vAlign w:val="center"/>
          </w:tcPr>
          <w:p w:rsidR="00773529" w:rsidRPr="00773529" w:rsidRDefault="00773529" w:rsidP="000E3DA7">
            <w:pPr>
              <w:jc w:val="center"/>
              <w:rPr>
                <w:sz w:val="24"/>
                <w:szCs w:val="24"/>
              </w:rPr>
            </w:pPr>
            <w:r w:rsidRPr="00773529">
              <w:rPr>
                <w:sz w:val="24"/>
                <w:szCs w:val="24"/>
              </w:rPr>
              <w:t>1,8</w:t>
            </w:r>
          </w:p>
        </w:tc>
      </w:tr>
      <w:tr w:rsidR="00773529" w:rsidRPr="00773529" w:rsidTr="003C6205">
        <w:trPr>
          <w:jc w:val="center"/>
        </w:trPr>
        <w:tc>
          <w:tcPr>
            <w:tcW w:w="665" w:type="dxa"/>
            <w:shd w:val="clear" w:color="auto" w:fill="auto"/>
            <w:vAlign w:val="center"/>
          </w:tcPr>
          <w:p w:rsidR="00773529" w:rsidRPr="00773529" w:rsidRDefault="00773529" w:rsidP="000E3DA7">
            <w:pPr>
              <w:jc w:val="center"/>
              <w:rPr>
                <w:sz w:val="24"/>
                <w:szCs w:val="24"/>
              </w:rPr>
            </w:pPr>
            <w:r w:rsidRPr="00773529">
              <w:rPr>
                <w:sz w:val="24"/>
                <w:szCs w:val="24"/>
              </w:rPr>
              <w:t>6</w:t>
            </w:r>
          </w:p>
        </w:tc>
        <w:tc>
          <w:tcPr>
            <w:tcW w:w="3357" w:type="dxa"/>
            <w:shd w:val="clear" w:color="auto" w:fill="auto"/>
            <w:vAlign w:val="center"/>
          </w:tcPr>
          <w:p w:rsidR="00773529" w:rsidRPr="00773529" w:rsidRDefault="00773529" w:rsidP="000E3DA7">
            <w:pPr>
              <w:jc w:val="center"/>
              <w:rPr>
                <w:sz w:val="24"/>
                <w:szCs w:val="24"/>
              </w:rPr>
            </w:pPr>
            <w:r w:rsidRPr="00773529">
              <w:rPr>
                <w:sz w:val="24"/>
                <w:szCs w:val="24"/>
              </w:rPr>
              <w:t>Уровень потерь к объему отпущенной воды в сеть</w:t>
            </w:r>
          </w:p>
        </w:tc>
        <w:tc>
          <w:tcPr>
            <w:tcW w:w="1134" w:type="dxa"/>
            <w:shd w:val="clear" w:color="auto" w:fill="auto"/>
            <w:vAlign w:val="center"/>
          </w:tcPr>
          <w:p w:rsidR="00773529" w:rsidRPr="00773529" w:rsidRDefault="00773529" w:rsidP="000E3DA7">
            <w:pPr>
              <w:jc w:val="center"/>
              <w:rPr>
                <w:sz w:val="24"/>
                <w:szCs w:val="24"/>
              </w:rPr>
            </w:pPr>
            <w:r w:rsidRPr="00773529">
              <w:rPr>
                <w:sz w:val="24"/>
                <w:szCs w:val="24"/>
              </w:rPr>
              <w:t>%</w:t>
            </w:r>
          </w:p>
        </w:tc>
        <w:tc>
          <w:tcPr>
            <w:tcW w:w="1275" w:type="dxa"/>
            <w:shd w:val="clear" w:color="auto" w:fill="auto"/>
            <w:vAlign w:val="center"/>
          </w:tcPr>
          <w:p w:rsidR="00773529" w:rsidRPr="00773529" w:rsidRDefault="00773529" w:rsidP="000E3DA7">
            <w:pPr>
              <w:jc w:val="center"/>
              <w:rPr>
                <w:sz w:val="24"/>
                <w:szCs w:val="24"/>
              </w:rPr>
            </w:pPr>
            <w:r w:rsidRPr="00773529">
              <w:rPr>
                <w:sz w:val="24"/>
                <w:szCs w:val="24"/>
              </w:rPr>
              <w:t>6,1</w:t>
            </w:r>
          </w:p>
        </w:tc>
        <w:tc>
          <w:tcPr>
            <w:tcW w:w="1701" w:type="dxa"/>
            <w:shd w:val="clear" w:color="auto" w:fill="auto"/>
            <w:vAlign w:val="center"/>
          </w:tcPr>
          <w:p w:rsidR="00773529" w:rsidRPr="00773529" w:rsidRDefault="00773529" w:rsidP="000E3DA7">
            <w:pPr>
              <w:jc w:val="center"/>
              <w:rPr>
                <w:sz w:val="24"/>
                <w:szCs w:val="24"/>
              </w:rPr>
            </w:pPr>
            <w:r w:rsidRPr="00773529">
              <w:rPr>
                <w:sz w:val="24"/>
                <w:szCs w:val="24"/>
              </w:rPr>
              <w:t>6,7</w:t>
            </w:r>
          </w:p>
        </w:tc>
      </w:tr>
      <w:tr w:rsidR="00773529" w:rsidRPr="00773529" w:rsidTr="003C6205">
        <w:trPr>
          <w:jc w:val="center"/>
        </w:trPr>
        <w:tc>
          <w:tcPr>
            <w:tcW w:w="665" w:type="dxa"/>
            <w:shd w:val="clear" w:color="auto" w:fill="auto"/>
            <w:vAlign w:val="center"/>
          </w:tcPr>
          <w:p w:rsidR="00773529" w:rsidRPr="00773529" w:rsidRDefault="00773529" w:rsidP="000E3DA7">
            <w:pPr>
              <w:jc w:val="center"/>
              <w:rPr>
                <w:sz w:val="24"/>
                <w:szCs w:val="24"/>
              </w:rPr>
            </w:pPr>
            <w:r w:rsidRPr="00773529">
              <w:rPr>
                <w:sz w:val="24"/>
                <w:szCs w:val="24"/>
              </w:rPr>
              <w:t>7</w:t>
            </w:r>
          </w:p>
        </w:tc>
        <w:tc>
          <w:tcPr>
            <w:tcW w:w="3357" w:type="dxa"/>
            <w:shd w:val="clear" w:color="auto" w:fill="auto"/>
            <w:vAlign w:val="center"/>
          </w:tcPr>
          <w:p w:rsidR="00773529" w:rsidRPr="00773529" w:rsidRDefault="00773529" w:rsidP="000E3DA7">
            <w:pPr>
              <w:jc w:val="center"/>
              <w:rPr>
                <w:sz w:val="24"/>
                <w:szCs w:val="24"/>
              </w:rPr>
            </w:pPr>
            <w:r w:rsidRPr="00773529">
              <w:rPr>
                <w:sz w:val="24"/>
                <w:szCs w:val="24"/>
              </w:rPr>
              <w:t>Объем отпуска всего</w:t>
            </w:r>
          </w:p>
        </w:tc>
        <w:tc>
          <w:tcPr>
            <w:tcW w:w="1134" w:type="dxa"/>
            <w:shd w:val="clear" w:color="auto" w:fill="auto"/>
            <w:vAlign w:val="center"/>
          </w:tcPr>
          <w:p w:rsidR="00773529" w:rsidRPr="00773529" w:rsidRDefault="00773529" w:rsidP="000E3DA7">
            <w:pPr>
              <w:jc w:val="center"/>
              <w:rPr>
                <w:sz w:val="24"/>
                <w:szCs w:val="24"/>
              </w:rPr>
            </w:pPr>
            <w:r w:rsidRPr="00773529">
              <w:rPr>
                <w:sz w:val="24"/>
                <w:szCs w:val="24"/>
              </w:rPr>
              <w:t>Тыс. м3</w:t>
            </w:r>
          </w:p>
        </w:tc>
        <w:tc>
          <w:tcPr>
            <w:tcW w:w="1275" w:type="dxa"/>
            <w:shd w:val="clear" w:color="auto" w:fill="auto"/>
            <w:vAlign w:val="center"/>
          </w:tcPr>
          <w:p w:rsidR="00773529" w:rsidRPr="00773529" w:rsidRDefault="00773529" w:rsidP="000E3DA7">
            <w:pPr>
              <w:jc w:val="center"/>
              <w:rPr>
                <w:sz w:val="24"/>
                <w:szCs w:val="24"/>
              </w:rPr>
            </w:pPr>
            <w:r w:rsidRPr="00773529">
              <w:rPr>
                <w:sz w:val="24"/>
                <w:szCs w:val="24"/>
              </w:rPr>
              <w:t>26,3</w:t>
            </w:r>
          </w:p>
        </w:tc>
        <w:tc>
          <w:tcPr>
            <w:tcW w:w="1701" w:type="dxa"/>
            <w:shd w:val="clear" w:color="auto" w:fill="auto"/>
            <w:vAlign w:val="center"/>
          </w:tcPr>
          <w:p w:rsidR="00773529" w:rsidRPr="00773529" w:rsidRDefault="00773529" w:rsidP="000E3DA7">
            <w:pPr>
              <w:jc w:val="center"/>
              <w:rPr>
                <w:sz w:val="24"/>
                <w:szCs w:val="24"/>
              </w:rPr>
            </w:pPr>
            <w:r w:rsidRPr="00773529">
              <w:rPr>
                <w:sz w:val="24"/>
                <w:szCs w:val="24"/>
              </w:rPr>
              <w:t>28,9</w:t>
            </w:r>
          </w:p>
        </w:tc>
      </w:tr>
      <w:tr w:rsidR="00773529" w:rsidRPr="00773529" w:rsidTr="003C6205">
        <w:trPr>
          <w:jc w:val="center"/>
        </w:trPr>
        <w:tc>
          <w:tcPr>
            <w:tcW w:w="665" w:type="dxa"/>
            <w:shd w:val="clear" w:color="auto" w:fill="auto"/>
            <w:vAlign w:val="center"/>
          </w:tcPr>
          <w:p w:rsidR="00773529" w:rsidRPr="00773529" w:rsidRDefault="00773529" w:rsidP="000E3DA7">
            <w:pPr>
              <w:jc w:val="center"/>
              <w:rPr>
                <w:sz w:val="24"/>
                <w:szCs w:val="24"/>
              </w:rPr>
            </w:pPr>
            <w:r w:rsidRPr="00773529">
              <w:rPr>
                <w:sz w:val="24"/>
                <w:szCs w:val="24"/>
              </w:rPr>
              <w:t>8</w:t>
            </w:r>
          </w:p>
        </w:tc>
        <w:tc>
          <w:tcPr>
            <w:tcW w:w="3357" w:type="dxa"/>
            <w:shd w:val="clear" w:color="auto" w:fill="auto"/>
            <w:vAlign w:val="center"/>
          </w:tcPr>
          <w:p w:rsidR="00773529" w:rsidRPr="00773529" w:rsidRDefault="00773529" w:rsidP="000E3DA7">
            <w:pPr>
              <w:jc w:val="center"/>
              <w:rPr>
                <w:sz w:val="24"/>
                <w:szCs w:val="24"/>
              </w:rPr>
            </w:pPr>
            <w:r w:rsidRPr="00773529">
              <w:rPr>
                <w:sz w:val="24"/>
                <w:szCs w:val="24"/>
              </w:rPr>
              <w:t>Объем реализации воды, в т.ч:</w:t>
            </w:r>
          </w:p>
        </w:tc>
        <w:tc>
          <w:tcPr>
            <w:tcW w:w="1134" w:type="dxa"/>
            <w:shd w:val="clear" w:color="auto" w:fill="auto"/>
            <w:vAlign w:val="center"/>
          </w:tcPr>
          <w:p w:rsidR="00773529" w:rsidRPr="00773529" w:rsidRDefault="00773529" w:rsidP="000E3DA7">
            <w:pPr>
              <w:jc w:val="center"/>
              <w:rPr>
                <w:sz w:val="24"/>
                <w:szCs w:val="24"/>
              </w:rPr>
            </w:pPr>
            <w:r w:rsidRPr="00773529">
              <w:rPr>
                <w:sz w:val="24"/>
                <w:szCs w:val="24"/>
              </w:rPr>
              <w:t>Тыс. м3</w:t>
            </w:r>
          </w:p>
        </w:tc>
        <w:tc>
          <w:tcPr>
            <w:tcW w:w="1275" w:type="dxa"/>
            <w:shd w:val="clear" w:color="auto" w:fill="auto"/>
            <w:vAlign w:val="center"/>
          </w:tcPr>
          <w:p w:rsidR="00773529" w:rsidRPr="00773529" w:rsidRDefault="00773529" w:rsidP="000E3DA7">
            <w:pPr>
              <w:jc w:val="center"/>
              <w:rPr>
                <w:sz w:val="24"/>
                <w:szCs w:val="24"/>
              </w:rPr>
            </w:pPr>
            <w:r w:rsidRPr="00773529">
              <w:rPr>
                <w:sz w:val="24"/>
                <w:szCs w:val="24"/>
              </w:rPr>
              <w:t>26,3</w:t>
            </w:r>
          </w:p>
        </w:tc>
        <w:tc>
          <w:tcPr>
            <w:tcW w:w="1701" w:type="dxa"/>
            <w:shd w:val="clear" w:color="auto" w:fill="auto"/>
            <w:vAlign w:val="center"/>
          </w:tcPr>
          <w:p w:rsidR="00773529" w:rsidRPr="00773529" w:rsidRDefault="00773529" w:rsidP="000E3DA7">
            <w:pPr>
              <w:jc w:val="center"/>
              <w:rPr>
                <w:sz w:val="24"/>
                <w:szCs w:val="24"/>
              </w:rPr>
            </w:pPr>
            <w:r w:rsidRPr="00773529">
              <w:rPr>
                <w:sz w:val="24"/>
                <w:szCs w:val="24"/>
              </w:rPr>
              <w:t>28,9</w:t>
            </w:r>
          </w:p>
        </w:tc>
      </w:tr>
      <w:tr w:rsidR="00773529" w:rsidRPr="00773529" w:rsidTr="003C6205">
        <w:trPr>
          <w:jc w:val="center"/>
        </w:trPr>
        <w:tc>
          <w:tcPr>
            <w:tcW w:w="665" w:type="dxa"/>
            <w:shd w:val="clear" w:color="auto" w:fill="auto"/>
            <w:vAlign w:val="center"/>
          </w:tcPr>
          <w:p w:rsidR="00773529" w:rsidRPr="00773529" w:rsidRDefault="00773529" w:rsidP="000E3DA7">
            <w:pPr>
              <w:jc w:val="center"/>
              <w:rPr>
                <w:sz w:val="24"/>
                <w:szCs w:val="24"/>
              </w:rPr>
            </w:pPr>
            <w:r w:rsidRPr="00773529">
              <w:rPr>
                <w:sz w:val="24"/>
                <w:szCs w:val="24"/>
              </w:rPr>
              <w:t>8.1</w:t>
            </w:r>
          </w:p>
        </w:tc>
        <w:tc>
          <w:tcPr>
            <w:tcW w:w="3357" w:type="dxa"/>
            <w:shd w:val="clear" w:color="auto" w:fill="auto"/>
            <w:vAlign w:val="center"/>
          </w:tcPr>
          <w:p w:rsidR="00773529" w:rsidRPr="00773529" w:rsidRDefault="00773529" w:rsidP="000E3DA7">
            <w:pPr>
              <w:jc w:val="center"/>
              <w:rPr>
                <w:sz w:val="24"/>
                <w:szCs w:val="24"/>
              </w:rPr>
            </w:pPr>
            <w:r w:rsidRPr="00773529">
              <w:rPr>
                <w:sz w:val="24"/>
                <w:szCs w:val="24"/>
              </w:rPr>
              <w:t>Населению</w:t>
            </w:r>
          </w:p>
        </w:tc>
        <w:tc>
          <w:tcPr>
            <w:tcW w:w="1134" w:type="dxa"/>
            <w:shd w:val="clear" w:color="auto" w:fill="auto"/>
            <w:vAlign w:val="center"/>
          </w:tcPr>
          <w:p w:rsidR="00773529" w:rsidRPr="00773529" w:rsidRDefault="00773529" w:rsidP="000E3DA7">
            <w:pPr>
              <w:jc w:val="center"/>
              <w:rPr>
                <w:sz w:val="24"/>
                <w:szCs w:val="24"/>
              </w:rPr>
            </w:pPr>
            <w:r w:rsidRPr="00773529">
              <w:rPr>
                <w:sz w:val="24"/>
                <w:szCs w:val="24"/>
              </w:rPr>
              <w:t>Тыс. м3</w:t>
            </w:r>
          </w:p>
        </w:tc>
        <w:tc>
          <w:tcPr>
            <w:tcW w:w="1275" w:type="dxa"/>
            <w:shd w:val="clear" w:color="auto" w:fill="auto"/>
            <w:vAlign w:val="center"/>
          </w:tcPr>
          <w:p w:rsidR="00773529" w:rsidRPr="00773529" w:rsidRDefault="00773529" w:rsidP="000E3DA7">
            <w:pPr>
              <w:jc w:val="center"/>
              <w:rPr>
                <w:sz w:val="24"/>
                <w:szCs w:val="24"/>
              </w:rPr>
            </w:pPr>
            <w:r w:rsidRPr="00773529">
              <w:rPr>
                <w:sz w:val="24"/>
                <w:szCs w:val="24"/>
              </w:rPr>
              <w:t>22,5</w:t>
            </w:r>
          </w:p>
        </w:tc>
        <w:tc>
          <w:tcPr>
            <w:tcW w:w="1701" w:type="dxa"/>
            <w:shd w:val="clear" w:color="auto" w:fill="auto"/>
            <w:vAlign w:val="center"/>
          </w:tcPr>
          <w:p w:rsidR="00773529" w:rsidRPr="00773529" w:rsidRDefault="00773529" w:rsidP="000E3DA7">
            <w:pPr>
              <w:jc w:val="center"/>
              <w:rPr>
                <w:sz w:val="24"/>
                <w:szCs w:val="24"/>
              </w:rPr>
            </w:pPr>
            <w:r w:rsidRPr="00773529">
              <w:rPr>
                <w:sz w:val="24"/>
                <w:szCs w:val="24"/>
              </w:rPr>
              <w:t>24,8</w:t>
            </w:r>
          </w:p>
        </w:tc>
      </w:tr>
      <w:tr w:rsidR="00773529" w:rsidRPr="00773529" w:rsidTr="003C6205">
        <w:trPr>
          <w:jc w:val="center"/>
        </w:trPr>
        <w:tc>
          <w:tcPr>
            <w:tcW w:w="665" w:type="dxa"/>
            <w:shd w:val="clear" w:color="auto" w:fill="auto"/>
            <w:vAlign w:val="center"/>
          </w:tcPr>
          <w:p w:rsidR="00773529" w:rsidRPr="00773529" w:rsidRDefault="00773529" w:rsidP="000E3DA7">
            <w:pPr>
              <w:jc w:val="center"/>
              <w:rPr>
                <w:sz w:val="24"/>
                <w:szCs w:val="24"/>
              </w:rPr>
            </w:pPr>
            <w:r w:rsidRPr="00773529">
              <w:rPr>
                <w:sz w:val="24"/>
                <w:szCs w:val="24"/>
              </w:rPr>
              <w:t>8.2</w:t>
            </w:r>
          </w:p>
        </w:tc>
        <w:tc>
          <w:tcPr>
            <w:tcW w:w="3357" w:type="dxa"/>
            <w:shd w:val="clear" w:color="auto" w:fill="auto"/>
            <w:vAlign w:val="center"/>
          </w:tcPr>
          <w:p w:rsidR="00773529" w:rsidRPr="00773529" w:rsidRDefault="00773529" w:rsidP="000E3DA7">
            <w:pPr>
              <w:jc w:val="center"/>
              <w:rPr>
                <w:sz w:val="24"/>
                <w:szCs w:val="24"/>
              </w:rPr>
            </w:pPr>
            <w:r w:rsidRPr="00773529">
              <w:rPr>
                <w:sz w:val="24"/>
                <w:szCs w:val="24"/>
              </w:rPr>
              <w:t>Бюджетным потребителям</w:t>
            </w:r>
          </w:p>
        </w:tc>
        <w:tc>
          <w:tcPr>
            <w:tcW w:w="1134" w:type="dxa"/>
            <w:shd w:val="clear" w:color="auto" w:fill="auto"/>
            <w:vAlign w:val="center"/>
          </w:tcPr>
          <w:p w:rsidR="00773529" w:rsidRPr="00773529" w:rsidRDefault="00773529" w:rsidP="000E3DA7">
            <w:pPr>
              <w:jc w:val="center"/>
              <w:rPr>
                <w:sz w:val="24"/>
                <w:szCs w:val="24"/>
              </w:rPr>
            </w:pPr>
            <w:r w:rsidRPr="00773529">
              <w:rPr>
                <w:sz w:val="24"/>
                <w:szCs w:val="24"/>
              </w:rPr>
              <w:t>Тыс. м3</w:t>
            </w:r>
          </w:p>
        </w:tc>
        <w:tc>
          <w:tcPr>
            <w:tcW w:w="1275" w:type="dxa"/>
            <w:shd w:val="clear" w:color="auto" w:fill="auto"/>
            <w:vAlign w:val="center"/>
          </w:tcPr>
          <w:p w:rsidR="00773529" w:rsidRPr="00773529" w:rsidRDefault="00773529" w:rsidP="000E3DA7">
            <w:pPr>
              <w:jc w:val="center"/>
              <w:rPr>
                <w:sz w:val="24"/>
                <w:szCs w:val="24"/>
              </w:rPr>
            </w:pPr>
            <w:r w:rsidRPr="00773529">
              <w:rPr>
                <w:sz w:val="24"/>
                <w:szCs w:val="24"/>
              </w:rPr>
              <w:t>3,0</w:t>
            </w:r>
          </w:p>
        </w:tc>
        <w:tc>
          <w:tcPr>
            <w:tcW w:w="1701" w:type="dxa"/>
            <w:shd w:val="clear" w:color="auto" w:fill="auto"/>
            <w:vAlign w:val="center"/>
          </w:tcPr>
          <w:p w:rsidR="00773529" w:rsidRPr="00773529" w:rsidRDefault="00773529" w:rsidP="000E3DA7">
            <w:pPr>
              <w:jc w:val="center"/>
              <w:rPr>
                <w:sz w:val="24"/>
                <w:szCs w:val="24"/>
              </w:rPr>
            </w:pPr>
            <w:r w:rsidRPr="00773529">
              <w:rPr>
                <w:sz w:val="24"/>
                <w:szCs w:val="24"/>
              </w:rPr>
              <w:t>3,3</w:t>
            </w:r>
          </w:p>
        </w:tc>
      </w:tr>
      <w:tr w:rsidR="00773529" w:rsidRPr="00773529" w:rsidTr="003C6205">
        <w:trPr>
          <w:jc w:val="center"/>
        </w:trPr>
        <w:tc>
          <w:tcPr>
            <w:tcW w:w="665" w:type="dxa"/>
            <w:shd w:val="clear" w:color="auto" w:fill="auto"/>
            <w:vAlign w:val="center"/>
          </w:tcPr>
          <w:p w:rsidR="00773529" w:rsidRPr="00773529" w:rsidRDefault="00773529" w:rsidP="000E3DA7">
            <w:pPr>
              <w:jc w:val="center"/>
              <w:rPr>
                <w:sz w:val="24"/>
                <w:szCs w:val="24"/>
              </w:rPr>
            </w:pPr>
            <w:r w:rsidRPr="00773529">
              <w:rPr>
                <w:sz w:val="24"/>
                <w:szCs w:val="24"/>
              </w:rPr>
              <w:t>8.3</w:t>
            </w:r>
          </w:p>
        </w:tc>
        <w:tc>
          <w:tcPr>
            <w:tcW w:w="3357" w:type="dxa"/>
            <w:shd w:val="clear" w:color="auto" w:fill="auto"/>
            <w:vAlign w:val="center"/>
          </w:tcPr>
          <w:p w:rsidR="00773529" w:rsidRPr="00773529" w:rsidRDefault="00773529" w:rsidP="000E3DA7">
            <w:pPr>
              <w:jc w:val="center"/>
              <w:rPr>
                <w:sz w:val="24"/>
                <w:szCs w:val="24"/>
              </w:rPr>
            </w:pPr>
            <w:r w:rsidRPr="00773529">
              <w:rPr>
                <w:sz w:val="24"/>
                <w:szCs w:val="24"/>
              </w:rPr>
              <w:t>Прочим потребителям</w:t>
            </w:r>
          </w:p>
        </w:tc>
        <w:tc>
          <w:tcPr>
            <w:tcW w:w="1134" w:type="dxa"/>
            <w:shd w:val="clear" w:color="auto" w:fill="auto"/>
            <w:vAlign w:val="center"/>
          </w:tcPr>
          <w:p w:rsidR="00773529" w:rsidRPr="00773529" w:rsidRDefault="00773529" w:rsidP="000E3DA7">
            <w:pPr>
              <w:jc w:val="center"/>
              <w:rPr>
                <w:sz w:val="24"/>
                <w:szCs w:val="24"/>
              </w:rPr>
            </w:pPr>
            <w:r w:rsidRPr="00773529">
              <w:rPr>
                <w:sz w:val="24"/>
                <w:szCs w:val="24"/>
              </w:rPr>
              <w:t>Тыс. м3</w:t>
            </w:r>
          </w:p>
        </w:tc>
        <w:tc>
          <w:tcPr>
            <w:tcW w:w="1275" w:type="dxa"/>
            <w:shd w:val="clear" w:color="auto" w:fill="auto"/>
            <w:vAlign w:val="center"/>
          </w:tcPr>
          <w:p w:rsidR="00773529" w:rsidRPr="00773529" w:rsidRDefault="00773529" w:rsidP="000E3DA7">
            <w:pPr>
              <w:jc w:val="center"/>
              <w:rPr>
                <w:sz w:val="24"/>
                <w:szCs w:val="24"/>
              </w:rPr>
            </w:pPr>
            <w:r w:rsidRPr="00773529">
              <w:rPr>
                <w:sz w:val="24"/>
                <w:szCs w:val="24"/>
              </w:rPr>
              <w:t>0,6</w:t>
            </w:r>
          </w:p>
        </w:tc>
        <w:tc>
          <w:tcPr>
            <w:tcW w:w="1701" w:type="dxa"/>
            <w:shd w:val="clear" w:color="auto" w:fill="auto"/>
            <w:vAlign w:val="center"/>
          </w:tcPr>
          <w:p w:rsidR="00773529" w:rsidRPr="00773529" w:rsidRDefault="00773529" w:rsidP="000E3DA7">
            <w:pPr>
              <w:jc w:val="center"/>
              <w:rPr>
                <w:sz w:val="24"/>
                <w:szCs w:val="24"/>
              </w:rPr>
            </w:pPr>
            <w:r w:rsidRPr="00773529">
              <w:rPr>
                <w:sz w:val="24"/>
                <w:szCs w:val="24"/>
              </w:rPr>
              <w:t>0,7</w:t>
            </w:r>
          </w:p>
        </w:tc>
      </w:tr>
    </w:tbl>
    <w:p w:rsidR="00371B06" w:rsidRPr="00476FB7" w:rsidRDefault="00FA245B" w:rsidP="00410AFF">
      <w:pPr>
        <w:spacing w:before="60"/>
        <w:ind w:firstLine="567"/>
        <w:rPr>
          <w:szCs w:val="28"/>
        </w:rPr>
      </w:pPr>
      <w:r w:rsidRPr="00773529">
        <w:rPr>
          <w:szCs w:val="28"/>
        </w:rPr>
        <w:t>Если в план развития будут внесены коррективы, существенно меняющие структуру села, то показатели следует пересчитать.</w:t>
      </w:r>
    </w:p>
    <w:p w:rsidR="00E411FC" w:rsidRPr="00476FB7" w:rsidRDefault="00FA245B" w:rsidP="005839F3">
      <w:pPr>
        <w:pStyle w:val="1"/>
        <w:numPr>
          <w:ilvl w:val="0"/>
          <w:numId w:val="0"/>
        </w:numPr>
        <w:spacing w:before="120" w:line="240" w:lineRule="auto"/>
        <w:ind w:left="902"/>
        <w:jc w:val="center"/>
        <w:rPr>
          <w:rFonts w:ascii="Times New Roman" w:hAnsi="Times New Roman"/>
          <w:sz w:val="28"/>
          <w:szCs w:val="28"/>
        </w:rPr>
      </w:pPr>
      <w:bookmarkStart w:id="82" w:name="_Toc377946219"/>
      <w:bookmarkStart w:id="83" w:name="_Toc379235632"/>
      <w:bookmarkStart w:id="84" w:name="_Toc380372974"/>
      <w:bookmarkStart w:id="85" w:name="_Toc387065278"/>
      <w:r w:rsidRPr="00476FB7">
        <w:rPr>
          <w:rFonts w:ascii="Times New Roman" w:hAnsi="Times New Roman"/>
          <w:sz w:val="28"/>
          <w:szCs w:val="28"/>
        </w:rPr>
        <w:t>3</w:t>
      </w:r>
      <w:r w:rsidR="00E411FC" w:rsidRPr="00476FB7">
        <w:rPr>
          <w:rFonts w:ascii="Times New Roman" w:hAnsi="Times New Roman"/>
          <w:sz w:val="28"/>
          <w:szCs w:val="28"/>
        </w:rPr>
        <w:t>.3.</w:t>
      </w:r>
      <w:r w:rsidR="00E15060" w:rsidRPr="00476FB7">
        <w:rPr>
          <w:rFonts w:ascii="Times New Roman" w:hAnsi="Times New Roman"/>
          <w:sz w:val="28"/>
          <w:szCs w:val="28"/>
        </w:rPr>
        <w:t>8</w:t>
      </w:r>
      <w:r w:rsidR="003C6205">
        <w:rPr>
          <w:rFonts w:ascii="Times New Roman" w:hAnsi="Times New Roman"/>
          <w:sz w:val="28"/>
          <w:szCs w:val="28"/>
        </w:rPr>
        <w:t xml:space="preserve">. </w:t>
      </w:r>
      <w:r w:rsidR="00E411FC" w:rsidRPr="00476FB7">
        <w:rPr>
          <w:rFonts w:ascii="Times New Roman" w:hAnsi="Times New Roman"/>
          <w:sz w:val="28"/>
          <w:szCs w:val="28"/>
        </w:rPr>
        <w:t>Перспективные балансы водоснабжения</w:t>
      </w:r>
      <w:bookmarkEnd w:id="82"/>
      <w:bookmarkEnd w:id="83"/>
      <w:bookmarkEnd w:id="84"/>
      <w:bookmarkEnd w:id="85"/>
    </w:p>
    <w:p w:rsidR="00FA245B" w:rsidRPr="00476FB7" w:rsidRDefault="00FA245B" w:rsidP="000E3DA7">
      <w:pPr>
        <w:ind w:firstLine="567"/>
        <w:rPr>
          <w:szCs w:val="28"/>
        </w:rPr>
      </w:pPr>
      <w:r w:rsidRPr="00476FB7">
        <w:rPr>
          <w:szCs w:val="28"/>
        </w:rPr>
        <w:t>Перспективные расходы на хозяйственно-питьевые нужды населения определены на основании СП 31.13330.2012 «Водоснабжение. Наружные сети и сооружения».</w:t>
      </w:r>
    </w:p>
    <w:p w:rsidR="00FA245B" w:rsidRPr="00476FB7" w:rsidRDefault="00FA245B" w:rsidP="000E3DA7">
      <w:pPr>
        <w:ind w:firstLine="567"/>
        <w:rPr>
          <w:szCs w:val="28"/>
        </w:rPr>
      </w:pPr>
      <w:r w:rsidRPr="00476FB7">
        <w:rPr>
          <w:szCs w:val="28"/>
        </w:rPr>
        <w:t xml:space="preserve">Расход воды на хозяйственно-питьевые нужды населения, </w:t>
      </w:r>
      <w:r w:rsidR="00FD53AD" w:rsidRPr="00476FB7">
        <w:rPr>
          <w:szCs w:val="28"/>
        </w:rPr>
        <w:fldChar w:fldCharType="begin"/>
      </w:r>
      <w:r w:rsidRPr="00476FB7">
        <w:rPr>
          <w:szCs w:val="28"/>
        </w:rPr>
        <w:instrText xml:space="preserve"> QUOTE </w:instrText>
      </w:r>
      <w:r w:rsidR="00910F73">
        <w:rPr>
          <w:noProof/>
          <w:szCs w:val="28"/>
        </w:rPr>
        <w:drawing>
          <wp:inline distT="0" distB="0" distL="0" distR="0">
            <wp:extent cx="190500" cy="16192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clrChange>
                        <a:clrFrom>
                          <a:srgbClr val="FFFFFF"/>
                        </a:clrFrom>
                        <a:clrTo>
                          <a:srgbClr val="FFFFFF">
                            <a:alpha val="0"/>
                          </a:srgbClr>
                        </a:clrTo>
                      </a:clrChange>
                    </a:blip>
                    <a:srcRect/>
                    <a:stretch>
                      <a:fillRect/>
                    </a:stretch>
                  </pic:blipFill>
                  <pic:spPr bwMode="auto">
                    <a:xfrm>
                      <a:off x="0" y="0"/>
                      <a:ext cx="190500" cy="161925"/>
                    </a:xfrm>
                    <a:prstGeom prst="rect">
                      <a:avLst/>
                    </a:prstGeom>
                    <a:noFill/>
                    <a:ln w="9525">
                      <a:noFill/>
                      <a:miter lim="800000"/>
                      <a:headEnd/>
                      <a:tailEnd/>
                    </a:ln>
                  </pic:spPr>
                </pic:pic>
              </a:graphicData>
            </a:graphic>
          </wp:inline>
        </w:drawing>
      </w:r>
      <w:r w:rsidR="00FD53AD" w:rsidRPr="00476FB7">
        <w:rPr>
          <w:szCs w:val="28"/>
        </w:rPr>
        <w:fldChar w:fldCharType="separate"/>
      </w:r>
      <w:r w:rsidR="00910F73">
        <w:rPr>
          <w:noProof/>
          <w:szCs w:val="28"/>
        </w:rPr>
        <w:drawing>
          <wp:inline distT="0" distB="0" distL="0" distR="0">
            <wp:extent cx="190500" cy="16192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clrChange>
                        <a:clrFrom>
                          <a:srgbClr val="FFFFFF"/>
                        </a:clrFrom>
                        <a:clrTo>
                          <a:srgbClr val="FFFFFF">
                            <a:alpha val="0"/>
                          </a:srgbClr>
                        </a:clrTo>
                      </a:clrChange>
                    </a:blip>
                    <a:srcRect/>
                    <a:stretch>
                      <a:fillRect/>
                    </a:stretch>
                  </pic:blipFill>
                  <pic:spPr bwMode="auto">
                    <a:xfrm>
                      <a:off x="0" y="0"/>
                      <a:ext cx="190500" cy="161925"/>
                    </a:xfrm>
                    <a:prstGeom prst="rect">
                      <a:avLst/>
                    </a:prstGeom>
                    <a:noFill/>
                    <a:ln w="9525">
                      <a:noFill/>
                      <a:miter lim="800000"/>
                      <a:headEnd/>
                      <a:tailEnd/>
                    </a:ln>
                  </pic:spPr>
                </pic:pic>
              </a:graphicData>
            </a:graphic>
          </wp:inline>
        </w:drawing>
      </w:r>
      <w:r w:rsidR="00FD53AD" w:rsidRPr="00476FB7">
        <w:rPr>
          <w:szCs w:val="28"/>
        </w:rPr>
        <w:fldChar w:fldCharType="end"/>
      </w:r>
      <w:r w:rsidRPr="00476FB7">
        <w:rPr>
          <w:szCs w:val="28"/>
        </w:rPr>
        <w:t>, м</w:t>
      </w:r>
      <w:r w:rsidRPr="00476FB7">
        <w:rPr>
          <w:szCs w:val="28"/>
          <w:vertAlign w:val="superscript"/>
        </w:rPr>
        <w:t>3</w:t>
      </w:r>
      <w:r w:rsidRPr="00476FB7">
        <w:rPr>
          <w:szCs w:val="28"/>
        </w:rPr>
        <w:t xml:space="preserve">/сут, определяется по формуле: </w:t>
      </w:r>
      <w:r w:rsidRPr="00476FB7">
        <w:rPr>
          <w:position w:val="-24"/>
          <w:szCs w:val="28"/>
        </w:rPr>
        <w:object w:dxaOrig="1299" w:dyaOrig="6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5.45pt;height:30.55pt" o:ole="">
            <v:imagedata r:id="rId9" o:title=""/>
          </v:shape>
          <o:OLEObject Type="Embed" ProgID="Equation.DSMT4" ShapeID="_x0000_i1025" DrawAspect="Content" ObjectID="_1460898394" r:id="rId10"/>
        </w:object>
      </w:r>
      <w:r w:rsidRPr="00476FB7">
        <w:rPr>
          <w:szCs w:val="28"/>
        </w:rPr>
        <w:t xml:space="preserve">, </w:t>
      </w:r>
    </w:p>
    <w:p w:rsidR="00FA245B" w:rsidRPr="00476FB7" w:rsidRDefault="00FA245B" w:rsidP="000E3DA7">
      <w:pPr>
        <w:ind w:firstLine="567"/>
        <w:rPr>
          <w:szCs w:val="28"/>
        </w:rPr>
      </w:pPr>
      <w:r w:rsidRPr="00476FB7">
        <w:rPr>
          <w:szCs w:val="28"/>
        </w:rPr>
        <w:t xml:space="preserve">где </w:t>
      </w:r>
      <w:r w:rsidRPr="00476FB7">
        <w:rPr>
          <w:szCs w:val="28"/>
          <w:lang w:val="en-US"/>
        </w:rPr>
        <w:t>q</w:t>
      </w:r>
      <w:r w:rsidRPr="00476FB7">
        <w:rPr>
          <w:szCs w:val="28"/>
          <w:vertAlign w:val="subscript"/>
        </w:rPr>
        <w:t>ж</w:t>
      </w:r>
      <w:r w:rsidRPr="00476FB7">
        <w:rPr>
          <w:szCs w:val="28"/>
        </w:rPr>
        <w:t xml:space="preserve"> – норма расхода воды на потребителя, л/чел. в сут;</w:t>
      </w:r>
      <w:r w:rsidRPr="00476FB7">
        <w:rPr>
          <w:szCs w:val="28"/>
          <w:lang w:val="en-US"/>
        </w:rPr>
        <w:t>N</w:t>
      </w:r>
      <w:r w:rsidRPr="00476FB7">
        <w:rPr>
          <w:szCs w:val="28"/>
        </w:rPr>
        <w:t xml:space="preserve"> – число жителей, чел.</w:t>
      </w:r>
    </w:p>
    <w:p w:rsidR="00FA245B" w:rsidRPr="00476FB7" w:rsidRDefault="00FA245B" w:rsidP="000E3DA7">
      <w:pPr>
        <w:ind w:firstLine="567"/>
        <w:rPr>
          <w:szCs w:val="28"/>
        </w:rPr>
      </w:pPr>
      <w:r w:rsidRPr="00476FB7">
        <w:rPr>
          <w:szCs w:val="28"/>
        </w:rPr>
        <w:t>Для расчета водопотребления прочих потребителей приняты следующие нормы водопотребления:</w:t>
      </w:r>
      <w:r w:rsidR="003C6205">
        <w:rPr>
          <w:szCs w:val="28"/>
        </w:rPr>
        <w:t xml:space="preserve"> </w:t>
      </w:r>
      <w:r w:rsidRPr="00476FB7">
        <w:rPr>
          <w:szCs w:val="28"/>
        </w:rPr>
        <w:t xml:space="preserve">общественно-деловые учреждения </w:t>
      </w:r>
      <w:r w:rsidR="00F57941" w:rsidRPr="00476FB7">
        <w:rPr>
          <w:szCs w:val="28"/>
        </w:rPr>
        <w:t>–</w:t>
      </w:r>
      <w:r w:rsidR="003C6205">
        <w:rPr>
          <w:szCs w:val="28"/>
        </w:rPr>
        <w:t xml:space="preserve"> </w:t>
      </w:r>
      <w:smartTag w:uri="urn:schemas-microsoft-com:office:smarttags" w:element="metricconverter">
        <w:smartTagPr>
          <w:attr w:name="ProductID" w:val="12 л"/>
        </w:smartTagPr>
        <w:r w:rsidRPr="00476FB7">
          <w:rPr>
            <w:szCs w:val="28"/>
          </w:rPr>
          <w:t>12</w:t>
        </w:r>
        <w:r w:rsidR="00F57941" w:rsidRPr="00476FB7">
          <w:rPr>
            <w:szCs w:val="28"/>
          </w:rPr>
          <w:t> </w:t>
        </w:r>
        <w:r w:rsidRPr="00476FB7">
          <w:rPr>
            <w:szCs w:val="28"/>
          </w:rPr>
          <w:t>л</w:t>
        </w:r>
      </w:smartTag>
      <w:r w:rsidRPr="00476FB7">
        <w:rPr>
          <w:szCs w:val="28"/>
        </w:rPr>
        <w:t xml:space="preserve"> на одного работника;</w:t>
      </w:r>
    </w:p>
    <w:p w:rsidR="00FA245B" w:rsidRPr="00476FB7" w:rsidRDefault="00FA245B" w:rsidP="000E3DA7">
      <w:pPr>
        <w:ind w:firstLine="567"/>
        <w:rPr>
          <w:szCs w:val="28"/>
        </w:rPr>
      </w:pPr>
      <w:r w:rsidRPr="00476FB7">
        <w:rPr>
          <w:szCs w:val="28"/>
        </w:rPr>
        <w:t xml:space="preserve">Расход воды на хозяйственно-питьевые нужды (с учетом потерь) принимается </w:t>
      </w:r>
      <w:r w:rsidR="00204C7A">
        <w:rPr>
          <w:szCs w:val="28"/>
        </w:rPr>
        <w:t>29,6</w:t>
      </w:r>
      <w:r w:rsidRPr="00476FB7">
        <w:rPr>
          <w:szCs w:val="28"/>
        </w:rPr>
        <w:t xml:space="preserve"> м</w:t>
      </w:r>
      <w:r w:rsidRPr="00476FB7">
        <w:rPr>
          <w:szCs w:val="28"/>
          <w:vertAlign w:val="superscript"/>
        </w:rPr>
        <w:t>3</w:t>
      </w:r>
      <w:r w:rsidRPr="00476FB7">
        <w:rPr>
          <w:szCs w:val="28"/>
        </w:rPr>
        <w:t>/сут</w:t>
      </w:r>
    </w:p>
    <w:p w:rsidR="00FA245B" w:rsidRPr="00476FB7" w:rsidRDefault="00FA245B" w:rsidP="000E3DA7">
      <w:pPr>
        <w:ind w:firstLine="567"/>
        <w:rPr>
          <w:szCs w:val="28"/>
        </w:rPr>
      </w:pPr>
      <w:r w:rsidRPr="00476FB7">
        <w:rPr>
          <w:szCs w:val="28"/>
        </w:rPr>
        <w:t xml:space="preserve">Расход воды на полив </w:t>
      </w:r>
      <w:r w:rsidRPr="00476FB7">
        <w:rPr>
          <w:szCs w:val="28"/>
          <w:lang w:val="en-US"/>
        </w:rPr>
        <w:t>Q</w:t>
      </w:r>
      <w:r w:rsidRPr="00476FB7">
        <w:rPr>
          <w:szCs w:val="28"/>
          <w:vertAlign w:val="subscript"/>
        </w:rPr>
        <w:t>п</w:t>
      </w:r>
      <w:r w:rsidRPr="00476FB7">
        <w:rPr>
          <w:szCs w:val="28"/>
        </w:rPr>
        <w:t>, м</w:t>
      </w:r>
      <w:r w:rsidRPr="00476FB7">
        <w:rPr>
          <w:szCs w:val="28"/>
          <w:vertAlign w:val="superscript"/>
        </w:rPr>
        <w:t>3</w:t>
      </w:r>
      <w:r w:rsidRPr="00476FB7">
        <w:rPr>
          <w:szCs w:val="28"/>
        </w:rPr>
        <w:t>/сут, принимается в расчете на одного</w:t>
      </w:r>
      <w:r w:rsidR="000F0FAE">
        <w:rPr>
          <w:szCs w:val="28"/>
        </w:rPr>
        <w:t xml:space="preserve"> </w:t>
      </w:r>
      <w:r w:rsidRPr="00476FB7">
        <w:rPr>
          <w:szCs w:val="28"/>
        </w:rPr>
        <w:t>жителя 50 л/чел. в сутки. Количество поливок – 1.</w:t>
      </w:r>
    </w:p>
    <w:p w:rsidR="00FA245B" w:rsidRPr="00476FB7" w:rsidRDefault="00FA245B" w:rsidP="000E3DA7">
      <w:pPr>
        <w:ind w:firstLine="567"/>
        <w:rPr>
          <w:szCs w:val="28"/>
        </w:rPr>
      </w:pPr>
      <w:r w:rsidRPr="00476FB7">
        <w:rPr>
          <w:szCs w:val="28"/>
        </w:rPr>
        <w:t xml:space="preserve">Расход воды на полив территорий, </w:t>
      </w:r>
      <w:r w:rsidR="00FD53AD" w:rsidRPr="00476FB7">
        <w:rPr>
          <w:szCs w:val="28"/>
        </w:rPr>
        <w:fldChar w:fldCharType="begin"/>
      </w:r>
      <w:r w:rsidRPr="00476FB7">
        <w:rPr>
          <w:szCs w:val="28"/>
        </w:rPr>
        <w:instrText xml:space="preserve"> QUOTE </w:instrText>
      </w:r>
      <w:r w:rsidR="00910F73">
        <w:rPr>
          <w:noProof/>
          <w:szCs w:val="28"/>
        </w:rPr>
        <w:drawing>
          <wp:inline distT="0" distB="0" distL="0" distR="0">
            <wp:extent cx="190500" cy="161925"/>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clrChange>
                        <a:clrFrom>
                          <a:srgbClr val="FFFFFF"/>
                        </a:clrFrom>
                        <a:clrTo>
                          <a:srgbClr val="FFFFFF">
                            <a:alpha val="0"/>
                          </a:srgbClr>
                        </a:clrTo>
                      </a:clrChange>
                    </a:blip>
                    <a:srcRect/>
                    <a:stretch>
                      <a:fillRect/>
                    </a:stretch>
                  </pic:blipFill>
                  <pic:spPr bwMode="auto">
                    <a:xfrm>
                      <a:off x="0" y="0"/>
                      <a:ext cx="190500" cy="161925"/>
                    </a:xfrm>
                    <a:prstGeom prst="rect">
                      <a:avLst/>
                    </a:prstGeom>
                    <a:noFill/>
                    <a:ln w="9525">
                      <a:noFill/>
                      <a:miter lim="800000"/>
                      <a:headEnd/>
                      <a:tailEnd/>
                    </a:ln>
                  </pic:spPr>
                </pic:pic>
              </a:graphicData>
            </a:graphic>
          </wp:inline>
        </w:drawing>
      </w:r>
      <w:r w:rsidR="00FD53AD" w:rsidRPr="00476FB7">
        <w:rPr>
          <w:szCs w:val="28"/>
        </w:rPr>
        <w:fldChar w:fldCharType="separate"/>
      </w:r>
      <w:r w:rsidR="00910F73">
        <w:rPr>
          <w:noProof/>
          <w:szCs w:val="28"/>
        </w:rPr>
        <w:drawing>
          <wp:inline distT="0" distB="0" distL="0" distR="0">
            <wp:extent cx="190500" cy="161925"/>
            <wp:effectExtent l="1905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clrChange>
                        <a:clrFrom>
                          <a:srgbClr val="FFFFFF"/>
                        </a:clrFrom>
                        <a:clrTo>
                          <a:srgbClr val="FFFFFF">
                            <a:alpha val="0"/>
                          </a:srgbClr>
                        </a:clrTo>
                      </a:clrChange>
                    </a:blip>
                    <a:srcRect/>
                    <a:stretch>
                      <a:fillRect/>
                    </a:stretch>
                  </pic:blipFill>
                  <pic:spPr bwMode="auto">
                    <a:xfrm>
                      <a:off x="0" y="0"/>
                      <a:ext cx="190500" cy="161925"/>
                    </a:xfrm>
                    <a:prstGeom prst="rect">
                      <a:avLst/>
                    </a:prstGeom>
                    <a:noFill/>
                    <a:ln w="9525">
                      <a:noFill/>
                      <a:miter lim="800000"/>
                      <a:headEnd/>
                      <a:tailEnd/>
                    </a:ln>
                  </pic:spPr>
                </pic:pic>
              </a:graphicData>
            </a:graphic>
          </wp:inline>
        </w:drawing>
      </w:r>
      <w:r w:rsidR="00FD53AD" w:rsidRPr="00476FB7">
        <w:rPr>
          <w:szCs w:val="28"/>
        </w:rPr>
        <w:fldChar w:fldCharType="end"/>
      </w:r>
      <w:r w:rsidRPr="00476FB7">
        <w:rPr>
          <w:szCs w:val="28"/>
        </w:rPr>
        <w:t>, м</w:t>
      </w:r>
      <w:r w:rsidRPr="00476FB7">
        <w:rPr>
          <w:szCs w:val="28"/>
          <w:vertAlign w:val="superscript"/>
        </w:rPr>
        <w:t>3</w:t>
      </w:r>
      <w:r w:rsidRPr="00476FB7">
        <w:rPr>
          <w:szCs w:val="28"/>
        </w:rPr>
        <w:t>/сут, определяется по формуле:</w:t>
      </w:r>
    </w:p>
    <w:p w:rsidR="00FA245B" w:rsidRPr="00476FB7" w:rsidRDefault="00FA245B" w:rsidP="000E3DA7">
      <w:pPr>
        <w:ind w:firstLine="360"/>
        <w:jc w:val="center"/>
        <w:rPr>
          <w:szCs w:val="28"/>
        </w:rPr>
      </w:pPr>
      <w:r w:rsidRPr="00476FB7">
        <w:rPr>
          <w:position w:val="-24"/>
          <w:szCs w:val="28"/>
        </w:rPr>
        <w:object w:dxaOrig="1259" w:dyaOrig="640">
          <v:shape id="_x0000_i1026" type="#_x0000_t75" style="width:61.1pt;height:30.55pt" o:ole="">
            <v:imagedata r:id="rId12" o:title=""/>
          </v:shape>
          <o:OLEObject Type="Embed" ProgID="Equation.DSMT4" ShapeID="_x0000_i1026" DrawAspect="Content" ObjectID="_1460898395" r:id="rId13"/>
        </w:object>
      </w:r>
      <w:r w:rsidRPr="00476FB7">
        <w:rPr>
          <w:szCs w:val="28"/>
        </w:rPr>
        <w:t xml:space="preserve">, </w:t>
      </w:r>
    </w:p>
    <w:p w:rsidR="00FA245B" w:rsidRPr="00476FB7" w:rsidRDefault="00FA245B" w:rsidP="000E3DA7">
      <w:pPr>
        <w:ind w:firstLine="567"/>
        <w:rPr>
          <w:szCs w:val="28"/>
        </w:rPr>
      </w:pPr>
      <w:r w:rsidRPr="00476FB7">
        <w:rPr>
          <w:szCs w:val="28"/>
        </w:rPr>
        <w:t xml:space="preserve">где </w:t>
      </w:r>
      <w:r w:rsidRPr="00476FB7">
        <w:rPr>
          <w:szCs w:val="28"/>
          <w:lang w:val="en-US"/>
        </w:rPr>
        <w:t>q</w:t>
      </w:r>
      <w:r w:rsidRPr="00476FB7">
        <w:rPr>
          <w:szCs w:val="28"/>
          <w:vertAlign w:val="subscript"/>
        </w:rPr>
        <w:t>п</w:t>
      </w:r>
      <w:r w:rsidRPr="00476FB7">
        <w:rPr>
          <w:szCs w:val="28"/>
        </w:rPr>
        <w:t xml:space="preserve"> – норма расхода воды на полив, л/чел. в сут; </w:t>
      </w:r>
    </w:p>
    <w:p w:rsidR="00FA245B" w:rsidRPr="00476FB7" w:rsidRDefault="00FA245B" w:rsidP="000E3DA7">
      <w:pPr>
        <w:ind w:firstLine="567"/>
        <w:rPr>
          <w:szCs w:val="28"/>
        </w:rPr>
      </w:pPr>
      <w:r w:rsidRPr="00476FB7">
        <w:rPr>
          <w:szCs w:val="28"/>
          <w:lang w:val="en-US"/>
        </w:rPr>
        <w:t>N</w:t>
      </w:r>
      <w:r w:rsidRPr="00476FB7">
        <w:rPr>
          <w:szCs w:val="28"/>
        </w:rPr>
        <w:t xml:space="preserve"> – число жителей, чел.</w:t>
      </w:r>
    </w:p>
    <w:p w:rsidR="00FA245B" w:rsidRPr="00476FB7" w:rsidRDefault="00FA245B" w:rsidP="000E3DA7">
      <w:pPr>
        <w:ind w:firstLine="567"/>
        <w:rPr>
          <w:szCs w:val="28"/>
        </w:rPr>
      </w:pPr>
      <w:r w:rsidRPr="00476FB7">
        <w:rPr>
          <w:szCs w:val="28"/>
        </w:rPr>
        <w:t xml:space="preserve">Расход воды на полив принимается </w:t>
      </w:r>
      <w:r w:rsidR="00B34EA8">
        <w:rPr>
          <w:szCs w:val="28"/>
        </w:rPr>
        <w:t>28,9</w:t>
      </w:r>
      <w:r w:rsidRPr="00476FB7">
        <w:rPr>
          <w:szCs w:val="28"/>
        </w:rPr>
        <w:t xml:space="preserve"> м</w:t>
      </w:r>
      <w:r w:rsidRPr="00476FB7">
        <w:rPr>
          <w:szCs w:val="28"/>
          <w:vertAlign w:val="superscript"/>
        </w:rPr>
        <w:t>3</w:t>
      </w:r>
      <w:r w:rsidRPr="00476FB7">
        <w:rPr>
          <w:szCs w:val="28"/>
        </w:rPr>
        <w:t>/сут</w:t>
      </w:r>
    </w:p>
    <w:p w:rsidR="00FA245B" w:rsidRPr="00476FB7" w:rsidRDefault="00FA245B" w:rsidP="000E3DA7">
      <w:pPr>
        <w:ind w:firstLine="567"/>
        <w:rPr>
          <w:szCs w:val="28"/>
        </w:rPr>
      </w:pPr>
      <w:r w:rsidRPr="00476FB7">
        <w:rPr>
          <w:szCs w:val="28"/>
        </w:rPr>
        <w:t>Расходы воды на пожаротушение принимаются в соответствии с таблицей5 СНиП 2.04.02-84* и СНиП 2.0401-85*. 15 л/с</w:t>
      </w:r>
    </w:p>
    <w:p w:rsidR="00FA245B" w:rsidRPr="00476FB7" w:rsidRDefault="00FA245B" w:rsidP="000E3DA7">
      <w:pPr>
        <w:tabs>
          <w:tab w:val="left" w:pos="0"/>
        </w:tabs>
        <w:ind w:firstLine="567"/>
        <w:rPr>
          <w:szCs w:val="28"/>
        </w:rPr>
      </w:pPr>
      <w:r w:rsidRPr="00476FB7">
        <w:rPr>
          <w:szCs w:val="28"/>
        </w:rPr>
        <w:t>Расчетное количество одновременных пожаров – 1. Расход воды на один наружный пожар составляет 10 л/с., на один внутренний пожар – 5 л/с. Продолжительность пожара составляет 3 часа. Следовательно, расход воды на тушение пожаров на первую очередь и расчетный срок по поселению составит 162,0 м</w:t>
      </w:r>
      <w:r w:rsidRPr="00476FB7">
        <w:rPr>
          <w:szCs w:val="28"/>
          <w:vertAlign w:val="superscript"/>
        </w:rPr>
        <w:t>3</w:t>
      </w:r>
      <w:r w:rsidRPr="00476FB7">
        <w:rPr>
          <w:szCs w:val="28"/>
        </w:rPr>
        <w:t>/сут.</w:t>
      </w:r>
    </w:p>
    <w:p w:rsidR="00E411FC" w:rsidRPr="00476FB7" w:rsidRDefault="00C072D5" w:rsidP="000E3DA7">
      <w:pPr>
        <w:pStyle w:val="1"/>
        <w:numPr>
          <w:ilvl w:val="0"/>
          <w:numId w:val="0"/>
        </w:numPr>
        <w:spacing w:before="120" w:line="240" w:lineRule="auto"/>
        <w:jc w:val="center"/>
        <w:rPr>
          <w:rFonts w:ascii="Times New Roman" w:hAnsi="Times New Roman"/>
          <w:sz w:val="28"/>
          <w:szCs w:val="28"/>
        </w:rPr>
      </w:pPr>
      <w:bookmarkStart w:id="86" w:name="_Toc377946220"/>
      <w:bookmarkStart w:id="87" w:name="_Toc379235633"/>
      <w:bookmarkStart w:id="88" w:name="_Toc380372975"/>
      <w:bookmarkStart w:id="89" w:name="_Toc387065279"/>
      <w:r w:rsidRPr="00476FB7">
        <w:rPr>
          <w:rFonts w:ascii="Times New Roman" w:hAnsi="Times New Roman"/>
          <w:sz w:val="28"/>
          <w:szCs w:val="28"/>
        </w:rPr>
        <w:lastRenderedPageBreak/>
        <w:t>3</w:t>
      </w:r>
      <w:r w:rsidR="00E411FC" w:rsidRPr="00476FB7">
        <w:rPr>
          <w:rFonts w:ascii="Times New Roman" w:hAnsi="Times New Roman"/>
          <w:sz w:val="28"/>
          <w:szCs w:val="28"/>
        </w:rPr>
        <w:t>.3.</w:t>
      </w:r>
      <w:r w:rsidR="00E15060" w:rsidRPr="00476FB7">
        <w:rPr>
          <w:rFonts w:ascii="Times New Roman" w:hAnsi="Times New Roman"/>
          <w:sz w:val="28"/>
          <w:szCs w:val="28"/>
        </w:rPr>
        <w:t>9</w:t>
      </w:r>
      <w:r w:rsidR="00C32E1C">
        <w:rPr>
          <w:rFonts w:ascii="Times New Roman" w:hAnsi="Times New Roman"/>
          <w:sz w:val="28"/>
          <w:szCs w:val="28"/>
        </w:rPr>
        <w:t xml:space="preserve">. </w:t>
      </w:r>
      <w:r w:rsidR="00E411FC" w:rsidRPr="00476FB7">
        <w:rPr>
          <w:rFonts w:ascii="Times New Roman" w:hAnsi="Times New Roman"/>
          <w:sz w:val="28"/>
          <w:szCs w:val="28"/>
        </w:rPr>
        <w:t>Расчет требуемой мощности водозаборных и очистных сооружений</w:t>
      </w:r>
      <w:bookmarkEnd w:id="86"/>
      <w:bookmarkEnd w:id="87"/>
      <w:bookmarkEnd w:id="88"/>
      <w:bookmarkEnd w:id="89"/>
    </w:p>
    <w:p w:rsidR="00326255" w:rsidRPr="00476FB7" w:rsidRDefault="00C072D5" w:rsidP="000E3DA7">
      <w:pPr>
        <w:ind w:firstLine="567"/>
        <w:rPr>
          <w:szCs w:val="28"/>
        </w:rPr>
      </w:pPr>
      <w:r w:rsidRPr="00476FB7">
        <w:rPr>
          <w:szCs w:val="28"/>
        </w:rPr>
        <w:t xml:space="preserve">Сейчас потребляемая мощность водопроводной сети </w:t>
      </w:r>
      <w:r w:rsidR="00A53971">
        <w:rPr>
          <w:szCs w:val="28"/>
        </w:rPr>
        <w:t>д. Баратаевка</w:t>
      </w:r>
      <w:r w:rsidR="002D0E2D">
        <w:rPr>
          <w:szCs w:val="28"/>
        </w:rPr>
        <w:t xml:space="preserve"> </w:t>
      </w:r>
      <w:r w:rsidRPr="00773529">
        <w:rPr>
          <w:szCs w:val="28"/>
        </w:rPr>
        <w:t xml:space="preserve">принимается </w:t>
      </w:r>
      <w:r w:rsidR="00A53971" w:rsidRPr="00773529">
        <w:rPr>
          <w:color w:val="000000"/>
          <w:szCs w:val="28"/>
        </w:rPr>
        <w:t>338,3</w:t>
      </w:r>
      <w:r w:rsidR="00B34EA8" w:rsidRPr="00773529">
        <w:rPr>
          <w:szCs w:val="28"/>
          <w:lang w:val="en-US"/>
        </w:rPr>
        <w:t> </w:t>
      </w:r>
      <w:r w:rsidRPr="00773529">
        <w:rPr>
          <w:szCs w:val="28"/>
        </w:rPr>
        <w:t>м</w:t>
      </w:r>
      <w:r w:rsidRPr="00773529">
        <w:rPr>
          <w:szCs w:val="28"/>
          <w:vertAlign w:val="superscript"/>
        </w:rPr>
        <w:t>3</w:t>
      </w:r>
      <w:r w:rsidRPr="00773529">
        <w:rPr>
          <w:szCs w:val="28"/>
        </w:rPr>
        <w:t>/сут. (по максимально</w:t>
      </w:r>
      <w:r w:rsidR="00C32E1C">
        <w:rPr>
          <w:szCs w:val="28"/>
        </w:rPr>
        <w:t xml:space="preserve"> </w:t>
      </w:r>
      <w:r w:rsidRPr="00773529">
        <w:rPr>
          <w:szCs w:val="28"/>
        </w:rPr>
        <w:t xml:space="preserve">суточному потреблению). Увеличение требуемой мощности с учетом обоих вариантов развития не превысит </w:t>
      </w:r>
      <w:r w:rsidR="0017744E" w:rsidRPr="00773529">
        <w:rPr>
          <w:szCs w:val="28"/>
        </w:rPr>
        <w:t>1</w:t>
      </w:r>
      <w:r w:rsidR="00834208" w:rsidRPr="00773529">
        <w:rPr>
          <w:szCs w:val="28"/>
        </w:rPr>
        <w:t>0</w:t>
      </w:r>
      <w:r w:rsidR="0017744E" w:rsidRPr="00773529">
        <w:rPr>
          <w:szCs w:val="28"/>
        </w:rPr>
        <w:t>0</w:t>
      </w:r>
      <w:r w:rsidRPr="00773529">
        <w:rPr>
          <w:szCs w:val="28"/>
        </w:rPr>
        <w:t xml:space="preserve"> м</w:t>
      </w:r>
      <w:r w:rsidRPr="00773529">
        <w:rPr>
          <w:szCs w:val="28"/>
          <w:vertAlign w:val="superscript"/>
        </w:rPr>
        <w:t>3</w:t>
      </w:r>
      <w:r w:rsidRPr="00773529">
        <w:rPr>
          <w:szCs w:val="28"/>
        </w:rPr>
        <w:t>/сут. Мощности сущест</w:t>
      </w:r>
      <w:r w:rsidR="00204C7A" w:rsidRPr="00773529">
        <w:rPr>
          <w:szCs w:val="28"/>
        </w:rPr>
        <w:t>вующих</w:t>
      </w:r>
      <w:r w:rsidRPr="00773529">
        <w:rPr>
          <w:szCs w:val="28"/>
        </w:rPr>
        <w:t xml:space="preserve"> скважин будет достаточно, для обеспечения перспективного водопотребления.</w:t>
      </w:r>
    </w:p>
    <w:p w:rsidR="00E411FC" w:rsidRPr="00476FB7" w:rsidRDefault="00C072D5" w:rsidP="000E3DA7">
      <w:pPr>
        <w:pStyle w:val="1"/>
        <w:numPr>
          <w:ilvl w:val="0"/>
          <w:numId w:val="0"/>
        </w:numPr>
        <w:spacing w:before="120" w:line="240" w:lineRule="auto"/>
        <w:jc w:val="center"/>
        <w:rPr>
          <w:rFonts w:ascii="Times New Roman" w:hAnsi="Times New Roman"/>
          <w:sz w:val="28"/>
          <w:szCs w:val="28"/>
        </w:rPr>
      </w:pPr>
      <w:bookmarkStart w:id="90" w:name="_Toc380372976"/>
      <w:bookmarkStart w:id="91" w:name="_Toc387065280"/>
      <w:r w:rsidRPr="00476FB7">
        <w:rPr>
          <w:rFonts w:ascii="Times New Roman" w:hAnsi="Times New Roman"/>
          <w:sz w:val="28"/>
          <w:szCs w:val="28"/>
        </w:rPr>
        <w:t>3</w:t>
      </w:r>
      <w:r w:rsidR="00E411FC" w:rsidRPr="00476FB7">
        <w:rPr>
          <w:rFonts w:ascii="Times New Roman" w:hAnsi="Times New Roman"/>
          <w:sz w:val="28"/>
          <w:szCs w:val="28"/>
        </w:rPr>
        <w:t>.4</w:t>
      </w:r>
      <w:r w:rsidR="00C32E1C">
        <w:rPr>
          <w:rFonts w:ascii="Times New Roman" w:hAnsi="Times New Roman"/>
          <w:sz w:val="28"/>
          <w:szCs w:val="28"/>
        </w:rPr>
        <w:t xml:space="preserve">. </w:t>
      </w:r>
      <w:r w:rsidR="00E411FC" w:rsidRPr="00476FB7">
        <w:rPr>
          <w:rFonts w:ascii="Times New Roman" w:hAnsi="Times New Roman"/>
          <w:sz w:val="28"/>
          <w:szCs w:val="28"/>
        </w:rPr>
        <w:t>Предложения по строительству, реконструкции и модернизации объектов централизованных систем водоснабжения</w:t>
      </w:r>
      <w:bookmarkEnd w:id="90"/>
      <w:bookmarkEnd w:id="91"/>
    </w:p>
    <w:p w:rsidR="00880AFB" w:rsidRPr="00880AFB" w:rsidRDefault="00F14E4E" w:rsidP="000E3DA7">
      <w:pPr>
        <w:pStyle w:val="aff3"/>
        <w:ind w:firstLine="567"/>
        <w:rPr>
          <w:sz w:val="28"/>
          <w:szCs w:val="28"/>
        </w:rPr>
      </w:pPr>
      <w:r>
        <w:rPr>
          <w:sz w:val="28"/>
          <w:szCs w:val="28"/>
        </w:rPr>
        <w:t>Рекомендованные м</w:t>
      </w:r>
      <w:r w:rsidR="00880AFB" w:rsidRPr="00880AFB">
        <w:rPr>
          <w:sz w:val="28"/>
          <w:szCs w:val="28"/>
        </w:rPr>
        <w:t>ероприятия по повышению надежности системы водоснабжения:</w:t>
      </w:r>
    </w:p>
    <w:p w:rsidR="00880AFB" w:rsidRPr="00880AFB" w:rsidRDefault="00880AFB" w:rsidP="008E441E">
      <w:pPr>
        <w:pStyle w:val="aff3"/>
        <w:numPr>
          <w:ilvl w:val="0"/>
          <w:numId w:val="19"/>
        </w:numPr>
        <w:ind w:left="0" w:firstLine="567"/>
        <w:rPr>
          <w:sz w:val="28"/>
          <w:szCs w:val="28"/>
        </w:rPr>
      </w:pPr>
      <w:r w:rsidRPr="00880AFB">
        <w:rPr>
          <w:sz w:val="28"/>
          <w:szCs w:val="28"/>
        </w:rPr>
        <w:t xml:space="preserve">Перекладка </w:t>
      </w:r>
      <w:r w:rsidR="00A53971">
        <w:rPr>
          <w:rFonts w:ascii="Times New Roman" w:hAnsi="Times New Roman" w:cs="Times New Roman"/>
          <w:sz w:val="28"/>
        </w:rPr>
        <w:t>3,88</w:t>
      </w:r>
      <w:r w:rsidR="00A53971" w:rsidRPr="00A53971">
        <w:rPr>
          <w:rFonts w:ascii="Times New Roman" w:hAnsi="Times New Roman" w:cs="Times New Roman"/>
          <w:sz w:val="28"/>
        </w:rPr>
        <w:t xml:space="preserve"> километров</w:t>
      </w:r>
      <w:r w:rsidR="00C32E1C">
        <w:rPr>
          <w:rFonts w:ascii="Times New Roman" w:hAnsi="Times New Roman" w:cs="Times New Roman"/>
          <w:sz w:val="28"/>
        </w:rPr>
        <w:t xml:space="preserve"> </w:t>
      </w:r>
      <w:r w:rsidRPr="00880AFB">
        <w:rPr>
          <w:sz w:val="28"/>
          <w:szCs w:val="28"/>
        </w:rPr>
        <w:t>изношенных участков водопровода для улучшения качества</w:t>
      </w:r>
      <w:r w:rsidR="00C32E1C">
        <w:rPr>
          <w:sz w:val="28"/>
          <w:szCs w:val="28"/>
        </w:rPr>
        <w:t xml:space="preserve"> </w:t>
      </w:r>
      <w:r w:rsidRPr="00880AFB">
        <w:rPr>
          <w:sz w:val="28"/>
          <w:szCs w:val="28"/>
        </w:rPr>
        <w:t>предоставляемых услуг и повышения надежности работы системы водоснабжения, замена составит</w:t>
      </w:r>
      <w:r w:rsidR="00A53971">
        <w:t>80</w:t>
      </w:r>
      <w:r w:rsidRPr="00880AFB">
        <w:rPr>
          <w:sz w:val="28"/>
          <w:szCs w:val="28"/>
        </w:rPr>
        <w:t>% от всех водопроводных сетей.</w:t>
      </w:r>
    </w:p>
    <w:p w:rsidR="00880AFB" w:rsidRPr="00880AFB" w:rsidRDefault="00880AFB" w:rsidP="008E441E">
      <w:pPr>
        <w:pStyle w:val="aff3"/>
        <w:numPr>
          <w:ilvl w:val="0"/>
          <w:numId w:val="19"/>
        </w:numPr>
        <w:ind w:left="0" w:firstLine="567"/>
        <w:rPr>
          <w:sz w:val="28"/>
          <w:szCs w:val="28"/>
        </w:rPr>
      </w:pPr>
      <w:r w:rsidRPr="00880AFB">
        <w:rPr>
          <w:sz w:val="28"/>
          <w:szCs w:val="28"/>
        </w:rPr>
        <w:t>Мероприятия по обеспечению экологической безопаснос</w:t>
      </w:r>
      <w:r>
        <w:rPr>
          <w:sz w:val="28"/>
          <w:szCs w:val="28"/>
        </w:rPr>
        <w:t>ти головных сооружений (скважин).</w:t>
      </w:r>
    </w:p>
    <w:p w:rsidR="00D5496C" w:rsidRDefault="00AC30EC" w:rsidP="00D5496C">
      <w:pPr>
        <w:pStyle w:val="ConsPlusTitle"/>
        <w:widowControl/>
        <w:spacing w:before="120"/>
        <w:jc w:val="center"/>
        <w:rPr>
          <w:rFonts w:ascii="Times New Roman" w:hAnsi="Times New Roman" w:cs="Times New Roman"/>
          <w:sz w:val="28"/>
          <w:szCs w:val="28"/>
        </w:rPr>
      </w:pPr>
      <w:r w:rsidRPr="00323849">
        <w:rPr>
          <w:rFonts w:ascii="Times New Roman" w:hAnsi="Times New Roman" w:cs="Times New Roman"/>
          <w:sz w:val="28"/>
          <w:szCs w:val="28"/>
        </w:rPr>
        <w:t xml:space="preserve">Перечень мероприятий по </w:t>
      </w:r>
      <w:r w:rsidR="00323849">
        <w:rPr>
          <w:rFonts w:ascii="Times New Roman" w:hAnsi="Times New Roman" w:cs="Times New Roman"/>
          <w:sz w:val="28"/>
          <w:szCs w:val="28"/>
        </w:rPr>
        <w:t xml:space="preserve">реконструкции </w:t>
      </w:r>
      <w:r w:rsidRPr="00323849">
        <w:rPr>
          <w:rFonts w:ascii="Times New Roman" w:hAnsi="Times New Roman" w:cs="Times New Roman"/>
          <w:sz w:val="28"/>
          <w:szCs w:val="28"/>
        </w:rPr>
        <w:t>системы водоснабжения</w:t>
      </w:r>
    </w:p>
    <w:p w:rsidR="00AC30EC" w:rsidRPr="00323849" w:rsidRDefault="00A53971" w:rsidP="00D5496C">
      <w:pPr>
        <w:pStyle w:val="ConsPlusTitle"/>
        <w:widowControl/>
        <w:spacing w:after="60"/>
        <w:jc w:val="center"/>
        <w:rPr>
          <w:rFonts w:ascii="Times New Roman" w:hAnsi="Times New Roman" w:cs="Times New Roman"/>
          <w:sz w:val="28"/>
          <w:szCs w:val="28"/>
        </w:rPr>
      </w:pPr>
      <w:r>
        <w:rPr>
          <w:rFonts w:ascii="Times New Roman" w:hAnsi="Times New Roman" w:cs="Times New Roman"/>
          <w:sz w:val="28"/>
          <w:szCs w:val="28"/>
        </w:rPr>
        <w:t>д. Баратаевка</w:t>
      </w:r>
    </w:p>
    <w:tbl>
      <w:tblPr>
        <w:tblW w:w="494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09"/>
        <w:gridCol w:w="2744"/>
        <w:gridCol w:w="1294"/>
        <w:gridCol w:w="2793"/>
        <w:gridCol w:w="2105"/>
      </w:tblGrid>
      <w:tr w:rsidR="00880AFB" w:rsidRPr="00880AFB" w:rsidTr="00D5496C">
        <w:trPr>
          <w:trHeight w:val="322"/>
        </w:trPr>
        <w:tc>
          <w:tcPr>
            <w:tcW w:w="415" w:type="pct"/>
            <w:vMerge w:val="restart"/>
            <w:vAlign w:val="center"/>
          </w:tcPr>
          <w:p w:rsidR="00880AFB" w:rsidRPr="00880AFB" w:rsidRDefault="00880AFB" w:rsidP="00D5496C">
            <w:pPr>
              <w:jc w:val="center"/>
              <w:rPr>
                <w:szCs w:val="28"/>
              </w:rPr>
            </w:pPr>
          </w:p>
        </w:tc>
        <w:tc>
          <w:tcPr>
            <w:tcW w:w="1408" w:type="pct"/>
            <w:vMerge w:val="restart"/>
            <w:vAlign w:val="center"/>
          </w:tcPr>
          <w:p w:rsidR="00880AFB" w:rsidRPr="00880AFB" w:rsidRDefault="00880AFB" w:rsidP="00D5496C">
            <w:pPr>
              <w:jc w:val="center"/>
              <w:rPr>
                <w:szCs w:val="28"/>
              </w:rPr>
            </w:pPr>
            <w:r w:rsidRPr="00880AFB">
              <w:rPr>
                <w:szCs w:val="28"/>
              </w:rPr>
              <w:t>Наименование мероприятия</w:t>
            </w:r>
          </w:p>
        </w:tc>
        <w:tc>
          <w:tcPr>
            <w:tcW w:w="664" w:type="pct"/>
            <w:vMerge w:val="restart"/>
            <w:vAlign w:val="center"/>
          </w:tcPr>
          <w:p w:rsidR="00880AFB" w:rsidRPr="00880AFB" w:rsidRDefault="00880AFB" w:rsidP="00D5496C">
            <w:pPr>
              <w:jc w:val="center"/>
              <w:rPr>
                <w:szCs w:val="28"/>
              </w:rPr>
            </w:pPr>
            <w:r w:rsidRPr="00880AFB">
              <w:rPr>
                <w:szCs w:val="28"/>
              </w:rPr>
              <w:t>Ед. измер</w:t>
            </w:r>
            <w:r w:rsidR="00C32E1C">
              <w:rPr>
                <w:szCs w:val="28"/>
              </w:rPr>
              <w:t>.</w:t>
            </w:r>
          </w:p>
        </w:tc>
        <w:tc>
          <w:tcPr>
            <w:tcW w:w="1433" w:type="pct"/>
            <w:vMerge w:val="restart"/>
            <w:vAlign w:val="center"/>
          </w:tcPr>
          <w:p w:rsidR="00880AFB" w:rsidRPr="00880AFB" w:rsidRDefault="00880AFB" w:rsidP="00D5496C">
            <w:pPr>
              <w:jc w:val="center"/>
              <w:rPr>
                <w:szCs w:val="28"/>
              </w:rPr>
            </w:pPr>
            <w:r w:rsidRPr="00880AFB">
              <w:rPr>
                <w:szCs w:val="28"/>
              </w:rPr>
              <w:t>Цели реализации мероприятия</w:t>
            </w:r>
          </w:p>
        </w:tc>
        <w:tc>
          <w:tcPr>
            <w:tcW w:w="1080" w:type="pct"/>
            <w:vMerge w:val="restart"/>
            <w:vAlign w:val="center"/>
          </w:tcPr>
          <w:p w:rsidR="00880AFB" w:rsidRPr="00880AFB" w:rsidRDefault="00880AFB" w:rsidP="00D5496C">
            <w:pPr>
              <w:jc w:val="center"/>
              <w:rPr>
                <w:szCs w:val="28"/>
              </w:rPr>
            </w:pPr>
            <w:r w:rsidRPr="00880AFB">
              <w:rPr>
                <w:szCs w:val="28"/>
              </w:rPr>
              <w:t>Объемные показатели</w:t>
            </w:r>
          </w:p>
        </w:tc>
      </w:tr>
      <w:tr w:rsidR="00880AFB" w:rsidRPr="00880AFB" w:rsidTr="00D5496C">
        <w:trPr>
          <w:trHeight w:val="322"/>
        </w:trPr>
        <w:tc>
          <w:tcPr>
            <w:tcW w:w="415" w:type="pct"/>
            <w:vMerge/>
            <w:vAlign w:val="center"/>
          </w:tcPr>
          <w:p w:rsidR="00880AFB" w:rsidRPr="00880AFB" w:rsidRDefault="00880AFB" w:rsidP="00D5496C">
            <w:pPr>
              <w:jc w:val="center"/>
              <w:rPr>
                <w:szCs w:val="28"/>
              </w:rPr>
            </w:pPr>
          </w:p>
        </w:tc>
        <w:tc>
          <w:tcPr>
            <w:tcW w:w="1408" w:type="pct"/>
            <w:vMerge/>
            <w:vAlign w:val="center"/>
          </w:tcPr>
          <w:p w:rsidR="00880AFB" w:rsidRPr="00880AFB" w:rsidRDefault="00880AFB" w:rsidP="00D5496C">
            <w:pPr>
              <w:jc w:val="center"/>
              <w:rPr>
                <w:szCs w:val="28"/>
              </w:rPr>
            </w:pPr>
          </w:p>
        </w:tc>
        <w:tc>
          <w:tcPr>
            <w:tcW w:w="664" w:type="pct"/>
            <w:vMerge/>
            <w:vAlign w:val="center"/>
          </w:tcPr>
          <w:p w:rsidR="00880AFB" w:rsidRPr="00880AFB" w:rsidRDefault="00880AFB" w:rsidP="00D5496C">
            <w:pPr>
              <w:jc w:val="center"/>
              <w:rPr>
                <w:szCs w:val="28"/>
              </w:rPr>
            </w:pPr>
          </w:p>
        </w:tc>
        <w:tc>
          <w:tcPr>
            <w:tcW w:w="1433" w:type="pct"/>
            <w:vMerge/>
            <w:vAlign w:val="center"/>
          </w:tcPr>
          <w:p w:rsidR="00880AFB" w:rsidRPr="00880AFB" w:rsidRDefault="00880AFB" w:rsidP="00D5496C">
            <w:pPr>
              <w:jc w:val="center"/>
              <w:rPr>
                <w:szCs w:val="28"/>
              </w:rPr>
            </w:pPr>
          </w:p>
        </w:tc>
        <w:tc>
          <w:tcPr>
            <w:tcW w:w="1080" w:type="pct"/>
            <w:vMerge/>
            <w:vAlign w:val="center"/>
          </w:tcPr>
          <w:p w:rsidR="00880AFB" w:rsidRPr="00880AFB" w:rsidRDefault="00880AFB" w:rsidP="00D5496C">
            <w:pPr>
              <w:jc w:val="center"/>
              <w:rPr>
                <w:szCs w:val="28"/>
              </w:rPr>
            </w:pPr>
          </w:p>
        </w:tc>
      </w:tr>
      <w:tr w:rsidR="00880AFB" w:rsidRPr="00880AFB" w:rsidTr="00D5496C">
        <w:tc>
          <w:tcPr>
            <w:tcW w:w="415" w:type="pct"/>
            <w:vAlign w:val="center"/>
          </w:tcPr>
          <w:p w:rsidR="00880AFB" w:rsidRPr="00880AFB" w:rsidRDefault="00880AFB" w:rsidP="00D5496C">
            <w:pPr>
              <w:jc w:val="center"/>
              <w:rPr>
                <w:szCs w:val="28"/>
              </w:rPr>
            </w:pPr>
            <w:r w:rsidRPr="00880AFB">
              <w:rPr>
                <w:szCs w:val="28"/>
              </w:rPr>
              <w:t>2</w:t>
            </w:r>
          </w:p>
        </w:tc>
        <w:tc>
          <w:tcPr>
            <w:tcW w:w="4585" w:type="pct"/>
            <w:gridSpan w:val="4"/>
            <w:vAlign w:val="center"/>
          </w:tcPr>
          <w:p w:rsidR="00880AFB" w:rsidRPr="00880AFB" w:rsidRDefault="00880AFB" w:rsidP="00D5496C">
            <w:pPr>
              <w:jc w:val="center"/>
              <w:rPr>
                <w:szCs w:val="28"/>
              </w:rPr>
            </w:pPr>
            <w:r w:rsidRPr="00880AFB">
              <w:rPr>
                <w:szCs w:val="28"/>
              </w:rPr>
              <w:t xml:space="preserve">Модернизация водоснабжения на территории администрации </w:t>
            </w:r>
            <w:r w:rsidR="00A53971">
              <w:rPr>
                <w:szCs w:val="28"/>
              </w:rPr>
              <w:t>Баратаевского</w:t>
            </w:r>
            <w:r w:rsidRPr="00880AFB">
              <w:rPr>
                <w:szCs w:val="28"/>
              </w:rPr>
              <w:t xml:space="preserve"> сельсовета</w:t>
            </w:r>
          </w:p>
        </w:tc>
      </w:tr>
      <w:tr w:rsidR="00880AFB" w:rsidRPr="00880AFB" w:rsidTr="00D5496C">
        <w:tc>
          <w:tcPr>
            <w:tcW w:w="415" w:type="pct"/>
            <w:vAlign w:val="center"/>
          </w:tcPr>
          <w:p w:rsidR="00880AFB" w:rsidRPr="00880AFB" w:rsidRDefault="00880AFB" w:rsidP="00D5496C">
            <w:pPr>
              <w:jc w:val="center"/>
              <w:rPr>
                <w:szCs w:val="28"/>
              </w:rPr>
            </w:pPr>
            <w:r w:rsidRPr="00880AFB">
              <w:rPr>
                <w:szCs w:val="28"/>
              </w:rPr>
              <w:t>2.1.</w:t>
            </w:r>
          </w:p>
        </w:tc>
        <w:tc>
          <w:tcPr>
            <w:tcW w:w="1408" w:type="pct"/>
            <w:vAlign w:val="center"/>
          </w:tcPr>
          <w:p w:rsidR="00880AFB" w:rsidRPr="00880AFB" w:rsidRDefault="00880AFB" w:rsidP="00D5496C">
            <w:pPr>
              <w:jc w:val="center"/>
              <w:rPr>
                <w:szCs w:val="28"/>
              </w:rPr>
            </w:pPr>
            <w:r w:rsidRPr="00880AFB">
              <w:rPr>
                <w:szCs w:val="28"/>
              </w:rPr>
              <w:t>Реконструкция водопроводных</w:t>
            </w:r>
          </w:p>
          <w:p w:rsidR="00880AFB" w:rsidRPr="00880AFB" w:rsidRDefault="00C32E1C" w:rsidP="00D5496C">
            <w:pPr>
              <w:jc w:val="center"/>
              <w:rPr>
                <w:szCs w:val="28"/>
              </w:rPr>
            </w:pPr>
            <w:r w:rsidRPr="00880AFB">
              <w:rPr>
                <w:szCs w:val="28"/>
              </w:rPr>
              <w:t>С</w:t>
            </w:r>
            <w:r w:rsidR="00880AFB" w:rsidRPr="00880AFB">
              <w:rPr>
                <w:szCs w:val="28"/>
              </w:rPr>
              <w:t>етей</w:t>
            </w:r>
            <w:r>
              <w:rPr>
                <w:szCs w:val="28"/>
              </w:rPr>
              <w:t xml:space="preserve"> д. </w:t>
            </w:r>
            <w:r w:rsidR="00A53971">
              <w:rPr>
                <w:szCs w:val="28"/>
              </w:rPr>
              <w:t>Баратаевка</w:t>
            </w:r>
          </w:p>
        </w:tc>
        <w:tc>
          <w:tcPr>
            <w:tcW w:w="664" w:type="pct"/>
            <w:vAlign w:val="center"/>
          </w:tcPr>
          <w:p w:rsidR="00880AFB" w:rsidRPr="00880AFB" w:rsidRDefault="00323849" w:rsidP="00D5496C">
            <w:pPr>
              <w:jc w:val="center"/>
              <w:rPr>
                <w:szCs w:val="28"/>
              </w:rPr>
            </w:pPr>
            <w:r w:rsidRPr="00880AFB">
              <w:rPr>
                <w:szCs w:val="28"/>
              </w:rPr>
              <w:t>К</w:t>
            </w:r>
            <w:r w:rsidR="00880AFB" w:rsidRPr="00880AFB">
              <w:rPr>
                <w:szCs w:val="28"/>
              </w:rPr>
              <w:t>м</w:t>
            </w:r>
          </w:p>
        </w:tc>
        <w:tc>
          <w:tcPr>
            <w:tcW w:w="1433" w:type="pct"/>
            <w:vAlign w:val="center"/>
          </w:tcPr>
          <w:p w:rsidR="00880AFB" w:rsidRPr="00880AFB" w:rsidRDefault="00880AFB" w:rsidP="00D5496C">
            <w:pPr>
              <w:jc w:val="center"/>
              <w:rPr>
                <w:szCs w:val="28"/>
              </w:rPr>
            </w:pPr>
            <w:r w:rsidRPr="00880AFB">
              <w:rPr>
                <w:szCs w:val="28"/>
              </w:rPr>
              <w:t>Повышение надежности и качества водоснабжения</w:t>
            </w:r>
          </w:p>
        </w:tc>
        <w:tc>
          <w:tcPr>
            <w:tcW w:w="1080" w:type="pct"/>
            <w:vAlign w:val="center"/>
          </w:tcPr>
          <w:p w:rsidR="00880AFB" w:rsidRPr="00880AFB" w:rsidRDefault="00A53971" w:rsidP="00D5496C">
            <w:pPr>
              <w:jc w:val="center"/>
              <w:rPr>
                <w:szCs w:val="28"/>
              </w:rPr>
            </w:pPr>
            <w:r>
              <w:rPr>
                <w:szCs w:val="28"/>
              </w:rPr>
              <w:t>3,88</w:t>
            </w:r>
          </w:p>
        </w:tc>
      </w:tr>
    </w:tbl>
    <w:p w:rsidR="00874E30" w:rsidRPr="00323849" w:rsidRDefault="00874E30" w:rsidP="00AF163B">
      <w:pPr>
        <w:shd w:val="clear" w:color="auto" w:fill="FFFFFF"/>
        <w:spacing w:before="60"/>
        <w:ind w:firstLine="567"/>
        <w:rPr>
          <w:szCs w:val="28"/>
        </w:rPr>
      </w:pPr>
      <w:r w:rsidRPr="00323849">
        <w:rPr>
          <w:szCs w:val="28"/>
        </w:rPr>
        <w:t>На сети рекомендуется установка пожарных гидрантов, вантузов, и установка мокрых колодцев для опорожнения</w:t>
      </w:r>
      <w:r w:rsidR="00C32E1C">
        <w:rPr>
          <w:szCs w:val="28"/>
        </w:rPr>
        <w:t xml:space="preserve"> </w:t>
      </w:r>
      <w:r w:rsidRPr="00323849">
        <w:rPr>
          <w:szCs w:val="28"/>
        </w:rPr>
        <w:t>в случае ремонта участков сети.</w:t>
      </w:r>
    </w:p>
    <w:p w:rsidR="00874E30" w:rsidRPr="00323849" w:rsidRDefault="00874E30" w:rsidP="000E3DA7">
      <w:pPr>
        <w:shd w:val="clear" w:color="auto" w:fill="FFFFFF"/>
        <w:ind w:firstLine="567"/>
        <w:rPr>
          <w:szCs w:val="28"/>
        </w:rPr>
      </w:pPr>
      <w:r w:rsidRPr="00323849">
        <w:rPr>
          <w:szCs w:val="28"/>
        </w:rPr>
        <w:t>На вводах в здания установить отключающую арматуру и приборы учета расхода воды.</w:t>
      </w:r>
    </w:p>
    <w:p w:rsidR="00A57D1E" w:rsidRPr="00773529" w:rsidRDefault="00A57D1E" w:rsidP="000E3DA7">
      <w:pPr>
        <w:shd w:val="clear" w:color="auto" w:fill="FFFFFF"/>
        <w:snapToGrid/>
        <w:ind w:firstLine="567"/>
        <w:rPr>
          <w:szCs w:val="28"/>
        </w:rPr>
      </w:pPr>
      <w:r w:rsidRPr="00773529">
        <w:rPr>
          <w:szCs w:val="28"/>
        </w:rPr>
        <w:t>Схемы водоснабжения п</w:t>
      </w:r>
      <w:r w:rsidR="00CB3A80" w:rsidRPr="00773529">
        <w:rPr>
          <w:szCs w:val="28"/>
        </w:rPr>
        <w:t>оселка представлены в приложениях:</w:t>
      </w:r>
    </w:p>
    <w:p w:rsidR="00A57D1E" w:rsidRPr="00773529" w:rsidRDefault="00A57D1E" w:rsidP="00AF163B">
      <w:pPr>
        <w:numPr>
          <w:ilvl w:val="0"/>
          <w:numId w:val="16"/>
        </w:numPr>
        <w:tabs>
          <w:tab w:val="clear" w:pos="720"/>
          <w:tab w:val="num" w:pos="0"/>
        </w:tabs>
        <w:snapToGrid/>
        <w:ind w:left="0" w:firstLine="567"/>
        <w:rPr>
          <w:szCs w:val="28"/>
        </w:rPr>
      </w:pPr>
      <w:r w:rsidRPr="00773529">
        <w:rPr>
          <w:szCs w:val="28"/>
        </w:rPr>
        <w:t>Приложение №</w:t>
      </w:r>
      <w:r w:rsidR="00AF163B">
        <w:rPr>
          <w:szCs w:val="28"/>
        </w:rPr>
        <w:t xml:space="preserve"> </w:t>
      </w:r>
      <w:r w:rsidR="00107234" w:rsidRPr="00773529">
        <w:rPr>
          <w:szCs w:val="28"/>
        </w:rPr>
        <w:t>2</w:t>
      </w:r>
      <w:r w:rsidRPr="00773529">
        <w:rPr>
          <w:szCs w:val="28"/>
        </w:rPr>
        <w:t>. Схема расположения потребителей воды (по адресам);</w:t>
      </w:r>
    </w:p>
    <w:p w:rsidR="00A57D1E" w:rsidRPr="00773529" w:rsidRDefault="00A57D1E" w:rsidP="00AF163B">
      <w:pPr>
        <w:numPr>
          <w:ilvl w:val="0"/>
          <w:numId w:val="16"/>
        </w:numPr>
        <w:tabs>
          <w:tab w:val="clear" w:pos="720"/>
          <w:tab w:val="num" w:pos="0"/>
        </w:tabs>
        <w:snapToGrid/>
        <w:ind w:left="0" w:firstLine="567"/>
        <w:rPr>
          <w:szCs w:val="28"/>
        </w:rPr>
      </w:pPr>
      <w:r w:rsidRPr="00773529">
        <w:rPr>
          <w:szCs w:val="28"/>
        </w:rPr>
        <w:t>Приложение</w:t>
      </w:r>
      <w:r w:rsidR="00AF163B">
        <w:rPr>
          <w:szCs w:val="28"/>
        </w:rPr>
        <w:t xml:space="preserve"> </w:t>
      </w:r>
      <w:r w:rsidRPr="00773529">
        <w:rPr>
          <w:szCs w:val="28"/>
        </w:rPr>
        <w:t>№</w:t>
      </w:r>
      <w:r w:rsidR="00AF163B">
        <w:rPr>
          <w:szCs w:val="28"/>
        </w:rPr>
        <w:t xml:space="preserve"> </w:t>
      </w:r>
      <w:r w:rsidR="00107234" w:rsidRPr="00773529">
        <w:rPr>
          <w:szCs w:val="28"/>
        </w:rPr>
        <w:t>3</w:t>
      </w:r>
      <w:r w:rsidR="0090136F" w:rsidRPr="00773529">
        <w:rPr>
          <w:szCs w:val="28"/>
        </w:rPr>
        <w:t>.</w:t>
      </w:r>
      <w:r w:rsidRPr="00773529">
        <w:rPr>
          <w:szCs w:val="28"/>
        </w:rPr>
        <w:t xml:space="preserve"> Схема водоснабжения с учетом </w:t>
      </w:r>
      <w:r w:rsidR="005726CE" w:rsidRPr="00773529">
        <w:rPr>
          <w:szCs w:val="28"/>
        </w:rPr>
        <w:t>размеров участков водопровода</w:t>
      </w:r>
      <w:r w:rsidR="00107234" w:rsidRPr="00773529">
        <w:rPr>
          <w:szCs w:val="28"/>
        </w:rPr>
        <w:t xml:space="preserve"> и</w:t>
      </w:r>
      <w:r w:rsidR="00C32E1C">
        <w:rPr>
          <w:szCs w:val="28"/>
        </w:rPr>
        <w:t xml:space="preserve"> </w:t>
      </w:r>
      <w:r w:rsidRPr="00773529">
        <w:rPr>
          <w:szCs w:val="28"/>
        </w:rPr>
        <w:t>диаметров</w:t>
      </w:r>
      <w:r w:rsidR="00C32E1C">
        <w:rPr>
          <w:szCs w:val="28"/>
        </w:rPr>
        <w:t xml:space="preserve"> </w:t>
      </w:r>
      <w:r w:rsidRPr="00773529">
        <w:rPr>
          <w:szCs w:val="28"/>
        </w:rPr>
        <w:t>труб</w:t>
      </w:r>
      <w:r w:rsidR="005726CE" w:rsidRPr="00773529">
        <w:rPr>
          <w:szCs w:val="28"/>
        </w:rPr>
        <w:t>.</w:t>
      </w:r>
    </w:p>
    <w:p w:rsidR="00E411FC" w:rsidRPr="00476FB7" w:rsidRDefault="00874E30" w:rsidP="000E3DA7">
      <w:pPr>
        <w:pStyle w:val="1"/>
        <w:numPr>
          <w:ilvl w:val="0"/>
          <w:numId w:val="0"/>
        </w:numPr>
        <w:spacing w:before="120" w:line="240" w:lineRule="auto"/>
        <w:jc w:val="center"/>
        <w:rPr>
          <w:rFonts w:ascii="Times New Roman" w:hAnsi="Times New Roman"/>
          <w:sz w:val="28"/>
          <w:szCs w:val="28"/>
        </w:rPr>
      </w:pPr>
      <w:bookmarkStart w:id="92" w:name="_Toc380372977"/>
      <w:bookmarkStart w:id="93" w:name="_Toc387065281"/>
      <w:r w:rsidRPr="00476FB7">
        <w:rPr>
          <w:rFonts w:ascii="Times New Roman" w:hAnsi="Times New Roman"/>
          <w:sz w:val="28"/>
          <w:szCs w:val="28"/>
        </w:rPr>
        <w:t>3</w:t>
      </w:r>
      <w:r w:rsidR="00E411FC" w:rsidRPr="00476FB7">
        <w:rPr>
          <w:rFonts w:ascii="Times New Roman" w:hAnsi="Times New Roman"/>
          <w:sz w:val="28"/>
          <w:szCs w:val="28"/>
        </w:rPr>
        <w:t>.5</w:t>
      </w:r>
      <w:r w:rsidR="002D56BD">
        <w:rPr>
          <w:rFonts w:ascii="Times New Roman" w:hAnsi="Times New Roman"/>
          <w:sz w:val="28"/>
          <w:szCs w:val="28"/>
        </w:rPr>
        <w:t xml:space="preserve">. </w:t>
      </w:r>
      <w:r w:rsidR="00E411FC" w:rsidRPr="00476FB7">
        <w:rPr>
          <w:rFonts w:ascii="Times New Roman" w:hAnsi="Times New Roman"/>
          <w:sz w:val="28"/>
          <w:szCs w:val="28"/>
        </w:rPr>
        <w:t>Экологические аспекты мероприятий по строительству, реконструкции и модернизации объектов централизованных систем водоснабжения</w:t>
      </w:r>
      <w:bookmarkEnd w:id="92"/>
      <w:bookmarkEnd w:id="93"/>
    </w:p>
    <w:p w:rsidR="00456E26" w:rsidRPr="00476FB7" w:rsidRDefault="00456E26" w:rsidP="000E3DA7">
      <w:pPr>
        <w:shd w:val="clear" w:color="auto" w:fill="FFFFFF"/>
        <w:ind w:firstLine="567"/>
        <w:rPr>
          <w:szCs w:val="28"/>
        </w:rPr>
      </w:pPr>
      <w:r w:rsidRPr="00476FB7">
        <w:rPr>
          <w:szCs w:val="28"/>
        </w:rPr>
        <w:t>В период реконструкции и нового строительства необходимо предусмотреть следующие мероприятия</w:t>
      </w:r>
      <w:r w:rsidR="00D17EF8">
        <w:rPr>
          <w:szCs w:val="28"/>
        </w:rPr>
        <w:t xml:space="preserve">, влияющие на экологические аспекты состояния </w:t>
      </w:r>
      <w:r w:rsidR="00B15F3F">
        <w:rPr>
          <w:szCs w:val="28"/>
        </w:rPr>
        <w:t>д.</w:t>
      </w:r>
      <w:r w:rsidR="002D56BD">
        <w:rPr>
          <w:szCs w:val="28"/>
        </w:rPr>
        <w:t xml:space="preserve"> </w:t>
      </w:r>
      <w:r w:rsidR="00B15F3F">
        <w:rPr>
          <w:szCs w:val="28"/>
        </w:rPr>
        <w:t>Баратаевка</w:t>
      </w:r>
      <w:r w:rsidRPr="00476FB7">
        <w:rPr>
          <w:szCs w:val="28"/>
        </w:rPr>
        <w:t>:</w:t>
      </w:r>
    </w:p>
    <w:p w:rsidR="00456E26" w:rsidRPr="00476FB7" w:rsidRDefault="00456E26" w:rsidP="001135AA">
      <w:pPr>
        <w:numPr>
          <w:ilvl w:val="0"/>
          <w:numId w:val="9"/>
        </w:numPr>
        <w:shd w:val="clear" w:color="auto" w:fill="FFFFFF"/>
        <w:ind w:left="0" w:firstLine="567"/>
        <w:rPr>
          <w:szCs w:val="28"/>
        </w:rPr>
      </w:pPr>
      <w:r w:rsidRPr="00476FB7">
        <w:rPr>
          <w:szCs w:val="28"/>
        </w:rPr>
        <w:t>вынимаемый грунт складируется в специально отведённом месте и в минимальные сроки используется для обратной засыпки;</w:t>
      </w:r>
    </w:p>
    <w:p w:rsidR="00456E26" w:rsidRPr="00476FB7" w:rsidRDefault="00456E26" w:rsidP="001135AA">
      <w:pPr>
        <w:numPr>
          <w:ilvl w:val="0"/>
          <w:numId w:val="9"/>
        </w:numPr>
        <w:shd w:val="clear" w:color="auto" w:fill="FFFFFF"/>
        <w:ind w:left="0" w:firstLine="567"/>
        <w:rPr>
          <w:szCs w:val="28"/>
        </w:rPr>
      </w:pPr>
      <w:r w:rsidRPr="00476FB7">
        <w:rPr>
          <w:szCs w:val="28"/>
        </w:rPr>
        <w:lastRenderedPageBreak/>
        <w:t>строительный мусор вывозится на специальные полигоны;</w:t>
      </w:r>
    </w:p>
    <w:p w:rsidR="00456E26" w:rsidRPr="00476FB7" w:rsidRDefault="00456E26" w:rsidP="001135AA">
      <w:pPr>
        <w:numPr>
          <w:ilvl w:val="0"/>
          <w:numId w:val="9"/>
        </w:numPr>
        <w:shd w:val="clear" w:color="auto" w:fill="FFFFFF"/>
        <w:ind w:left="0" w:firstLine="567"/>
        <w:rPr>
          <w:szCs w:val="28"/>
        </w:rPr>
      </w:pPr>
      <w:r w:rsidRPr="00476FB7">
        <w:rPr>
          <w:szCs w:val="28"/>
        </w:rPr>
        <w:t>технический контроль в период вынужденного простоя или технологического перерыва;</w:t>
      </w:r>
    </w:p>
    <w:p w:rsidR="00456E26" w:rsidRPr="00476FB7" w:rsidRDefault="00456E26" w:rsidP="001135AA">
      <w:pPr>
        <w:numPr>
          <w:ilvl w:val="0"/>
          <w:numId w:val="9"/>
        </w:numPr>
        <w:shd w:val="clear" w:color="auto" w:fill="FFFFFF"/>
        <w:ind w:left="0" w:firstLine="567"/>
        <w:rPr>
          <w:szCs w:val="28"/>
        </w:rPr>
      </w:pPr>
      <w:r w:rsidRPr="00476FB7">
        <w:rPr>
          <w:szCs w:val="28"/>
        </w:rPr>
        <w:t>стоянка техники разрешается только при неработающем двигателе;</w:t>
      </w:r>
    </w:p>
    <w:p w:rsidR="00456E26" w:rsidRPr="00476FB7" w:rsidRDefault="00456E26" w:rsidP="001135AA">
      <w:pPr>
        <w:numPr>
          <w:ilvl w:val="0"/>
          <w:numId w:val="9"/>
        </w:numPr>
        <w:shd w:val="clear" w:color="auto" w:fill="FFFFFF"/>
        <w:ind w:left="0" w:firstLine="567"/>
        <w:rPr>
          <w:szCs w:val="28"/>
        </w:rPr>
      </w:pPr>
      <w:r w:rsidRPr="00476FB7">
        <w:rPr>
          <w:szCs w:val="28"/>
        </w:rPr>
        <w:t>по окончании работ по реконструкции и новому строительству все временные сооружения строительной площадки подлежат разборке и вывозу;</w:t>
      </w:r>
    </w:p>
    <w:p w:rsidR="00456E26" w:rsidRPr="00476FB7" w:rsidRDefault="00456E26" w:rsidP="001135AA">
      <w:pPr>
        <w:numPr>
          <w:ilvl w:val="0"/>
          <w:numId w:val="9"/>
        </w:numPr>
        <w:shd w:val="clear" w:color="auto" w:fill="FFFFFF"/>
        <w:ind w:left="0" w:firstLine="567"/>
        <w:rPr>
          <w:color w:val="000000"/>
          <w:szCs w:val="28"/>
        </w:rPr>
      </w:pPr>
      <w:r w:rsidRPr="00476FB7">
        <w:rPr>
          <w:szCs w:val="28"/>
        </w:rPr>
        <w:t>по окончании работ по реконструкции и новому строительству восстанавливается растительный слой.</w:t>
      </w:r>
    </w:p>
    <w:p w:rsidR="00A57D1E" w:rsidRPr="00476FB7" w:rsidRDefault="00A57D1E" w:rsidP="000E3DA7">
      <w:pPr>
        <w:ind w:firstLine="567"/>
        <w:rPr>
          <w:szCs w:val="28"/>
        </w:rPr>
      </w:pPr>
      <w:r w:rsidRPr="00476FB7">
        <w:rPr>
          <w:szCs w:val="28"/>
        </w:rPr>
        <w:t>В целях предотвращения загрязнения, засорения и истощения водных ресурсов необходимо осуществление мероприятий по их охране. Так, в соответствии с Водным кодексом Российской Федерации в границах водоохранных зон запрещаются:</w:t>
      </w:r>
    </w:p>
    <w:p w:rsidR="00A57D1E" w:rsidRPr="00476FB7" w:rsidRDefault="00A57D1E" w:rsidP="000E3DA7">
      <w:pPr>
        <w:pStyle w:val="aff2"/>
        <w:numPr>
          <w:ilvl w:val="0"/>
          <w:numId w:val="13"/>
        </w:numPr>
        <w:tabs>
          <w:tab w:val="clear" w:pos="709"/>
          <w:tab w:val="num" w:pos="284"/>
        </w:tabs>
        <w:ind w:left="284" w:firstLine="425"/>
        <w:rPr>
          <w:sz w:val="28"/>
          <w:szCs w:val="28"/>
        </w:rPr>
      </w:pPr>
      <w:r w:rsidRPr="00476FB7">
        <w:rPr>
          <w:sz w:val="28"/>
          <w:szCs w:val="28"/>
        </w:rPr>
        <w:t>использование сточных вод для удобрения почв;</w:t>
      </w:r>
    </w:p>
    <w:p w:rsidR="00A57D1E" w:rsidRPr="00476FB7" w:rsidRDefault="00A57D1E" w:rsidP="000E3DA7">
      <w:pPr>
        <w:pStyle w:val="aff2"/>
        <w:numPr>
          <w:ilvl w:val="0"/>
          <w:numId w:val="13"/>
        </w:numPr>
        <w:tabs>
          <w:tab w:val="clear" w:pos="709"/>
          <w:tab w:val="num" w:pos="284"/>
        </w:tabs>
        <w:ind w:left="284" w:firstLine="425"/>
        <w:rPr>
          <w:sz w:val="28"/>
          <w:szCs w:val="28"/>
        </w:rPr>
      </w:pPr>
      <w:r w:rsidRPr="00476FB7">
        <w:rPr>
          <w:sz w:val="28"/>
          <w:szCs w:val="28"/>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A57D1E" w:rsidRPr="00476FB7" w:rsidRDefault="00A57D1E" w:rsidP="000E3DA7">
      <w:pPr>
        <w:pStyle w:val="aff2"/>
        <w:numPr>
          <w:ilvl w:val="0"/>
          <w:numId w:val="13"/>
        </w:numPr>
        <w:tabs>
          <w:tab w:val="clear" w:pos="709"/>
          <w:tab w:val="num" w:pos="284"/>
        </w:tabs>
        <w:ind w:left="284" w:firstLine="425"/>
        <w:rPr>
          <w:sz w:val="28"/>
          <w:szCs w:val="28"/>
        </w:rPr>
      </w:pPr>
      <w:r w:rsidRPr="00476FB7">
        <w:rPr>
          <w:sz w:val="28"/>
          <w:szCs w:val="28"/>
        </w:rPr>
        <w:t>осуществление авиационных мер по борьбе с вредителями и болезнями растений;</w:t>
      </w:r>
    </w:p>
    <w:p w:rsidR="00A57D1E" w:rsidRPr="00476FB7" w:rsidRDefault="00A57D1E" w:rsidP="000E3DA7">
      <w:pPr>
        <w:pStyle w:val="aff2"/>
        <w:numPr>
          <w:ilvl w:val="0"/>
          <w:numId w:val="13"/>
        </w:numPr>
        <w:tabs>
          <w:tab w:val="clear" w:pos="709"/>
          <w:tab w:val="num" w:pos="284"/>
        </w:tabs>
        <w:ind w:left="284" w:firstLine="425"/>
        <w:rPr>
          <w:sz w:val="28"/>
          <w:szCs w:val="28"/>
        </w:rPr>
      </w:pPr>
      <w:r w:rsidRPr="00476FB7">
        <w:rPr>
          <w:sz w:val="28"/>
          <w:szCs w:val="28"/>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A57D1E" w:rsidRPr="00476FB7" w:rsidRDefault="00A57D1E" w:rsidP="000E3DA7">
      <w:pPr>
        <w:ind w:firstLine="567"/>
        <w:rPr>
          <w:szCs w:val="28"/>
        </w:rPr>
      </w:pPr>
      <w:r w:rsidRPr="00476FB7">
        <w:rPr>
          <w:szCs w:val="28"/>
        </w:rPr>
        <w:t>В границах водоохранных зон допускаются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A57D1E" w:rsidRPr="00476FB7" w:rsidRDefault="00A57D1E" w:rsidP="000E3DA7">
      <w:pPr>
        <w:ind w:firstLine="567"/>
        <w:rPr>
          <w:szCs w:val="28"/>
        </w:rPr>
      </w:pPr>
      <w:r w:rsidRPr="00476FB7">
        <w:rPr>
          <w:szCs w:val="28"/>
        </w:rPr>
        <w:t>В границах прибрежных защитных полос запрещаются:</w:t>
      </w:r>
    </w:p>
    <w:p w:rsidR="00A57D1E" w:rsidRPr="00476FB7" w:rsidRDefault="00A57D1E" w:rsidP="00195597">
      <w:pPr>
        <w:pStyle w:val="aff2"/>
        <w:numPr>
          <w:ilvl w:val="0"/>
          <w:numId w:val="14"/>
        </w:numPr>
        <w:tabs>
          <w:tab w:val="clear" w:pos="709"/>
          <w:tab w:val="num" w:pos="284"/>
        </w:tabs>
        <w:ind w:left="0" w:firstLine="567"/>
        <w:rPr>
          <w:sz w:val="28"/>
          <w:szCs w:val="28"/>
        </w:rPr>
      </w:pPr>
      <w:r w:rsidRPr="00476FB7">
        <w:rPr>
          <w:sz w:val="28"/>
          <w:szCs w:val="28"/>
        </w:rPr>
        <w:t>распашка земель;</w:t>
      </w:r>
    </w:p>
    <w:p w:rsidR="00A57D1E" w:rsidRPr="00476FB7" w:rsidRDefault="00A57D1E" w:rsidP="00195597">
      <w:pPr>
        <w:pStyle w:val="aff2"/>
        <w:numPr>
          <w:ilvl w:val="0"/>
          <w:numId w:val="13"/>
        </w:numPr>
        <w:tabs>
          <w:tab w:val="clear" w:pos="709"/>
          <w:tab w:val="num" w:pos="284"/>
        </w:tabs>
        <w:ind w:left="0" w:firstLine="567"/>
        <w:rPr>
          <w:sz w:val="28"/>
          <w:szCs w:val="28"/>
        </w:rPr>
      </w:pPr>
      <w:r w:rsidRPr="00476FB7">
        <w:rPr>
          <w:sz w:val="28"/>
          <w:szCs w:val="28"/>
        </w:rPr>
        <w:t>размещение отвалов размываемых грунтов;</w:t>
      </w:r>
    </w:p>
    <w:p w:rsidR="00A57D1E" w:rsidRPr="00476FB7" w:rsidRDefault="00A57D1E" w:rsidP="00195597">
      <w:pPr>
        <w:pStyle w:val="aff2"/>
        <w:numPr>
          <w:ilvl w:val="0"/>
          <w:numId w:val="13"/>
        </w:numPr>
        <w:tabs>
          <w:tab w:val="clear" w:pos="709"/>
          <w:tab w:val="num" w:pos="284"/>
        </w:tabs>
        <w:ind w:left="0" w:firstLine="567"/>
        <w:rPr>
          <w:sz w:val="28"/>
          <w:szCs w:val="28"/>
        </w:rPr>
      </w:pPr>
      <w:r w:rsidRPr="00476FB7">
        <w:rPr>
          <w:sz w:val="28"/>
          <w:szCs w:val="28"/>
        </w:rPr>
        <w:t>выпас сельскохозяйственных животных и организация для них летних</w:t>
      </w:r>
      <w:r w:rsidR="00555402">
        <w:rPr>
          <w:sz w:val="28"/>
          <w:szCs w:val="28"/>
        </w:rPr>
        <w:t xml:space="preserve"> </w:t>
      </w:r>
      <w:r w:rsidRPr="00476FB7">
        <w:rPr>
          <w:sz w:val="28"/>
          <w:szCs w:val="28"/>
        </w:rPr>
        <w:t>лагерей, ванн.</w:t>
      </w:r>
    </w:p>
    <w:p w:rsidR="00A57D1E" w:rsidRPr="00476FB7" w:rsidRDefault="00A57D1E" w:rsidP="000E3DA7">
      <w:pPr>
        <w:ind w:firstLine="567"/>
        <w:rPr>
          <w:szCs w:val="28"/>
        </w:rPr>
      </w:pPr>
      <w:r w:rsidRPr="00476FB7">
        <w:rPr>
          <w:szCs w:val="28"/>
        </w:rPr>
        <w:t>Закрепление на местности границ водоохранных зон и границ прибрежных защитных полос специальными информационными знаками осуществляется в соответствии с земельным законодательством.</w:t>
      </w:r>
    </w:p>
    <w:p w:rsidR="00456E26" w:rsidRPr="00476FB7" w:rsidRDefault="00874E30" w:rsidP="000E3DA7">
      <w:pPr>
        <w:pStyle w:val="1"/>
        <w:numPr>
          <w:ilvl w:val="0"/>
          <w:numId w:val="0"/>
        </w:numPr>
        <w:spacing w:before="120" w:line="240" w:lineRule="auto"/>
        <w:jc w:val="center"/>
        <w:rPr>
          <w:rFonts w:ascii="Times New Roman" w:hAnsi="Times New Roman"/>
          <w:sz w:val="28"/>
          <w:szCs w:val="28"/>
        </w:rPr>
      </w:pPr>
      <w:bookmarkStart w:id="94" w:name="_Toc380372978"/>
      <w:bookmarkStart w:id="95" w:name="_Toc387065282"/>
      <w:r w:rsidRPr="00476FB7">
        <w:rPr>
          <w:rFonts w:ascii="Times New Roman" w:hAnsi="Times New Roman"/>
          <w:sz w:val="28"/>
          <w:szCs w:val="28"/>
        </w:rPr>
        <w:t>3</w:t>
      </w:r>
      <w:r w:rsidR="00456E26" w:rsidRPr="00476FB7">
        <w:rPr>
          <w:rFonts w:ascii="Times New Roman" w:hAnsi="Times New Roman"/>
          <w:sz w:val="28"/>
          <w:szCs w:val="28"/>
        </w:rPr>
        <w:t>.6</w:t>
      </w:r>
      <w:r w:rsidR="00195597">
        <w:rPr>
          <w:rFonts w:ascii="Times New Roman" w:hAnsi="Times New Roman"/>
          <w:sz w:val="28"/>
          <w:szCs w:val="28"/>
        </w:rPr>
        <w:t xml:space="preserve">. </w:t>
      </w:r>
      <w:r w:rsidR="00456E26" w:rsidRPr="00476FB7">
        <w:rPr>
          <w:rFonts w:ascii="Times New Roman" w:hAnsi="Times New Roman"/>
          <w:sz w:val="28"/>
          <w:szCs w:val="28"/>
        </w:rPr>
        <w:t>Оценка объемов капитальных вложений в строительство, реконструкцию и модернизацию объектов централизованных систем водоснабжения</w:t>
      </w:r>
      <w:bookmarkEnd w:id="94"/>
      <w:bookmarkEnd w:id="95"/>
    </w:p>
    <w:p w:rsidR="00277597" w:rsidRDefault="00874E30" w:rsidP="000E3DA7">
      <w:pPr>
        <w:snapToGrid/>
        <w:ind w:firstLine="567"/>
        <w:rPr>
          <w:szCs w:val="28"/>
        </w:rPr>
      </w:pPr>
      <w:r w:rsidRPr="00476FB7">
        <w:rPr>
          <w:szCs w:val="28"/>
        </w:rPr>
        <w:t>В соответствии с действующим законодательством в объем финансовых потребностей на реализацию мероприятий по строительству и</w:t>
      </w:r>
      <w:r w:rsidR="001D195E">
        <w:rPr>
          <w:szCs w:val="28"/>
        </w:rPr>
        <w:t xml:space="preserve"> </w:t>
      </w:r>
      <w:r w:rsidRPr="00476FB7">
        <w:rPr>
          <w:szCs w:val="28"/>
        </w:rPr>
        <w:t xml:space="preserve">реконструкции объектов централизованных систем водоснабжения включается весь комплекс расходов, связанных с проведением этих мероприятий. </w:t>
      </w:r>
    </w:p>
    <w:p w:rsidR="00874E30" w:rsidRPr="00476FB7" w:rsidRDefault="00874E30" w:rsidP="000E3DA7">
      <w:pPr>
        <w:snapToGrid/>
        <w:ind w:firstLine="720"/>
        <w:rPr>
          <w:szCs w:val="28"/>
        </w:rPr>
      </w:pPr>
      <w:r w:rsidRPr="00476FB7">
        <w:rPr>
          <w:szCs w:val="28"/>
        </w:rPr>
        <w:lastRenderedPageBreak/>
        <w:t xml:space="preserve">К таким расходам относятся: </w:t>
      </w:r>
    </w:p>
    <w:p w:rsidR="00874E30" w:rsidRPr="00B16FDD" w:rsidRDefault="00874E30" w:rsidP="000E3DA7">
      <w:pPr>
        <w:pStyle w:val="aff2"/>
        <w:numPr>
          <w:ilvl w:val="0"/>
          <w:numId w:val="13"/>
        </w:numPr>
        <w:tabs>
          <w:tab w:val="clear" w:pos="709"/>
          <w:tab w:val="num" w:pos="284"/>
        </w:tabs>
        <w:ind w:left="284" w:firstLine="425"/>
        <w:rPr>
          <w:sz w:val="28"/>
          <w:szCs w:val="28"/>
        </w:rPr>
      </w:pPr>
      <w:r w:rsidRPr="00B16FDD">
        <w:rPr>
          <w:sz w:val="28"/>
          <w:szCs w:val="28"/>
        </w:rPr>
        <w:t xml:space="preserve">проектно-изыскательские работы; </w:t>
      </w:r>
    </w:p>
    <w:p w:rsidR="00874E30" w:rsidRPr="00B16FDD" w:rsidRDefault="00874E30" w:rsidP="000E3DA7">
      <w:pPr>
        <w:pStyle w:val="aff2"/>
        <w:numPr>
          <w:ilvl w:val="0"/>
          <w:numId w:val="13"/>
        </w:numPr>
        <w:tabs>
          <w:tab w:val="clear" w:pos="709"/>
          <w:tab w:val="num" w:pos="284"/>
        </w:tabs>
        <w:ind w:left="284" w:firstLine="425"/>
        <w:rPr>
          <w:sz w:val="28"/>
          <w:szCs w:val="28"/>
        </w:rPr>
      </w:pPr>
      <w:r w:rsidRPr="00B16FDD">
        <w:rPr>
          <w:sz w:val="28"/>
          <w:szCs w:val="28"/>
        </w:rPr>
        <w:t xml:space="preserve">строительно-монтажные работы; </w:t>
      </w:r>
    </w:p>
    <w:p w:rsidR="00874E30" w:rsidRPr="00B16FDD" w:rsidRDefault="00874E30" w:rsidP="000E3DA7">
      <w:pPr>
        <w:pStyle w:val="aff2"/>
        <w:numPr>
          <w:ilvl w:val="0"/>
          <w:numId w:val="13"/>
        </w:numPr>
        <w:tabs>
          <w:tab w:val="clear" w:pos="709"/>
          <w:tab w:val="num" w:pos="284"/>
        </w:tabs>
        <w:ind w:left="284" w:firstLine="425"/>
        <w:rPr>
          <w:sz w:val="28"/>
          <w:szCs w:val="28"/>
        </w:rPr>
      </w:pPr>
      <w:r w:rsidRPr="00B16FDD">
        <w:rPr>
          <w:sz w:val="28"/>
          <w:szCs w:val="28"/>
        </w:rPr>
        <w:t xml:space="preserve">работы по замене оборудования с улучшением технико-экономических характеристик; </w:t>
      </w:r>
    </w:p>
    <w:p w:rsidR="00874E30" w:rsidRPr="00B16FDD" w:rsidRDefault="00874E30" w:rsidP="000E3DA7">
      <w:pPr>
        <w:pStyle w:val="aff2"/>
        <w:numPr>
          <w:ilvl w:val="0"/>
          <w:numId w:val="13"/>
        </w:numPr>
        <w:tabs>
          <w:tab w:val="clear" w:pos="709"/>
          <w:tab w:val="num" w:pos="284"/>
        </w:tabs>
        <w:ind w:left="284" w:firstLine="425"/>
        <w:rPr>
          <w:sz w:val="28"/>
          <w:szCs w:val="28"/>
        </w:rPr>
      </w:pPr>
      <w:r w:rsidRPr="00B16FDD">
        <w:rPr>
          <w:sz w:val="28"/>
          <w:szCs w:val="28"/>
        </w:rPr>
        <w:t xml:space="preserve">приобретение материалов и оборудования; </w:t>
      </w:r>
    </w:p>
    <w:p w:rsidR="00874E30" w:rsidRPr="00B16FDD" w:rsidRDefault="00874E30" w:rsidP="000E3DA7">
      <w:pPr>
        <w:pStyle w:val="aff2"/>
        <w:numPr>
          <w:ilvl w:val="0"/>
          <w:numId w:val="13"/>
        </w:numPr>
        <w:tabs>
          <w:tab w:val="clear" w:pos="709"/>
          <w:tab w:val="num" w:pos="284"/>
        </w:tabs>
        <w:ind w:left="284" w:firstLine="425"/>
        <w:rPr>
          <w:sz w:val="28"/>
          <w:szCs w:val="28"/>
        </w:rPr>
      </w:pPr>
      <w:r w:rsidRPr="00B16FDD">
        <w:rPr>
          <w:sz w:val="28"/>
          <w:szCs w:val="28"/>
        </w:rPr>
        <w:t xml:space="preserve">пусконаладочные работы; </w:t>
      </w:r>
    </w:p>
    <w:p w:rsidR="00874E30" w:rsidRPr="00B16FDD" w:rsidRDefault="00874E30" w:rsidP="000E3DA7">
      <w:pPr>
        <w:pStyle w:val="aff2"/>
        <w:numPr>
          <w:ilvl w:val="0"/>
          <w:numId w:val="13"/>
        </w:numPr>
        <w:tabs>
          <w:tab w:val="clear" w:pos="709"/>
          <w:tab w:val="num" w:pos="284"/>
        </w:tabs>
        <w:ind w:left="284" w:firstLine="425"/>
        <w:rPr>
          <w:sz w:val="28"/>
          <w:szCs w:val="28"/>
        </w:rPr>
      </w:pPr>
      <w:r w:rsidRPr="00B16FDD">
        <w:rPr>
          <w:sz w:val="28"/>
          <w:szCs w:val="28"/>
        </w:rPr>
        <w:t xml:space="preserve">расходы, не относимые на стоимость основных средств (аренда земли на срок строительства и т.п.); </w:t>
      </w:r>
    </w:p>
    <w:p w:rsidR="00874E30" w:rsidRPr="00B16FDD" w:rsidRDefault="00874E30" w:rsidP="000E3DA7">
      <w:pPr>
        <w:pStyle w:val="aff2"/>
        <w:numPr>
          <w:ilvl w:val="0"/>
          <w:numId w:val="13"/>
        </w:numPr>
        <w:tabs>
          <w:tab w:val="clear" w:pos="709"/>
          <w:tab w:val="num" w:pos="284"/>
        </w:tabs>
        <w:ind w:left="284" w:firstLine="425"/>
        <w:rPr>
          <w:sz w:val="28"/>
          <w:szCs w:val="28"/>
        </w:rPr>
      </w:pPr>
      <w:r w:rsidRPr="00B16FDD">
        <w:rPr>
          <w:sz w:val="28"/>
          <w:szCs w:val="28"/>
        </w:rPr>
        <w:t xml:space="preserve">дополнительные налоговые платежи, возникающие от увеличения выручки в связи с реализацией программы. </w:t>
      </w:r>
    </w:p>
    <w:p w:rsidR="00874E30" w:rsidRPr="00476FB7" w:rsidRDefault="00874E30" w:rsidP="000E3DA7">
      <w:pPr>
        <w:autoSpaceDE w:val="0"/>
        <w:autoSpaceDN w:val="0"/>
        <w:adjustRightInd w:val="0"/>
        <w:ind w:firstLine="709"/>
        <w:rPr>
          <w:szCs w:val="28"/>
        </w:rPr>
      </w:pPr>
    </w:p>
    <w:p w:rsidR="00323849" w:rsidRDefault="00323849" w:rsidP="000E3DA7">
      <w:pPr>
        <w:autoSpaceDE w:val="0"/>
        <w:autoSpaceDN w:val="0"/>
        <w:adjustRightInd w:val="0"/>
        <w:ind w:firstLine="709"/>
        <w:rPr>
          <w:szCs w:val="28"/>
          <w:highlight w:val="yellow"/>
        </w:rPr>
        <w:sectPr w:rsidR="00323849" w:rsidSect="000E3DA7">
          <w:headerReference w:type="default" r:id="rId14"/>
          <w:footerReference w:type="default" r:id="rId15"/>
          <w:footerReference w:type="first" r:id="rId16"/>
          <w:type w:val="nextColumn"/>
          <w:pgSz w:w="11906" w:h="16838" w:code="9"/>
          <w:pgMar w:top="1134" w:right="851" w:bottom="1134" w:left="1418" w:header="567" w:footer="488" w:gutter="0"/>
          <w:cols w:space="708"/>
          <w:titlePg/>
          <w:docGrid w:linePitch="360"/>
        </w:sectPr>
      </w:pPr>
    </w:p>
    <w:p w:rsidR="00323849" w:rsidRPr="00676EEC" w:rsidRDefault="00323849" w:rsidP="000E3DA7">
      <w:pPr>
        <w:keepNext/>
        <w:tabs>
          <w:tab w:val="left" w:pos="3719"/>
        </w:tabs>
        <w:jc w:val="center"/>
        <w:rPr>
          <w:szCs w:val="28"/>
        </w:rPr>
      </w:pPr>
      <w:r w:rsidRPr="00676EEC">
        <w:rPr>
          <w:szCs w:val="28"/>
        </w:rPr>
        <w:lastRenderedPageBreak/>
        <w:t>Перспективная схема водоснабжения</w:t>
      </w:r>
    </w:p>
    <w:p w:rsidR="00676EEC" w:rsidRPr="00676EEC" w:rsidRDefault="00676EEC" w:rsidP="000E3DA7">
      <w:pPr>
        <w:keepNext/>
        <w:tabs>
          <w:tab w:val="left" w:pos="3719"/>
        </w:tabs>
        <w:jc w:val="center"/>
        <w:rPr>
          <w:szCs w:val="28"/>
        </w:rPr>
      </w:pPr>
      <w:r w:rsidRPr="00676EEC">
        <w:rPr>
          <w:szCs w:val="28"/>
        </w:rPr>
        <w:t>(</w:t>
      </w:r>
      <w:r>
        <w:rPr>
          <w:szCs w:val="28"/>
        </w:rPr>
        <w:t xml:space="preserve">Источник – </w:t>
      </w:r>
      <w:r w:rsidRPr="00625EA3">
        <w:rPr>
          <w:szCs w:val="28"/>
        </w:rPr>
        <w:t>Программ</w:t>
      </w:r>
      <w:r>
        <w:rPr>
          <w:szCs w:val="28"/>
        </w:rPr>
        <w:t>а</w:t>
      </w:r>
      <w:r w:rsidRPr="00625EA3">
        <w:rPr>
          <w:szCs w:val="28"/>
        </w:rPr>
        <w:t xml:space="preserve"> комплексного развития системы коммунальной инфраструктуры </w:t>
      </w:r>
      <w:r w:rsidR="00B15F3F">
        <w:rPr>
          <w:szCs w:val="28"/>
        </w:rPr>
        <w:t>Баратае</w:t>
      </w:r>
      <w:r w:rsidR="00773529">
        <w:rPr>
          <w:szCs w:val="28"/>
        </w:rPr>
        <w:t>в</w:t>
      </w:r>
      <w:r w:rsidR="00B15F3F">
        <w:rPr>
          <w:szCs w:val="28"/>
        </w:rPr>
        <w:t>ского</w:t>
      </w:r>
      <w:r w:rsidRPr="00625EA3">
        <w:rPr>
          <w:szCs w:val="28"/>
        </w:rPr>
        <w:t xml:space="preserve"> сельсовета на период 2013-2020 годов</w:t>
      </w:r>
      <w:r>
        <w:rPr>
          <w:szCs w:val="28"/>
        </w:rPr>
        <w:t>)</w:t>
      </w:r>
    </w:p>
    <w:tbl>
      <w:tblPr>
        <w:tblW w:w="15618" w:type="dxa"/>
        <w:tblInd w:w="-601" w:type="dxa"/>
        <w:tblLook w:val="0000"/>
      </w:tblPr>
      <w:tblGrid>
        <w:gridCol w:w="872"/>
        <w:gridCol w:w="3847"/>
        <w:gridCol w:w="1153"/>
        <w:gridCol w:w="1374"/>
        <w:gridCol w:w="1383"/>
        <w:gridCol w:w="1210"/>
        <w:gridCol w:w="945"/>
        <w:gridCol w:w="845"/>
        <w:gridCol w:w="878"/>
        <w:gridCol w:w="1009"/>
        <w:gridCol w:w="849"/>
        <w:gridCol w:w="1253"/>
      </w:tblGrid>
      <w:tr w:rsidR="00D21EDB" w:rsidTr="00560365">
        <w:trPr>
          <w:trHeight w:val="722"/>
        </w:trPr>
        <w:tc>
          <w:tcPr>
            <w:tcW w:w="872" w:type="dxa"/>
            <w:vMerge w:val="restart"/>
            <w:tcBorders>
              <w:top w:val="single" w:sz="8" w:space="0" w:color="auto"/>
              <w:left w:val="single" w:sz="8" w:space="0" w:color="auto"/>
              <w:right w:val="single" w:sz="8" w:space="0" w:color="auto"/>
            </w:tcBorders>
            <w:vAlign w:val="center"/>
          </w:tcPr>
          <w:p w:rsidR="00D21EDB" w:rsidRDefault="00D21EDB" w:rsidP="00547D86">
            <w:pPr>
              <w:jc w:val="center"/>
              <w:rPr>
                <w:sz w:val="16"/>
                <w:szCs w:val="16"/>
              </w:rPr>
            </w:pPr>
            <w:r>
              <w:rPr>
                <w:sz w:val="16"/>
                <w:szCs w:val="16"/>
              </w:rPr>
              <w:t>№</w:t>
            </w:r>
          </w:p>
        </w:tc>
        <w:tc>
          <w:tcPr>
            <w:tcW w:w="3847" w:type="dxa"/>
            <w:vMerge w:val="restart"/>
            <w:tcBorders>
              <w:top w:val="single" w:sz="8" w:space="0" w:color="auto"/>
              <w:left w:val="nil"/>
              <w:right w:val="single" w:sz="8" w:space="0" w:color="auto"/>
            </w:tcBorders>
            <w:vAlign w:val="center"/>
          </w:tcPr>
          <w:p w:rsidR="00D21EDB" w:rsidRDefault="00D21EDB" w:rsidP="00547D86">
            <w:pPr>
              <w:jc w:val="center"/>
              <w:rPr>
                <w:sz w:val="16"/>
                <w:szCs w:val="16"/>
              </w:rPr>
            </w:pPr>
            <w:r>
              <w:rPr>
                <w:sz w:val="16"/>
                <w:szCs w:val="16"/>
              </w:rPr>
              <w:t>Наименование мероприятия</w:t>
            </w:r>
          </w:p>
        </w:tc>
        <w:tc>
          <w:tcPr>
            <w:tcW w:w="1153" w:type="dxa"/>
            <w:vMerge w:val="restart"/>
            <w:tcBorders>
              <w:top w:val="single" w:sz="8" w:space="0" w:color="auto"/>
              <w:left w:val="nil"/>
              <w:right w:val="single" w:sz="8" w:space="0" w:color="auto"/>
            </w:tcBorders>
            <w:vAlign w:val="center"/>
          </w:tcPr>
          <w:p w:rsidR="00D21EDB" w:rsidRDefault="00D21EDB" w:rsidP="00547D86">
            <w:pPr>
              <w:jc w:val="center"/>
              <w:rPr>
                <w:sz w:val="16"/>
                <w:szCs w:val="16"/>
              </w:rPr>
            </w:pPr>
            <w:r>
              <w:rPr>
                <w:sz w:val="16"/>
                <w:szCs w:val="16"/>
              </w:rPr>
              <w:t>Срок выполнения</w:t>
            </w:r>
          </w:p>
        </w:tc>
        <w:tc>
          <w:tcPr>
            <w:tcW w:w="1374" w:type="dxa"/>
            <w:vMerge w:val="restart"/>
            <w:tcBorders>
              <w:top w:val="single" w:sz="8" w:space="0" w:color="auto"/>
              <w:left w:val="nil"/>
              <w:right w:val="single" w:sz="8" w:space="0" w:color="auto"/>
            </w:tcBorders>
            <w:vAlign w:val="center"/>
          </w:tcPr>
          <w:p w:rsidR="00D21EDB" w:rsidRDefault="00D21EDB" w:rsidP="00547D86">
            <w:pPr>
              <w:jc w:val="center"/>
              <w:rPr>
                <w:sz w:val="16"/>
                <w:szCs w:val="16"/>
              </w:rPr>
            </w:pPr>
            <w:r>
              <w:rPr>
                <w:sz w:val="16"/>
                <w:szCs w:val="16"/>
              </w:rPr>
              <w:t>Источник финансирования</w:t>
            </w:r>
          </w:p>
        </w:tc>
        <w:tc>
          <w:tcPr>
            <w:tcW w:w="1383" w:type="dxa"/>
            <w:vMerge w:val="restart"/>
            <w:tcBorders>
              <w:top w:val="single" w:sz="8" w:space="0" w:color="auto"/>
              <w:left w:val="nil"/>
              <w:right w:val="single" w:sz="8" w:space="0" w:color="auto"/>
            </w:tcBorders>
            <w:vAlign w:val="center"/>
          </w:tcPr>
          <w:p w:rsidR="00D21EDB" w:rsidRDefault="00D21EDB" w:rsidP="00D66C7C">
            <w:pPr>
              <w:jc w:val="center"/>
              <w:rPr>
                <w:sz w:val="16"/>
                <w:szCs w:val="16"/>
              </w:rPr>
            </w:pPr>
            <w:r>
              <w:rPr>
                <w:sz w:val="16"/>
                <w:szCs w:val="16"/>
              </w:rPr>
              <w:t>Общая стоимость мероприятий на 2013-2020 г.г., тыс. руб.</w:t>
            </w:r>
          </w:p>
        </w:tc>
        <w:tc>
          <w:tcPr>
            <w:tcW w:w="1210" w:type="dxa"/>
            <w:vMerge w:val="restart"/>
            <w:tcBorders>
              <w:top w:val="single" w:sz="8" w:space="0" w:color="auto"/>
              <w:left w:val="nil"/>
              <w:right w:val="single" w:sz="8" w:space="0" w:color="auto"/>
            </w:tcBorders>
            <w:vAlign w:val="center"/>
          </w:tcPr>
          <w:p w:rsidR="00D21EDB" w:rsidRDefault="00D21EDB" w:rsidP="00D21EDB">
            <w:pPr>
              <w:jc w:val="center"/>
              <w:rPr>
                <w:sz w:val="16"/>
                <w:szCs w:val="16"/>
              </w:rPr>
            </w:pPr>
            <w:r>
              <w:rPr>
                <w:sz w:val="16"/>
                <w:szCs w:val="16"/>
              </w:rPr>
              <w:t>Потребность в средствах на 2013-2017 г.г. тыс. руб.</w:t>
            </w:r>
          </w:p>
        </w:tc>
        <w:tc>
          <w:tcPr>
            <w:tcW w:w="5779" w:type="dxa"/>
            <w:gridSpan w:val="6"/>
            <w:tcBorders>
              <w:top w:val="single" w:sz="8" w:space="0" w:color="auto"/>
              <w:left w:val="nil"/>
              <w:bottom w:val="single" w:sz="4" w:space="0" w:color="auto"/>
              <w:right w:val="single" w:sz="8" w:space="0" w:color="auto"/>
            </w:tcBorders>
            <w:vAlign w:val="center"/>
          </w:tcPr>
          <w:p w:rsidR="00D21EDB" w:rsidRDefault="00D21EDB" w:rsidP="00854751">
            <w:pPr>
              <w:jc w:val="center"/>
              <w:rPr>
                <w:sz w:val="16"/>
                <w:szCs w:val="16"/>
              </w:rPr>
            </w:pPr>
            <w:r>
              <w:rPr>
                <w:sz w:val="16"/>
                <w:szCs w:val="16"/>
              </w:rPr>
              <w:t>Потребность в средствах на 2018-2020</w:t>
            </w:r>
            <w:r w:rsidR="00854751">
              <w:rPr>
                <w:sz w:val="16"/>
                <w:szCs w:val="16"/>
              </w:rPr>
              <w:t xml:space="preserve"> г.г., </w:t>
            </w:r>
            <w:r>
              <w:rPr>
                <w:sz w:val="16"/>
                <w:szCs w:val="16"/>
              </w:rPr>
              <w:t>тыс. руб.</w:t>
            </w:r>
          </w:p>
        </w:tc>
      </w:tr>
      <w:tr w:rsidR="00D21EDB" w:rsidTr="00560365">
        <w:trPr>
          <w:trHeight w:val="270"/>
        </w:trPr>
        <w:tc>
          <w:tcPr>
            <w:tcW w:w="872" w:type="dxa"/>
            <w:vMerge/>
            <w:tcBorders>
              <w:left w:val="single" w:sz="8" w:space="0" w:color="auto"/>
              <w:bottom w:val="nil"/>
              <w:right w:val="single" w:sz="8" w:space="0" w:color="auto"/>
            </w:tcBorders>
            <w:vAlign w:val="center"/>
          </w:tcPr>
          <w:p w:rsidR="00D21EDB" w:rsidRDefault="00D21EDB" w:rsidP="00547D86">
            <w:pPr>
              <w:jc w:val="center"/>
              <w:rPr>
                <w:sz w:val="16"/>
                <w:szCs w:val="16"/>
              </w:rPr>
            </w:pPr>
          </w:p>
        </w:tc>
        <w:tc>
          <w:tcPr>
            <w:tcW w:w="3847" w:type="dxa"/>
            <w:vMerge/>
            <w:tcBorders>
              <w:left w:val="nil"/>
              <w:bottom w:val="nil"/>
              <w:right w:val="single" w:sz="8" w:space="0" w:color="auto"/>
            </w:tcBorders>
            <w:vAlign w:val="center"/>
          </w:tcPr>
          <w:p w:rsidR="00D21EDB" w:rsidRDefault="00D21EDB" w:rsidP="00547D86">
            <w:pPr>
              <w:jc w:val="center"/>
              <w:rPr>
                <w:sz w:val="16"/>
                <w:szCs w:val="16"/>
              </w:rPr>
            </w:pPr>
          </w:p>
        </w:tc>
        <w:tc>
          <w:tcPr>
            <w:tcW w:w="1153" w:type="dxa"/>
            <w:vMerge/>
            <w:tcBorders>
              <w:left w:val="nil"/>
              <w:bottom w:val="nil"/>
              <w:right w:val="single" w:sz="8" w:space="0" w:color="auto"/>
            </w:tcBorders>
            <w:vAlign w:val="center"/>
          </w:tcPr>
          <w:p w:rsidR="00D21EDB" w:rsidRDefault="00D21EDB" w:rsidP="00547D86">
            <w:pPr>
              <w:jc w:val="center"/>
              <w:rPr>
                <w:sz w:val="16"/>
                <w:szCs w:val="16"/>
              </w:rPr>
            </w:pPr>
          </w:p>
        </w:tc>
        <w:tc>
          <w:tcPr>
            <w:tcW w:w="1374" w:type="dxa"/>
            <w:vMerge/>
            <w:tcBorders>
              <w:left w:val="nil"/>
              <w:bottom w:val="nil"/>
              <w:right w:val="single" w:sz="8" w:space="0" w:color="auto"/>
            </w:tcBorders>
            <w:vAlign w:val="center"/>
          </w:tcPr>
          <w:p w:rsidR="00D21EDB" w:rsidRDefault="00D21EDB" w:rsidP="00547D86">
            <w:pPr>
              <w:jc w:val="center"/>
              <w:rPr>
                <w:sz w:val="16"/>
                <w:szCs w:val="16"/>
              </w:rPr>
            </w:pPr>
          </w:p>
        </w:tc>
        <w:tc>
          <w:tcPr>
            <w:tcW w:w="1383" w:type="dxa"/>
            <w:vMerge/>
            <w:tcBorders>
              <w:left w:val="nil"/>
              <w:bottom w:val="nil"/>
              <w:right w:val="single" w:sz="8" w:space="0" w:color="auto"/>
            </w:tcBorders>
            <w:vAlign w:val="center"/>
          </w:tcPr>
          <w:p w:rsidR="00D21EDB" w:rsidRDefault="00D21EDB" w:rsidP="00547D86">
            <w:pPr>
              <w:jc w:val="center"/>
              <w:rPr>
                <w:sz w:val="16"/>
                <w:szCs w:val="16"/>
              </w:rPr>
            </w:pPr>
          </w:p>
        </w:tc>
        <w:tc>
          <w:tcPr>
            <w:tcW w:w="1210" w:type="dxa"/>
            <w:vMerge/>
            <w:tcBorders>
              <w:left w:val="nil"/>
              <w:bottom w:val="nil"/>
              <w:right w:val="single" w:sz="8" w:space="0" w:color="auto"/>
            </w:tcBorders>
            <w:vAlign w:val="center"/>
          </w:tcPr>
          <w:p w:rsidR="00D21EDB" w:rsidRDefault="00D21EDB" w:rsidP="00547D86">
            <w:pPr>
              <w:jc w:val="center"/>
              <w:rPr>
                <w:sz w:val="16"/>
                <w:szCs w:val="16"/>
              </w:rPr>
            </w:pPr>
          </w:p>
        </w:tc>
        <w:tc>
          <w:tcPr>
            <w:tcW w:w="945" w:type="dxa"/>
            <w:tcBorders>
              <w:top w:val="single" w:sz="4" w:space="0" w:color="auto"/>
              <w:left w:val="nil"/>
              <w:bottom w:val="nil"/>
              <w:right w:val="single" w:sz="8" w:space="0" w:color="auto"/>
            </w:tcBorders>
            <w:vAlign w:val="center"/>
          </w:tcPr>
          <w:p w:rsidR="00D21EDB" w:rsidRDefault="00D21EDB" w:rsidP="00547D86">
            <w:pPr>
              <w:jc w:val="center"/>
              <w:rPr>
                <w:sz w:val="16"/>
                <w:szCs w:val="16"/>
              </w:rPr>
            </w:pPr>
            <w:r>
              <w:rPr>
                <w:sz w:val="16"/>
                <w:szCs w:val="16"/>
              </w:rPr>
              <w:t>2013</w:t>
            </w:r>
          </w:p>
        </w:tc>
        <w:tc>
          <w:tcPr>
            <w:tcW w:w="845" w:type="dxa"/>
            <w:tcBorders>
              <w:top w:val="single" w:sz="4" w:space="0" w:color="auto"/>
              <w:left w:val="nil"/>
              <w:bottom w:val="nil"/>
              <w:right w:val="single" w:sz="8" w:space="0" w:color="auto"/>
            </w:tcBorders>
            <w:vAlign w:val="center"/>
          </w:tcPr>
          <w:p w:rsidR="00D21EDB" w:rsidRDefault="00D21EDB" w:rsidP="00547D86">
            <w:pPr>
              <w:jc w:val="center"/>
              <w:rPr>
                <w:sz w:val="16"/>
                <w:szCs w:val="16"/>
              </w:rPr>
            </w:pPr>
            <w:r>
              <w:rPr>
                <w:sz w:val="16"/>
                <w:szCs w:val="16"/>
              </w:rPr>
              <w:t>2014</w:t>
            </w:r>
          </w:p>
        </w:tc>
        <w:tc>
          <w:tcPr>
            <w:tcW w:w="878" w:type="dxa"/>
            <w:tcBorders>
              <w:top w:val="single" w:sz="4" w:space="0" w:color="auto"/>
              <w:left w:val="nil"/>
              <w:bottom w:val="nil"/>
              <w:right w:val="single" w:sz="8" w:space="0" w:color="auto"/>
            </w:tcBorders>
            <w:vAlign w:val="center"/>
          </w:tcPr>
          <w:p w:rsidR="00D21EDB" w:rsidRDefault="00D21EDB" w:rsidP="00547D86">
            <w:pPr>
              <w:jc w:val="center"/>
              <w:rPr>
                <w:sz w:val="16"/>
                <w:szCs w:val="16"/>
              </w:rPr>
            </w:pPr>
            <w:r>
              <w:rPr>
                <w:sz w:val="16"/>
                <w:szCs w:val="16"/>
              </w:rPr>
              <w:t>2015</w:t>
            </w:r>
          </w:p>
        </w:tc>
        <w:tc>
          <w:tcPr>
            <w:tcW w:w="1009" w:type="dxa"/>
            <w:tcBorders>
              <w:top w:val="single" w:sz="4" w:space="0" w:color="auto"/>
              <w:left w:val="nil"/>
              <w:bottom w:val="nil"/>
              <w:right w:val="single" w:sz="8" w:space="0" w:color="auto"/>
            </w:tcBorders>
            <w:vAlign w:val="center"/>
          </w:tcPr>
          <w:p w:rsidR="00D21EDB" w:rsidRDefault="00D21EDB" w:rsidP="00547D86">
            <w:pPr>
              <w:jc w:val="center"/>
              <w:rPr>
                <w:sz w:val="16"/>
                <w:szCs w:val="16"/>
              </w:rPr>
            </w:pPr>
            <w:r>
              <w:rPr>
                <w:sz w:val="16"/>
                <w:szCs w:val="16"/>
              </w:rPr>
              <w:t>2016</w:t>
            </w:r>
          </w:p>
        </w:tc>
        <w:tc>
          <w:tcPr>
            <w:tcW w:w="849" w:type="dxa"/>
            <w:tcBorders>
              <w:top w:val="single" w:sz="4" w:space="0" w:color="auto"/>
              <w:left w:val="nil"/>
              <w:bottom w:val="nil"/>
              <w:right w:val="single" w:sz="8" w:space="0" w:color="auto"/>
            </w:tcBorders>
            <w:vAlign w:val="center"/>
          </w:tcPr>
          <w:p w:rsidR="00D21EDB" w:rsidRDefault="00D21EDB" w:rsidP="00547D86">
            <w:pPr>
              <w:jc w:val="center"/>
              <w:rPr>
                <w:sz w:val="16"/>
                <w:szCs w:val="16"/>
              </w:rPr>
            </w:pPr>
            <w:r>
              <w:rPr>
                <w:sz w:val="16"/>
                <w:szCs w:val="16"/>
              </w:rPr>
              <w:t>2017</w:t>
            </w:r>
          </w:p>
        </w:tc>
        <w:tc>
          <w:tcPr>
            <w:tcW w:w="1253" w:type="dxa"/>
            <w:tcBorders>
              <w:top w:val="single" w:sz="4" w:space="0" w:color="auto"/>
              <w:left w:val="nil"/>
              <w:bottom w:val="single" w:sz="8" w:space="0" w:color="auto"/>
              <w:right w:val="single" w:sz="8" w:space="0" w:color="auto"/>
            </w:tcBorders>
            <w:vAlign w:val="center"/>
          </w:tcPr>
          <w:p w:rsidR="00D21EDB" w:rsidRDefault="00D21EDB" w:rsidP="00547D86">
            <w:pPr>
              <w:jc w:val="center"/>
              <w:rPr>
                <w:sz w:val="16"/>
                <w:szCs w:val="16"/>
              </w:rPr>
            </w:pPr>
            <w:r>
              <w:rPr>
                <w:sz w:val="16"/>
                <w:szCs w:val="16"/>
              </w:rPr>
              <w:t>2018-2020</w:t>
            </w:r>
          </w:p>
        </w:tc>
      </w:tr>
      <w:tr w:rsidR="00AB2BE9" w:rsidRPr="00AB2BE9" w:rsidTr="00547D86">
        <w:trPr>
          <w:trHeight w:val="270"/>
        </w:trPr>
        <w:tc>
          <w:tcPr>
            <w:tcW w:w="872" w:type="dxa"/>
            <w:tcBorders>
              <w:top w:val="single" w:sz="8" w:space="0" w:color="auto"/>
              <w:left w:val="single" w:sz="8" w:space="0" w:color="auto"/>
              <w:bottom w:val="single" w:sz="8" w:space="0" w:color="auto"/>
              <w:right w:val="single" w:sz="8" w:space="0" w:color="auto"/>
            </w:tcBorders>
            <w:vAlign w:val="center"/>
          </w:tcPr>
          <w:p w:rsidR="00AB2BE9" w:rsidRPr="00AB2BE9" w:rsidRDefault="00AB2BE9" w:rsidP="00547D86">
            <w:pPr>
              <w:jc w:val="center"/>
              <w:rPr>
                <w:sz w:val="14"/>
                <w:szCs w:val="14"/>
              </w:rPr>
            </w:pPr>
            <w:r w:rsidRPr="00AB2BE9">
              <w:rPr>
                <w:sz w:val="14"/>
                <w:szCs w:val="14"/>
              </w:rPr>
              <w:t>1</w:t>
            </w:r>
          </w:p>
        </w:tc>
        <w:tc>
          <w:tcPr>
            <w:tcW w:w="3847" w:type="dxa"/>
            <w:tcBorders>
              <w:top w:val="single" w:sz="8" w:space="0" w:color="auto"/>
              <w:left w:val="nil"/>
              <w:bottom w:val="single" w:sz="8" w:space="0" w:color="auto"/>
              <w:right w:val="single" w:sz="8" w:space="0" w:color="auto"/>
            </w:tcBorders>
            <w:vAlign w:val="center"/>
          </w:tcPr>
          <w:p w:rsidR="00AB2BE9" w:rsidRPr="00AB2BE9" w:rsidRDefault="00AB2BE9" w:rsidP="00547D86">
            <w:pPr>
              <w:jc w:val="center"/>
              <w:rPr>
                <w:sz w:val="14"/>
                <w:szCs w:val="14"/>
              </w:rPr>
            </w:pPr>
            <w:r w:rsidRPr="00AB2BE9">
              <w:rPr>
                <w:sz w:val="14"/>
                <w:szCs w:val="14"/>
              </w:rPr>
              <w:t>2</w:t>
            </w:r>
          </w:p>
        </w:tc>
        <w:tc>
          <w:tcPr>
            <w:tcW w:w="1153" w:type="dxa"/>
            <w:tcBorders>
              <w:top w:val="single" w:sz="8" w:space="0" w:color="auto"/>
              <w:left w:val="nil"/>
              <w:bottom w:val="single" w:sz="8" w:space="0" w:color="auto"/>
              <w:right w:val="single" w:sz="8" w:space="0" w:color="auto"/>
            </w:tcBorders>
            <w:vAlign w:val="center"/>
          </w:tcPr>
          <w:p w:rsidR="00AB2BE9" w:rsidRPr="00AB2BE9" w:rsidRDefault="00AB2BE9" w:rsidP="00547D86">
            <w:pPr>
              <w:jc w:val="center"/>
              <w:rPr>
                <w:sz w:val="14"/>
                <w:szCs w:val="14"/>
              </w:rPr>
            </w:pPr>
            <w:r w:rsidRPr="00AB2BE9">
              <w:rPr>
                <w:sz w:val="14"/>
                <w:szCs w:val="14"/>
              </w:rPr>
              <w:t>3</w:t>
            </w:r>
          </w:p>
        </w:tc>
        <w:tc>
          <w:tcPr>
            <w:tcW w:w="1374" w:type="dxa"/>
            <w:tcBorders>
              <w:top w:val="single" w:sz="8" w:space="0" w:color="auto"/>
              <w:left w:val="nil"/>
              <w:bottom w:val="single" w:sz="8" w:space="0" w:color="auto"/>
              <w:right w:val="single" w:sz="8" w:space="0" w:color="auto"/>
            </w:tcBorders>
            <w:vAlign w:val="center"/>
          </w:tcPr>
          <w:p w:rsidR="00AB2BE9" w:rsidRPr="00AB2BE9" w:rsidRDefault="00AB2BE9" w:rsidP="00547D86">
            <w:pPr>
              <w:jc w:val="center"/>
              <w:rPr>
                <w:sz w:val="14"/>
                <w:szCs w:val="14"/>
              </w:rPr>
            </w:pPr>
            <w:r w:rsidRPr="00AB2BE9">
              <w:rPr>
                <w:sz w:val="14"/>
                <w:szCs w:val="14"/>
              </w:rPr>
              <w:t>4</w:t>
            </w:r>
          </w:p>
        </w:tc>
        <w:tc>
          <w:tcPr>
            <w:tcW w:w="1383" w:type="dxa"/>
            <w:tcBorders>
              <w:top w:val="single" w:sz="8" w:space="0" w:color="auto"/>
              <w:left w:val="nil"/>
              <w:bottom w:val="single" w:sz="8" w:space="0" w:color="auto"/>
              <w:right w:val="single" w:sz="8" w:space="0" w:color="auto"/>
            </w:tcBorders>
            <w:vAlign w:val="center"/>
          </w:tcPr>
          <w:p w:rsidR="00AB2BE9" w:rsidRPr="00AB2BE9" w:rsidRDefault="00AB2BE9" w:rsidP="00547D86">
            <w:pPr>
              <w:jc w:val="center"/>
              <w:rPr>
                <w:sz w:val="14"/>
                <w:szCs w:val="14"/>
              </w:rPr>
            </w:pPr>
            <w:r w:rsidRPr="00AB2BE9">
              <w:rPr>
                <w:sz w:val="14"/>
                <w:szCs w:val="14"/>
              </w:rPr>
              <w:t>5</w:t>
            </w:r>
          </w:p>
        </w:tc>
        <w:tc>
          <w:tcPr>
            <w:tcW w:w="1210" w:type="dxa"/>
            <w:tcBorders>
              <w:top w:val="single" w:sz="8" w:space="0" w:color="auto"/>
              <w:left w:val="nil"/>
              <w:bottom w:val="single" w:sz="8" w:space="0" w:color="auto"/>
              <w:right w:val="single" w:sz="8" w:space="0" w:color="auto"/>
            </w:tcBorders>
            <w:vAlign w:val="center"/>
          </w:tcPr>
          <w:p w:rsidR="00AB2BE9" w:rsidRPr="00AB2BE9" w:rsidRDefault="00AB2BE9" w:rsidP="00547D86">
            <w:pPr>
              <w:jc w:val="center"/>
              <w:rPr>
                <w:sz w:val="14"/>
                <w:szCs w:val="14"/>
              </w:rPr>
            </w:pPr>
            <w:r w:rsidRPr="00AB2BE9">
              <w:rPr>
                <w:sz w:val="14"/>
                <w:szCs w:val="14"/>
              </w:rPr>
              <w:t>6</w:t>
            </w:r>
          </w:p>
        </w:tc>
        <w:tc>
          <w:tcPr>
            <w:tcW w:w="945" w:type="dxa"/>
            <w:tcBorders>
              <w:top w:val="single" w:sz="8" w:space="0" w:color="auto"/>
              <w:left w:val="nil"/>
              <w:bottom w:val="single" w:sz="8" w:space="0" w:color="auto"/>
              <w:right w:val="single" w:sz="8" w:space="0" w:color="auto"/>
            </w:tcBorders>
            <w:vAlign w:val="center"/>
          </w:tcPr>
          <w:p w:rsidR="00AB2BE9" w:rsidRPr="00AB2BE9" w:rsidRDefault="00AB2BE9" w:rsidP="00547D86">
            <w:pPr>
              <w:jc w:val="center"/>
              <w:rPr>
                <w:sz w:val="14"/>
                <w:szCs w:val="14"/>
              </w:rPr>
            </w:pPr>
            <w:r w:rsidRPr="00AB2BE9">
              <w:rPr>
                <w:sz w:val="14"/>
                <w:szCs w:val="14"/>
              </w:rPr>
              <w:t>7</w:t>
            </w:r>
          </w:p>
        </w:tc>
        <w:tc>
          <w:tcPr>
            <w:tcW w:w="845" w:type="dxa"/>
            <w:tcBorders>
              <w:top w:val="single" w:sz="8" w:space="0" w:color="auto"/>
              <w:left w:val="nil"/>
              <w:bottom w:val="single" w:sz="8" w:space="0" w:color="auto"/>
              <w:right w:val="single" w:sz="8" w:space="0" w:color="auto"/>
            </w:tcBorders>
            <w:vAlign w:val="center"/>
          </w:tcPr>
          <w:p w:rsidR="00AB2BE9" w:rsidRPr="00AB2BE9" w:rsidRDefault="00AB2BE9" w:rsidP="001F34EC">
            <w:pPr>
              <w:jc w:val="center"/>
              <w:rPr>
                <w:sz w:val="14"/>
                <w:szCs w:val="14"/>
              </w:rPr>
            </w:pPr>
            <w:r w:rsidRPr="00AB2BE9">
              <w:rPr>
                <w:sz w:val="14"/>
                <w:szCs w:val="14"/>
              </w:rPr>
              <w:t>8</w:t>
            </w:r>
          </w:p>
        </w:tc>
        <w:tc>
          <w:tcPr>
            <w:tcW w:w="878" w:type="dxa"/>
            <w:tcBorders>
              <w:top w:val="single" w:sz="8" w:space="0" w:color="auto"/>
              <w:left w:val="nil"/>
              <w:bottom w:val="single" w:sz="8" w:space="0" w:color="auto"/>
              <w:right w:val="single" w:sz="8" w:space="0" w:color="auto"/>
            </w:tcBorders>
            <w:vAlign w:val="center"/>
          </w:tcPr>
          <w:p w:rsidR="00AB2BE9" w:rsidRPr="00AB2BE9" w:rsidRDefault="00AB2BE9" w:rsidP="001F34EC">
            <w:pPr>
              <w:jc w:val="center"/>
              <w:rPr>
                <w:sz w:val="14"/>
                <w:szCs w:val="14"/>
              </w:rPr>
            </w:pPr>
            <w:r w:rsidRPr="00AB2BE9">
              <w:rPr>
                <w:sz w:val="14"/>
                <w:szCs w:val="14"/>
              </w:rPr>
              <w:t>9</w:t>
            </w:r>
          </w:p>
        </w:tc>
        <w:tc>
          <w:tcPr>
            <w:tcW w:w="1009" w:type="dxa"/>
            <w:tcBorders>
              <w:top w:val="single" w:sz="8" w:space="0" w:color="auto"/>
              <w:left w:val="nil"/>
              <w:bottom w:val="single" w:sz="8" w:space="0" w:color="auto"/>
              <w:right w:val="single" w:sz="8" w:space="0" w:color="auto"/>
            </w:tcBorders>
            <w:vAlign w:val="center"/>
          </w:tcPr>
          <w:p w:rsidR="00AB2BE9" w:rsidRPr="00AB2BE9" w:rsidRDefault="00AB2BE9" w:rsidP="001F34EC">
            <w:pPr>
              <w:jc w:val="center"/>
              <w:rPr>
                <w:sz w:val="14"/>
                <w:szCs w:val="14"/>
              </w:rPr>
            </w:pPr>
            <w:r w:rsidRPr="00AB2BE9">
              <w:rPr>
                <w:sz w:val="14"/>
                <w:szCs w:val="14"/>
              </w:rPr>
              <w:t>10</w:t>
            </w:r>
          </w:p>
        </w:tc>
        <w:tc>
          <w:tcPr>
            <w:tcW w:w="849" w:type="dxa"/>
            <w:tcBorders>
              <w:top w:val="single" w:sz="8" w:space="0" w:color="auto"/>
              <w:left w:val="nil"/>
              <w:bottom w:val="single" w:sz="8" w:space="0" w:color="auto"/>
              <w:right w:val="single" w:sz="8" w:space="0" w:color="auto"/>
            </w:tcBorders>
            <w:vAlign w:val="center"/>
          </w:tcPr>
          <w:p w:rsidR="00AB2BE9" w:rsidRPr="00AB2BE9" w:rsidRDefault="00AB2BE9" w:rsidP="001F34EC">
            <w:pPr>
              <w:jc w:val="center"/>
              <w:rPr>
                <w:sz w:val="14"/>
                <w:szCs w:val="14"/>
              </w:rPr>
            </w:pPr>
            <w:r w:rsidRPr="00AB2BE9">
              <w:rPr>
                <w:sz w:val="14"/>
                <w:szCs w:val="14"/>
              </w:rPr>
              <w:t>11</w:t>
            </w:r>
          </w:p>
        </w:tc>
        <w:tc>
          <w:tcPr>
            <w:tcW w:w="1253" w:type="dxa"/>
            <w:tcBorders>
              <w:top w:val="nil"/>
              <w:left w:val="nil"/>
              <w:bottom w:val="single" w:sz="8" w:space="0" w:color="auto"/>
              <w:right w:val="single" w:sz="8" w:space="0" w:color="auto"/>
            </w:tcBorders>
            <w:vAlign w:val="center"/>
          </w:tcPr>
          <w:p w:rsidR="00AB2BE9" w:rsidRPr="00AB2BE9" w:rsidRDefault="00AB2BE9" w:rsidP="001F34EC">
            <w:pPr>
              <w:jc w:val="center"/>
              <w:rPr>
                <w:sz w:val="14"/>
                <w:szCs w:val="14"/>
              </w:rPr>
            </w:pPr>
            <w:r w:rsidRPr="00AB2BE9">
              <w:rPr>
                <w:sz w:val="14"/>
                <w:szCs w:val="14"/>
              </w:rPr>
              <w:t>12</w:t>
            </w:r>
          </w:p>
        </w:tc>
      </w:tr>
      <w:tr w:rsidR="00AB2BE9" w:rsidTr="00547D86">
        <w:trPr>
          <w:trHeight w:val="850"/>
        </w:trPr>
        <w:tc>
          <w:tcPr>
            <w:tcW w:w="872" w:type="dxa"/>
            <w:tcBorders>
              <w:top w:val="nil"/>
              <w:left w:val="single" w:sz="8" w:space="0" w:color="auto"/>
              <w:bottom w:val="dashed" w:sz="4" w:space="0" w:color="auto"/>
              <w:right w:val="single" w:sz="8" w:space="0" w:color="auto"/>
            </w:tcBorders>
            <w:noWrap/>
            <w:vAlign w:val="center"/>
          </w:tcPr>
          <w:p w:rsidR="00AB2BE9" w:rsidRPr="00AB2BE9" w:rsidRDefault="00AB2BE9" w:rsidP="00547D86">
            <w:pPr>
              <w:jc w:val="center"/>
              <w:rPr>
                <w:b/>
                <w:bCs/>
                <w:sz w:val="18"/>
                <w:szCs w:val="18"/>
              </w:rPr>
            </w:pPr>
            <w:r w:rsidRPr="00AB2BE9">
              <w:rPr>
                <w:b/>
                <w:bCs/>
                <w:sz w:val="18"/>
                <w:szCs w:val="18"/>
              </w:rPr>
              <w:t>1</w:t>
            </w:r>
          </w:p>
        </w:tc>
        <w:tc>
          <w:tcPr>
            <w:tcW w:w="3847" w:type="dxa"/>
            <w:tcBorders>
              <w:top w:val="nil"/>
              <w:left w:val="nil"/>
              <w:bottom w:val="dashed" w:sz="4" w:space="0" w:color="auto"/>
              <w:right w:val="single" w:sz="8" w:space="0" w:color="auto"/>
            </w:tcBorders>
            <w:vAlign w:val="center"/>
          </w:tcPr>
          <w:p w:rsidR="00AB2BE9" w:rsidRDefault="00AB2BE9" w:rsidP="00547D86">
            <w:pPr>
              <w:jc w:val="center"/>
              <w:rPr>
                <w:b/>
                <w:bCs/>
                <w:sz w:val="18"/>
                <w:szCs w:val="18"/>
              </w:rPr>
            </w:pPr>
            <w:r>
              <w:rPr>
                <w:b/>
                <w:bCs/>
                <w:sz w:val="18"/>
                <w:szCs w:val="18"/>
              </w:rPr>
              <w:t>Д. Баратаевка</w:t>
            </w:r>
          </w:p>
        </w:tc>
        <w:tc>
          <w:tcPr>
            <w:tcW w:w="1153" w:type="dxa"/>
            <w:tcBorders>
              <w:top w:val="nil"/>
              <w:left w:val="nil"/>
              <w:bottom w:val="dashed" w:sz="4" w:space="0" w:color="auto"/>
              <w:right w:val="single" w:sz="8" w:space="0" w:color="auto"/>
            </w:tcBorders>
            <w:noWrap/>
            <w:vAlign w:val="center"/>
          </w:tcPr>
          <w:p w:rsidR="00AB2BE9" w:rsidRDefault="00AB2BE9" w:rsidP="00547D86">
            <w:pPr>
              <w:jc w:val="center"/>
              <w:rPr>
                <w:sz w:val="16"/>
                <w:szCs w:val="16"/>
              </w:rPr>
            </w:pPr>
          </w:p>
        </w:tc>
        <w:tc>
          <w:tcPr>
            <w:tcW w:w="1374" w:type="dxa"/>
            <w:tcBorders>
              <w:top w:val="nil"/>
              <w:left w:val="nil"/>
              <w:bottom w:val="dashed" w:sz="4" w:space="0" w:color="auto"/>
              <w:right w:val="single" w:sz="8" w:space="0" w:color="auto"/>
            </w:tcBorders>
            <w:vAlign w:val="center"/>
          </w:tcPr>
          <w:p w:rsidR="00AB2BE9" w:rsidRDefault="00AB2BE9" w:rsidP="00547D86">
            <w:pPr>
              <w:jc w:val="center"/>
              <w:rPr>
                <w:sz w:val="16"/>
                <w:szCs w:val="16"/>
              </w:rPr>
            </w:pPr>
          </w:p>
        </w:tc>
        <w:tc>
          <w:tcPr>
            <w:tcW w:w="1383" w:type="dxa"/>
            <w:tcBorders>
              <w:top w:val="nil"/>
              <w:left w:val="nil"/>
              <w:bottom w:val="dashed" w:sz="4" w:space="0" w:color="auto"/>
              <w:right w:val="single" w:sz="8" w:space="0" w:color="auto"/>
            </w:tcBorders>
            <w:noWrap/>
            <w:vAlign w:val="center"/>
          </w:tcPr>
          <w:p w:rsidR="00AB2BE9" w:rsidRDefault="00AB2BE9" w:rsidP="00547D86">
            <w:pPr>
              <w:jc w:val="center"/>
              <w:rPr>
                <w:sz w:val="16"/>
                <w:szCs w:val="16"/>
              </w:rPr>
            </w:pPr>
          </w:p>
        </w:tc>
        <w:tc>
          <w:tcPr>
            <w:tcW w:w="1210" w:type="dxa"/>
            <w:tcBorders>
              <w:top w:val="nil"/>
              <w:left w:val="nil"/>
              <w:bottom w:val="dashed" w:sz="4" w:space="0" w:color="auto"/>
              <w:right w:val="single" w:sz="8" w:space="0" w:color="auto"/>
            </w:tcBorders>
            <w:vAlign w:val="center"/>
          </w:tcPr>
          <w:p w:rsidR="00AB2BE9" w:rsidRDefault="00AB2BE9" w:rsidP="00547D86">
            <w:pPr>
              <w:jc w:val="center"/>
              <w:rPr>
                <w:sz w:val="16"/>
                <w:szCs w:val="16"/>
              </w:rPr>
            </w:pPr>
          </w:p>
        </w:tc>
        <w:tc>
          <w:tcPr>
            <w:tcW w:w="945" w:type="dxa"/>
            <w:tcBorders>
              <w:top w:val="nil"/>
              <w:left w:val="nil"/>
              <w:bottom w:val="dashed" w:sz="4" w:space="0" w:color="auto"/>
              <w:right w:val="single" w:sz="8" w:space="0" w:color="auto"/>
            </w:tcBorders>
            <w:noWrap/>
            <w:vAlign w:val="center"/>
          </w:tcPr>
          <w:p w:rsidR="00AB2BE9" w:rsidRDefault="00AB2BE9" w:rsidP="00547D86">
            <w:pPr>
              <w:jc w:val="center"/>
              <w:rPr>
                <w:sz w:val="16"/>
                <w:szCs w:val="16"/>
              </w:rPr>
            </w:pPr>
          </w:p>
        </w:tc>
        <w:tc>
          <w:tcPr>
            <w:tcW w:w="845" w:type="dxa"/>
            <w:tcBorders>
              <w:top w:val="nil"/>
              <w:left w:val="nil"/>
              <w:bottom w:val="dashed" w:sz="4" w:space="0" w:color="auto"/>
              <w:right w:val="single" w:sz="8" w:space="0" w:color="auto"/>
            </w:tcBorders>
            <w:noWrap/>
            <w:vAlign w:val="center"/>
          </w:tcPr>
          <w:p w:rsidR="00AB2BE9" w:rsidRDefault="00AB2BE9" w:rsidP="00547D86">
            <w:pPr>
              <w:jc w:val="center"/>
              <w:rPr>
                <w:sz w:val="16"/>
                <w:szCs w:val="16"/>
              </w:rPr>
            </w:pPr>
          </w:p>
        </w:tc>
        <w:tc>
          <w:tcPr>
            <w:tcW w:w="878" w:type="dxa"/>
            <w:tcBorders>
              <w:top w:val="nil"/>
              <w:left w:val="nil"/>
              <w:bottom w:val="dashed" w:sz="4" w:space="0" w:color="auto"/>
              <w:right w:val="single" w:sz="8" w:space="0" w:color="auto"/>
            </w:tcBorders>
            <w:noWrap/>
            <w:vAlign w:val="center"/>
          </w:tcPr>
          <w:p w:rsidR="00AB2BE9" w:rsidRDefault="00AB2BE9" w:rsidP="00547D86">
            <w:pPr>
              <w:jc w:val="center"/>
              <w:rPr>
                <w:sz w:val="16"/>
                <w:szCs w:val="16"/>
              </w:rPr>
            </w:pPr>
          </w:p>
        </w:tc>
        <w:tc>
          <w:tcPr>
            <w:tcW w:w="1009" w:type="dxa"/>
            <w:tcBorders>
              <w:top w:val="nil"/>
              <w:left w:val="nil"/>
              <w:bottom w:val="dashed" w:sz="4" w:space="0" w:color="auto"/>
              <w:right w:val="single" w:sz="8" w:space="0" w:color="auto"/>
            </w:tcBorders>
            <w:noWrap/>
            <w:vAlign w:val="center"/>
          </w:tcPr>
          <w:p w:rsidR="00AB2BE9" w:rsidRDefault="00AB2BE9" w:rsidP="00547D86">
            <w:pPr>
              <w:jc w:val="center"/>
              <w:rPr>
                <w:sz w:val="16"/>
                <w:szCs w:val="16"/>
              </w:rPr>
            </w:pPr>
          </w:p>
        </w:tc>
        <w:tc>
          <w:tcPr>
            <w:tcW w:w="849" w:type="dxa"/>
            <w:tcBorders>
              <w:top w:val="nil"/>
              <w:left w:val="nil"/>
              <w:bottom w:val="dashed" w:sz="4" w:space="0" w:color="auto"/>
              <w:right w:val="single" w:sz="8" w:space="0" w:color="auto"/>
            </w:tcBorders>
            <w:noWrap/>
            <w:vAlign w:val="center"/>
          </w:tcPr>
          <w:p w:rsidR="00AB2BE9" w:rsidRDefault="00AB2BE9" w:rsidP="00547D86">
            <w:pPr>
              <w:jc w:val="center"/>
              <w:rPr>
                <w:sz w:val="16"/>
                <w:szCs w:val="16"/>
              </w:rPr>
            </w:pPr>
          </w:p>
        </w:tc>
        <w:tc>
          <w:tcPr>
            <w:tcW w:w="1253" w:type="dxa"/>
            <w:tcBorders>
              <w:top w:val="nil"/>
              <w:left w:val="nil"/>
              <w:bottom w:val="dashed" w:sz="4" w:space="0" w:color="auto"/>
              <w:right w:val="single" w:sz="8" w:space="0" w:color="auto"/>
            </w:tcBorders>
            <w:noWrap/>
            <w:vAlign w:val="center"/>
          </w:tcPr>
          <w:p w:rsidR="00AB2BE9" w:rsidRDefault="00AB2BE9" w:rsidP="00547D86">
            <w:pPr>
              <w:jc w:val="center"/>
              <w:rPr>
                <w:sz w:val="16"/>
                <w:szCs w:val="16"/>
              </w:rPr>
            </w:pPr>
          </w:p>
        </w:tc>
      </w:tr>
      <w:tr w:rsidR="00AB2BE9" w:rsidTr="00547D86">
        <w:trPr>
          <w:trHeight w:val="255"/>
        </w:trPr>
        <w:tc>
          <w:tcPr>
            <w:tcW w:w="872" w:type="dxa"/>
            <w:vMerge w:val="restart"/>
            <w:tcBorders>
              <w:top w:val="nil"/>
              <w:left w:val="single" w:sz="8" w:space="0" w:color="auto"/>
              <w:bottom w:val="dashed" w:sz="4" w:space="0" w:color="auto"/>
              <w:right w:val="single" w:sz="8" w:space="0" w:color="auto"/>
            </w:tcBorders>
            <w:vAlign w:val="center"/>
          </w:tcPr>
          <w:p w:rsidR="00AB2BE9" w:rsidRPr="00AB2BE9" w:rsidRDefault="00AB2BE9" w:rsidP="00547D86">
            <w:pPr>
              <w:jc w:val="center"/>
              <w:rPr>
                <w:sz w:val="16"/>
                <w:szCs w:val="16"/>
              </w:rPr>
            </w:pPr>
            <w:r w:rsidRPr="00AB2BE9">
              <w:rPr>
                <w:sz w:val="16"/>
                <w:szCs w:val="16"/>
              </w:rPr>
              <w:t>1.1</w:t>
            </w:r>
          </w:p>
        </w:tc>
        <w:tc>
          <w:tcPr>
            <w:tcW w:w="3847" w:type="dxa"/>
            <w:vMerge w:val="restart"/>
            <w:tcBorders>
              <w:top w:val="nil"/>
              <w:left w:val="nil"/>
              <w:bottom w:val="dashed" w:sz="4" w:space="0" w:color="auto"/>
              <w:right w:val="single" w:sz="8" w:space="0" w:color="auto"/>
            </w:tcBorders>
            <w:noWrap/>
            <w:vAlign w:val="center"/>
          </w:tcPr>
          <w:p w:rsidR="00AB2BE9" w:rsidRPr="00B15F3F" w:rsidRDefault="00AB2BE9" w:rsidP="00547D86">
            <w:pPr>
              <w:jc w:val="center"/>
              <w:rPr>
                <w:i/>
                <w:iCs/>
                <w:sz w:val="16"/>
                <w:szCs w:val="16"/>
              </w:rPr>
            </w:pPr>
            <w:r w:rsidRPr="00B15F3F">
              <w:rPr>
                <w:i/>
                <w:iCs/>
                <w:sz w:val="16"/>
                <w:szCs w:val="16"/>
              </w:rPr>
              <w:t>Проектирование и строительство скважного водозабора в д</w:t>
            </w:r>
            <w:r>
              <w:rPr>
                <w:i/>
                <w:iCs/>
                <w:sz w:val="16"/>
                <w:szCs w:val="16"/>
              </w:rPr>
              <w:t xml:space="preserve"> </w:t>
            </w:r>
            <w:r w:rsidRPr="00B15F3F">
              <w:rPr>
                <w:i/>
                <w:iCs/>
                <w:sz w:val="16"/>
                <w:szCs w:val="16"/>
              </w:rPr>
              <w:t>.Баратаевка,</w:t>
            </w:r>
            <w:r>
              <w:rPr>
                <w:i/>
                <w:iCs/>
                <w:sz w:val="16"/>
                <w:szCs w:val="16"/>
              </w:rPr>
              <w:t xml:space="preserve"> </w:t>
            </w:r>
            <w:r w:rsidRPr="00B15F3F">
              <w:rPr>
                <w:i/>
                <w:iCs/>
                <w:sz w:val="16"/>
                <w:szCs w:val="16"/>
              </w:rPr>
              <w:t>д.Александровка,</w:t>
            </w:r>
            <w:r>
              <w:rPr>
                <w:i/>
                <w:iCs/>
                <w:sz w:val="16"/>
                <w:szCs w:val="16"/>
              </w:rPr>
              <w:t xml:space="preserve"> </w:t>
            </w:r>
            <w:r w:rsidRPr="00B15F3F">
              <w:rPr>
                <w:i/>
                <w:iCs/>
                <w:sz w:val="16"/>
                <w:szCs w:val="16"/>
              </w:rPr>
              <w:t>д.Мануйлово</w:t>
            </w:r>
          </w:p>
        </w:tc>
        <w:tc>
          <w:tcPr>
            <w:tcW w:w="1153" w:type="dxa"/>
            <w:vMerge w:val="restart"/>
            <w:tcBorders>
              <w:top w:val="nil"/>
              <w:left w:val="nil"/>
              <w:bottom w:val="dashed" w:sz="4" w:space="0" w:color="auto"/>
              <w:right w:val="single" w:sz="8" w:space="0" w:color="auto"/>
            </w:tcBorders>
            <w:vAlign w:val="center"/>
          </w:tcPr>
          <w:p w:rsidR="00AB2BE9" w:rsidRPr="00B15F3F" w:rsidRDefault="00AB2BE9" w:rsidP="00547D86">
            <w:pPr>
              <w:jc w:val="center"/>
              <w:rPr>
                <w:sz w:val="16"/>
                <w:szCs w:val="16"/>
              </w:rPr>
            </w:pPr>
            <w:r w:rsidRPr="00B15F3F">
              <w:rPr>
                <w:sz w:val="16"/>
                <w:szCs w:val="16"/>
              </w:rPr>
              <w:t>2015-2017</w:t>
            </w:r>
          </w:p>
        </w:tc>
        <w:tc>
          <w:tcPr>
            <w:tcW w:w="1374"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МБ</w:t>
            </w:r>
          </w:p>
        </w:tc>
        <w:tc>
          <w:tcPr>
            <w:tcW w:w="1383"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2550,0</w:t>
            </w:r>
          </w:p>
        </w:tc>
        <w:tc>
          <w:tcPr>
            <w:tcW w:w="1210"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2550,0</w:t>
            </w:r>
          </w:p>
        </w:tc>
        <w:tc>
          <w:tcPr>
            <w:tcW w:w="945"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45"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78"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850,0</w:t>
            </w:r>
          </w:p>
        </w:tc>
        <w:tc>
          <w:tcPr>
            <w:tcW w:w="1009"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900,0</w:t>
            </w:r>
          </w:p>
        </w:tc>
        <w:tc>
          <w:tcPr>
            <w:tcW w:w="849"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800,0</w:t>
            </w:r>
          </w:p>
        </w:tc>
        <w:tc>
          <w:tcPr>
            <w:tcW w:w="1253"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r>
      <w:tr w:rsidR="00AB2BE9" w:rsidTr="00547D86">
        <w:trPr>
          <w:trHeight w:val="255"/>
        </w:trPr>
        <w:tc>
          <w:tcPr>
            <w:tcW w:w="0" w:type="auto"/>
            <w:vMerge/>
            <w:tcBorders>
              <w:top w:val="nil"/>
              <w:left w:val="single" w:sz="8" w:space="0" w:color="auto"/>
              <w:bottom w:val="dashed" w:sz="4" w:space="0" w:color="auto"/>
              <w:right w:val="single" w:sz="8" w:space="0" w:color="auto"/>
            </w:tcBorders>
            <w:vAlign w:val="center"/>
          </w:tcPr>
          <w:p w:rsidR="00AB2BE9" w:rsidRPr="00AB2BE9" w:rsidRDefault="00AB2BE9" w:rsidP="00547D86">
            <w:pPr>
              <w:jc w:val="center"/>
              <w:rPr>
                <w:sz w:val="16"/>
                <w:szCs w:val="16"/>
              </w:rPr>
            </w:pPr>
          </w:p>
        </w:tc>
        <w:tc>
          <w:tcPr>
            <w:tcW w:w="0" w:type="auto"/>
            <w:vMerge/>
            <w:tcBorders>
              <w:top w:val="nil"/>
              <w:left w:val="nil"/>
              <w:bottom w:val="dashed" w:sz="4" w:space="0" w:color="auto"/>
              <w:right w:val="single" w:sz="8" w:space="0" w:color="auto"/>
            </w:tcBorders>
            <w:vAlign w:val="center"/>
          </w:tcPr>
          <w:p w:rsidR="00AB2BE9" w:rsidRPr="00B15F3F" w:rsidRDefault="00AB2BE9" w:rsidP="00547D86">
            <w:pPr>
              <w:jc w:val="center"/>
              <w:rPr>
                <w:i/>
                <w:iCs/>
                <w:sz w:val="16"/>
                <w:szCs w:val="16"/>
              </w:rPr>
            </w:pPr>
          </w:p>
        </w:tc>
        <w:tc>
          <w:tcPr>
            <w:tcW w:w="0" w:type="auto"/>
            <w:vMerge/>
            <w:tcBorders>
              <w:top w:val="nil"/>
              <w:left w:val="nil"/>
              <w:bottom w:val="dashed" w:sz="4" w:space="0" w:color="auto"/>
              <w:right w:val="single" w:sz="8" w:space="0" w:color="auto"/>
            </w:tcBorders>
            <w:vAlign w:val="center"/>
          </w:tcPr>
          <w:p w:rsidR="00AB2BE9" w:rsidRPr="00B15F3F" w:rsidRDefault="00AB2BE9" w:rsidP="00547D86">
            <w:pPr>
              <w:jc w:val="center"/>
              <w:rPr>
                <w:sz w:val="16"/>
                <w:szCs w:val="16"/>
              </w:rPr>
            </w:pPr>
          </w:p>
        </w:tc>
        <w:tc>
          <w:tcPr>
            <w:tcW w:w="1374"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ОБ</w:t>
            </w:r>
          </w:p>
        </w:tc>
        <w:tc>
          <w:tcPr>
            <w:tcW w:w="1383"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7800,0</w:t>
            </w:r>
          </w:p>
        </w:tc>
        <w:tc>
          <w:tcPr>
            <w:tcW w:w="1210"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7800,0</w:t>
            </w:r>
          </w:p>
        </w:tc>
        <w:tc>
          <w:tcPr>
            <w:tcW w:w="945"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45"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78"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2600,0</w:t>
            </w:r>
          </w:p>
        </w:tc>
        <w:tc>
          <w:tcPr>
            <w:tcW w:w="1009"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2800,0</w:t>
            </w:r>
          </w:p>
        </w:tc>
        <w:tc>
          <w:tcPr>
            <w:tcW w:w="849"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2400,0</w:t>
            </w:r>
          </w:p>
        </w:tc>
        <w:tc>
          <w:tcPr>
            <w:tcW w:w="1253"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r>
      <w:tr w:rsidR="00AB2BE9" w:rsidTr="00547D86">
        <w:trPr>
          <w:trHeight w:val="255"/>
        </w:trPr>
        <w:tc>
          <w:tcPr>
            <w:tcW w:w="0" w:type="auto"/>
            <w:vMerge/>
            <w:tcBorders>
              <w:top w:val="nil"/>
              <w:left w:val="single" w:sz="8" w:space="0" w:color="auto"/>
              <w:bottom w:val="dashed" w:sz="4" w:space="0" w:color="auto"/>
              <w:right w:val="single" w:sz="8" w:space="0" w:color="auto"/>
            </w:tcBorders>
            <w:vAlign w:val="center"/>
          </w:tcPr>
          <w:p w:rsidR="00AB2BE9" w:rsidRPr="00AB2BE9" w:rsidRDefault="00AB2BE9" w:rsidP="00547D86">
            <w:pPr>
              <w:jc w:val="center"/>
              <w:rPr>
                <w:sz w:val="16"/>
                <w:szCs w:val="16"/>
              </w:rPr>
            </w:pPr>
          </w:p>
        </w:tc>
        <w:tc>
          <w:tcPr>
            <w:tcW w:w="0" w:type="auto"/>
            <w:vMerge/>
            <w:tcBorders>
              <w:top w:val="nil"/>
              <w:left w:val="nil"/>
              <w:bottom w:val="dashed" w:sz="4" w:space="0" w:color="auto"/>
              <w:right w:val="single" w:sz="8" w:space="0" w:color="auto"/>
            </w:tcBorders>
            <w:vAlign w:val="center"/>
          </w:tcPr>
          <w:p w:rsidR="00AB2BE9" w:rsidRPr="00B15F3F" w:rsidRDefault="00AB2BE9" w:rsidP="00547D86">
            <w:pPr>
              <w:jc w:val="center"/>
              <w:rPr>
                <w:i/>
                <w:iCs/>
                <w:sz w:val="16"/>
                <w:szCs w:val="16"/>
              </w:rPr>
            </w:pPr>
          </w:p>
        </w:tc>
        <w:tc>
          <w:tcPr>
            <w:tcW w:w="0" w:type="auto"/>
            <w:vMerge/>
            <w:tcBorders>
              <w:top w:val="nil"/>
              <w:left w:val="nil"/>
              <w:bottom w:val="dashed" w:sz="4" w:space="0" w:color="auto"/>
              <w:right w:val="single" w:sz="8" w:space="0" w:color="auto"/>
            </w:tcBorders>
            <w:vAlign w:val="center"/>
          </w:tcPr>
          <w:p w:rsidR="00AB2BE9" w:rsidRPr="00B15F3F" w:rsidRDefault="00AB2BE9" w:rsidP="00547D86">
            <w:pPr>
              <w:jc w:val="center"/>
              <w:rPr>
                <w:sz w:val="16"/>
                <w:szCs w:val="16"/>
              </w:rPr>
            </w:pPr>
          </w:p>
        </w:tc>
        <w:tc>
          <w:tcPr>
            <w:tcW w:w="1374"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ВИ</w:t>
            </w:r>
          </w:p>
        </w:tc>
        <w:tc>
          <w:tcPr>
            <w:tcW w:w="1383"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950,0</w:t>
            </w:r>
          </w:p>
        </w:tc>
        <w:tc>
          <w:tcPr>
            <w:tcW w:w="1210"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950,0</w:t>
            </w:r>
          </w:p>
        </w:tc>
        <w:tc>
          <w:tcPr>
            <w:tcW w:w="945"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45"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78"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350,0</w:t>
            </w:r>
          </w:p>
        </w:tc>
        <w:tc>
          <w:tcPr>
            <w:tcW w:w="1009"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350,0</w:t>
            </w:r>
          </w:p>
        </w:tc>
        <w:tc>
          <w:tcPr>
            <w:tcW w:w="849"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250,0</w:t>
            </w:r>
          </w:p>
        </w:tc>
        <w:tc>
          <w:tcPr>
            <w:tcW w:w="1253"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r>
      <w:tr w:rsidR="00AB2BE9" w:rsidTr="00547D86">
        <w:trPr>
          <w:trHeight w:val="255"/>
        </w:trPr>
        <w:tc>
          <w:tcPr>
            <w:tcW w:w="872" w:type="dxa"/>
            <w:vMerge w:val="restart"/>
            <w:tcBorders>
              <w:top w:val="nil"/>
              <w:left w:val="single" w:sz="8" w:space="0" w:color="auto"/>
              <w:bottom w:val="dashed" w:sz="4" w:space="0" w:color="auto"/>
              <w:right w:val="single" w:sz="8" w:space="0" w:color="auto"/>
            </w:tcBorders>
            <w:vAlign w:val="center"/>
          </w:tcPr>
          <w:p w:rsidR="00AB2BE9" w:rsidRPr="00AB2BE9" w:rsidRDefault="00AB2BE9" w:rsidP="00C56835">
            <w:pPr>
              <w:jc w:val="center"/>
              <w:rPr>
                <w:sz w:val="16"/>
                <w:szCs w:val="16"/>
              </w:rPr>
            </w:pPr>
            <w:r w:rsidRPr="00AB2BE9">
              <w:rPr>
                <w:sz w:val="16"/>
                <w:szCs w:val="16"/>
              </w:rPr>
              <w:t>1.2</w:t>
            </w:r>
          </w:p>
        </w:tc>
        <w:tc>
          <w:tcPr>
            <w:tcW w:w="3847" w:type="dxa"/>
            <w:vMerge w:val="restart"/>
            <w:tcBorders>
              <w:top w:val="nil"/>
              <w:left w:val="nil"/>
              <w:bottom w:val="dashed" w:sz="4" w:space="0" w:color="auto"/>
              <w:right w:val="single" w:sz="8" w:space="0" w:color="auto"/>
            </w:tcBorders>
            <w:vAlign w:val="center"/>
          </w:tcPr>
          <w:p w:rsidR="00AB2BE9" w:rsidRPr="00B15F3F" w:rsidRDefault="00AB2BE9" w:rsidP="00C56835">
            <w:pPr>
              <w:jc w:val="center"/>
              <w:rPr>
                <w:i/>
                <w:iCs/>
                <w:sz w:val="16"/>
                <w:szCs w:val="16"/>
              </w:rPr>
            </w:pPr>
            <w:r w:rsidRPr="00B15F3F">
              <w:rPr>
                <w:i/>
                <w:iCs/>
                <w:sz w:val="16"/>
                <w:szCs w:val="16"/>
              </w:rPr>
              <w:t>Проект  реконструкция водосетей</w:t>
            </w:r>
            <w:r>
              <w:rPr>
                <w:i/>
                <w:iCs/>
                <w:sz w:val="16"/>
                <w:szCs w:val="16"/>
              </w:rPr>
              <w:t xml:space="preserve"> </w:t>
            </w:r>
            <w:r w:rsidRPr="00B15F3F">
              <w:rPr>
                <w:i/>
                <w:iCs/>
                <w:sz w:val="16"/>
                <w:szCs w:val="16"/>
              </w:rPr>
              <w:t>д.Баратаевка</w:t>
            </w:r>
          </w:p>
        </w:tc>
        <w:tc>
          <w:tcPr>
            <w:tcW w:w="1153" w:type="dxa"/>
            <w:vMerge w:val="restart"/>
            <w:tcBorders>
              <w:top w:val="nil"/>
              <w:left w:val="nil"/>
              <w:bottom w:val="dashed" w:sz="4" w:space="0" w:color="auto"/>
              <w:right w:val="single" w:sz="8" w:space="0" w:color="auto"/>
            </w:tcBorders>
            <w:vAlign w:val="center"/>
          </w:tcPr>
          <w:p w:rsidR="00AB2BE9" w:rsidRPr="00B15F3F" w:rsidRDefault="00AB2BE9" w:rsidP="00547D86">
            <w:pPr>
              <w:jc w:val="center"/>
              <w:rPr>
                <w:sz w:val="16"/>
                <w:szCs w:val="16"/>
              </w:rPr>
            </w:pPr>
            <w:r w:rsidRPr="00B15F3F">
              <w:rPr>
                <w:sz w:val="16"/>
                <w:szCs w:val="16"/>
              </w:rPr>
              <w:t>2014-2020</w:t>
            </w:r>
          </w:p>
        </w:tc>
        <w:tc>
          <w:tcPr>
            <w:tcW w:w="1374"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МБ</w:t>
            </w:r>
          </w:p>
        </w:tc>
        <w:tc>
          <w:tcPr>
            <w:tcW w:w="1383"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3000,0</w:t>
            </w:r>
          </w:p>
        </w:tc>
        <w:tc>
          <w:tcPr>
            <w:tcW w:w="1210"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1600,0</w:t>
            </w:r>
          </w:p>
        </w:tc>
        <w:tc>
          <w:tcPr>
            <w:tcW w:w="945"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45"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1600,0</w:t>
            </w:r>
          </w:p>
        </w:tc>
        <w:tc>
          <w:tcPr>
            <w:tcW w:w="878"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1009"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49"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1253"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1400,0</w:t>
            </w:r>
          </w:p>
        </w:tc>
      </w:tr>
      <w:tr w:rsidR="00AB2BE9" w:rsidTr="00547D86">
        <w:trPr>
          <w:trHeight w:val="255"/>
        </w:trPr>
        <w:tc>
          <w:tcPr>
            <w:tcW w:w="0" w:type="auto"/>
            <w:vMerge/>
            <w:tcBorders>
              <w:top w:val="nil"/>
              <w:left w:val="single" w:sz="8" w:space="0" w:color="auto"/>
              <w:bottom w:val="dashed" w:sz="4" w:space="0" w:color="auto"/>
              <w:right w:val="single" w:sz="8" w:space="0" w:color="auto"/>
            </w:tcBorders>
            <w:vAlign w:val="center"/>
          </w:tcPr>
          <w:p w:rsidR="00AB2BE9" w:rsidRPr="00AB2BE9" w:rsidRDefault="00AB2BE9" w:rsidP="00547D86">
            <w:pPr>
              <w:jc w:val="center"/>
              <w:rPr>
                <w:sz w:val="16"/>
                <w:szCs w:val="16"/>
              </w:rPr>
            </w:pPr>
          </w:p>
        </w:tc>
        <w:tc>
          <w:tcPr>
            <w:tcW w:w="0" w:type="auto"/>
            <w:vMerge/>
            <w:tcBorders>
              <w:top w:val="nil"/>
              <w:left w:val="nil"/>
              <w:bottom w:val="dashed" w:sz="4" w:space="0" w:color="auto"/>
              <w:right w:val="single" w:sz="8" w:space="0" w:color="auto"/>
            </w:tcBorders>
            <w:vAlign w:val="center"/>
          </w:tcPr>
          <w:p w:rsidR="00AB2BE9" w:rsidRPr="00B15F3F" w:rsidRDefault="00AB2BE9" w:rsidP="00547D86">
            <w:pPr>
              <w:jc w:val="center"/>
              <w:rPr>
                <w:i/>
                <w:iCs/>
                <w:sz w:val="16"/>
                <w:szCs w:val="16"/>
              </w:rPr>
            </w:pPr>
          </w:p>
        </w:tc>
        <w:tc>
          <w:tcPr>
            <w:tcW w:w="0" w:type="auto"/>
            <w:vMerge/>
            <w:tcBorders>
              <w:top w:val="nil"/>
              <w:left w:val="nil"/>
              <w:bottom w:val="dashed" w:sz="4" w:space="0" w:color="auto"/>
              <w:right w:val="single" w:sz="8" w:space="0" w:color="auto"/>
            </w:tcBorders>
            <w:vAlign w:val="center"/>
          </w:tcPr>
          <w:p w:rsidR="00AB2BE9" w:rsidRPr="00B15F3F" w:rsidRDefault="00AB2BE9" w:rsidP="00547D86">
            <w:pPr>
              <w:jc w:val="center"/>
              <w:rPr>
                <w:sz w:val="16"/>
                <w:szCs w:val="16"/>
              </w:rPr>
            </w:pPr>
          </w:p>
        </w:tc>
        <w:tc>
          <w:tcPr>
            <w:tcW w:w="1374"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ОБ</w:t>
            </w:r>
          </w:p>
        </w:tc>
        <w:tc>
          <w:tcPr>
            <w:tcW w:w="1383"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18400,0</w:t>
            </w:r>
          </w:p>
        </w:tc>
        <w:tc>
          <w:tcPr>
            <w:tcW w:w="1210"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8600,0</w:t>
            </w:r>
          </w:p>
        </w:tc>
        <w:tc>
          <w:tcPr>
            <w:tcW w:w="945"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45"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8600,0</w:t>
            </w:r>
          </w:p>
        </w:tc>
        <w:tc>
          <w:tcPr>
            <w:tcW w:w="878"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1009"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49"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1253"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9800,0</w:t>
            </w:r>
          </w:p>
        </w:tc>
      </w:tr>
      <w:tr w:rsidR="00AB2BE9" w:rsidTr="00547D86">
        <w:trPr>
          <w:trHeight w:val="255"/>
        </w:trPr>
        <w:tc>
          <w:tcPr>
            <w:tcW w:w="0" w:type="auto"/>
            <w:vMerge/>
            <w:tcBorders>
              <w:top w:val="nil"/>
              <w:left w:val="single" w:sz="8" w:space="0" w:color="auto"/>
              <w:bottom w:val="dashed" w:sz="4" w:space="0" w:color="auto"/>
              <w:right w:val="single" w:sz="8" w:space="0" w:color="auto"/>
            </w:tcBorders>
            <w:vAlign w:val="center"/>
          </w:tcPr>
          <w:p w:rsidR="00AB2BE9" w:rsidRPr="00AB2BE9" w:rsidRDefault="00AB2BE9" w:rsidP="00547D86">
            <w:pPr>
              <w:jc w:val="center"/>
              <w:rPr>
                <w:sz w:val="16"/>
                <w:szCs w:val="16"/>
              </w:rPr>
            </w:pPr>
          </w:p>
        </w:tc>
        <w:tc>
          <w:tcPr>
            <w:tcW w:w="0" w:type="auto"/>
            <w:vMerge/>
            <w:tcBorders>
              <w:top w:val="nil"/>
              <w:left w:val="nil"/>
              <w:bottom w:val="dashed" w:sz="4" w:space="0" w:color="auto"/>
              <w:right w:val="single" w:sz="8" w:space="0" w:color="auto"/>
            </w:tcBorders>
            <w:vAlign w:val="center"/>
          </w:tcPr>
          <w:p w:rsidR="00AB2BE9" w:rsidRPr="00B15F3F" w:rsidRDefault="00AB2BE9" w:rsidP="00547D86">
            <w:pPr>
              <w:jc w:val="center"/>
              <w:rPr>
                <w:i/>
                <w:iCs/>
                <w:sz w:val="16"/>
                <w:szCs w:val="16"/>
              </w:rPr>
            </w:pPr>
          </w:p>
        </w:tc>
        <w:tc>
          <w:tcPr>
            <w:tcW w:w="0" w:type="auto"/>
            <w:vMerge/>
            <w:tcBorders>
              <w:top w:val="nil"/>
              <w:left w:val="nil"/>
              <w:bottom w:val="dashed" w:sz="4" w:space="0" w:color="auto"/>
              <w:right w:val="single" w:sz="8" w:space="0" w:color="auto"/>
            </w:tcBorders>
            <w:vAlign w:val="center"/>
          </w:tcPr>
          <w:p w:rsidR="00AB2BE9" w:rsidRPr="00B15F3F" w:rsidRDefault="00AB2BE9" w:rsidP="00547D86">
            <w:pPr>
              <w:jc w:val="center"/>
              <w:rPr>
                <w:sz w:val="16"/>
                <w:szCs w:val="16"/>
              </w:rPr>
            </w:pPr>
          </w:p>
        </w:tc>
        <w:tc>
          <w:tcPr>
            <w:tcW w:w="1374"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ВИ</w:t>
            </w:r>
          </w:p>
        </w:tc>
        <w:tc>
          <w:tcPr>
            <w:tcW w:w="1383"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740,0</w:t>
            </w:r>
          </w:p>
        </w:tc>
        <w:tc>
          <w:tcPr>
            <w:tcW w:w="1210"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360,0</w:t>
            </w:r>
          </w:p>
        </w:tc>
        <w:tc>
          <w:tcPr>
            <w:tcW w:w="945"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45"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360,0</w:t>
            </w:r>
          </w:p>
        </w:tc>
        <w:tc>
          <w:tcPr>
            <w:tcW w:w="878"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1009"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49"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1253" w:type="dxa"/>
            <w:tcBorders>
              <w:top w:val="nil"/>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380,0</w:t>
            </w:r>
          </w:p>
        </w:tc>
      </w:tr>
      <w:tr w:rsidR="00AB2BE9" w:rsidTr="00547D86">
        <w:trPr>
          <w:trHeight w:val="270"/>
        </w:trPr>
        <w:tc>
          <w:tcPr>
            <w:tcW w:w="872" w:type="dxa"/>
            <w:vMerge w:val="restart"/>
            <w:tcBorders>
              <w:top w:val="nil"/>
              <w:left w:val="single" w:sz="8" w:space="0" w:color="auto"/>
              <w:bottom w:val="single" w:sz="8" w:space="0" w:color="auto"/>
              <w:right w:val="single" w:sz="8" w:space="0" w:color="auto"/>
            </w:tcBorders>
            <w:vAlign w:val="center"/>
          </w:tcPr>
          <w:p w:rsidR="00AB2BE9" w:rsidRPr="00AB2BE9" w:rsidRDefault="00AB2BE9" w:rsidP="00547D86">
            <w:pPr>
              <w:jc w:val="center"/>
              <w:rPr>
                <w:sz w:val="16"/>
                <w:szCs w:val="16"/>
              </w:rPr>
            </w:pPr>
            <w:r w:rsidRPr="00AB2BE9">
              <w:rPr>
                <w:sz w:val="16"/>
                <w:szCs w:val="16"/>
              </w:rPr>
              <w:t>1.3</w:t>
            </w:r>
          </w:p>
        </w:tc>
        <w:tc>
          <w:tcPr>
            <w:tcW w:w="3847" w:type="dxa"/>
            <w:vMerge w:val="restart"/>
            <w:tcBorders>
              <w:top w:val="nil"/>
              <w:left w:val="nil"/>
              <w:bottom w:val="single" w:sz="8" w:space="0" w:color="auto"/>
              <w:right w:val="single" w:sz="8" w:space="0" w:color="auto"/>
            </w:tcBorders>
            <w:noWrap/>
            <w:vAlign w:val="center"/>
          </w:tcPr>
          <w:p w:rsidR="00AB2BE9" w:rsidRPr="00B15F3F" w:rsidRDefault="00AB2BE9" w:rsidP="00C56835">
            <w:pPr>
              <w:jc w:val="center"/>
              <w:rPr>
                <w:i/>
                <w:iCs/>
                <w:sz w:val="16"/>
                <w:szCs w:val="16"/>
              </w:rPr>
            </w:pPr>
            <w:r w:rsidRPr="00B15F3F">
              <w:rPr>
                <w:i/>
                <w:iCs/>
                <w:sz w:val="16"/>
                <w:szCs w:val="16"/>
              </w:rPr>
              <w:t>Проект и строительство очистных сооружений скважинного  водозабора</w:t>
            </w:r>
          </w:p>
        </w:tc>
        <w:tc>
          <w:tcPr>
            <w:tcW w:w="1153" w:type="dxa"/>
            <w:vMerge w:val="restart"/>
            <w:tcBorders>
              <w:top w:val="nil"/>
              <w:left w:val="nil"/>
              <w:bottom w:val="single" w:sz="8" w:space="0" w:color="auto"/>
              <w:right w:val="single" w:sz="8" w:space="0" w:color="auto"/>
            </w:tcBorders>
            <w:vAlign w:val="center"/>
          </w:tcPr>
          <w:p w:rsidR="00AB2BE9" w:rsidRPr="00B15F3F" w:rsidRDefault="00AB2BE9" w:rsidP="00547D86">
            <w:pPr>
              <w:jc w:val="center"/>
              <w:rPr>
                <w:sz w:val="16"/>
                <w:szCs w:val="16"/>
              </w:rPr>
            </w:pPr>
            <w:r w:rsidRPr="00B15F3F">
              <w:rPr>
                <w:sz w:val="16"/>
                <w:szCs w:val="16"/>
              </w:rPr>
              <w:t>2015</w:t>
            </w:r>
          </w:p>
        </w:tc>
        <w:tc>
          <w:tcPr>
            <w:tcW w:w="1374" w:type="dxa"/>
            <w:tcBorders>
              <w:top w:val="dashed" w:sz="4" w:space="0" w:color="auto"/>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МБ</w:t>
            </w:r>
          </w:p>
        </w:tc>
        <w:tc>
          <w:tcPr>
            <w:tcW w:w="1383"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1800,0</w:t>
            </w:r>
          </w:p>
        </w:tc>
        <w:tc>
          <w:tcPr>
            <w:tcW w:w="1210"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1800,0</w:t>
            </w:r>
          </w:p>
        </w:tc>
        <w:tc>
          <w:tcPr>
            <w:tcW w:w="945"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45"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78"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1800,0</w:t>
            </w:r>
          </w:p>
        </w:tc>
        <w:tc>
          <w:tcPr>
            <w:tcW w:w="1009"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49"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1253"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p>
        </w:tc>
      </w:tr>
      <w:tr w:rsidR="00AB2BE9" w:rsidTr="00547D86">
        <w:trPr>
          <w:trHeight w:val="270"/>
        </w:trPr>
        <w:tc>
          <w:tcPr>
            <w:tcW w:w="0" w:type="auto"/>
            <w:vMerge/>
            <w:tcBorders>
              <w:top w:val="nil"/>
              <w:left w:val="single" w:sz="8" w:space="0" w:color="auto"/>
              <w:bottom w:val="single" w:sz="8" w:space="0" w:color="auto"/>
              <w:right w:val="single" w:sz="8" w:space="0" w:color="auto"/>
            </w:tcBorders>
            <w:vAlign w:val="center"/>
          </w:tcPr>
          <w:p w:rsidR="00AB2BE9" w:rsidRPr="00AB2BE9" w:rsidRDefault="00AB2BE9" w:rsidP="00547D86">
            <w:pPr>
              <w:jc w:val="center"/>
              <w:rPr>
                <w:sz w:val="16"/>
                <w:szCs w:val="16"/>
              </w:rPr>
            </w:pPr>
          </w:p>
        </w:tc>
        <w:tc>
          <w:tcPr>
            <w:tcW w:w="0" w:type="auto"/>
            <w:vMerge/>
            <w:tcBorders>
              <w:top w:val="nil"/>
              <w:left w:val="nil"/>
              <w:bottom w:val="single" w:sz="8" w:space="0" w:color="auto"/>
              <w:right w:val="single" w:sz="8" w:space="0" w:color="auto"/>
            </w:tcBorders>
            <w:vAlign w:val="center"/>
          </w:tcPr>
          <w:p w:rsidR="00AB2BE9" w:rsidRPr="00B15F3F" w:rsidRDefault="00AB2BE9" w:rsidP="00547D86">
            <w:pPr>
              <w:jc w:val="center"/>
              <w:rPr>
                <w:i/>
                <w:iCs/>
                <w:sz w:val="16"/>
                <w:szCs w:val="16"/>
              </w:rPr>
            </w:pPr>
          </w:p>
        </w:tc>
        <w:tc>
          <w:tcPr>
            <w:tcW w:w="0" w:type="auto"/>
            <w:vMerge/>
            <w:tcBorders>
              <w:top w:val="nil"/>
              <w:left w:val="nil"/>
              <w:bottom w:val="single" w:sz="8" w:space="0" w:color="auto"/>
              <w:right w:val="single" w:sz="8" w:space="0" w:color="auto"/>
            </w:tcBorders>
            <w:vAlign w:val="center"/>
          </w:tcPr>
          <w:p w:rsidR="00AB2BE9" w:rsidRPr="00B15F3F" w:rsidRDefault="00AB2BE9" w:rsidP="00547D86">
            <w:pPr>
              <w:jc w:val="center"/>
              <w:rPr>
                <w:sz w:val="16"/>
                <w:szCs w:val="16"/>
              </w:rPr>
            </w:pPr>
          </w:p>
        </w:tc>
        <w:tc>
          <w:tcPr>
            <w:tcW w:w="1374" w:type="dxa"/>
            <w:tcBorders>
              <w:top w:val="dashed" w:sz="4" w:space="0" w:color="auto"/>
              <w:left w:val="nil"/>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ОБ</w:t>
            </w:r>
          </w:p>
        </w:tc>
        <w:tc>
          <w:tcPr>
            <w:tcW w:w="1383"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9200,0</w:t>
            </w:r>
          </w:p>
        </w:tc>
        <w:tc>
          <w:tcPr>
            <w:tcW w:w="1210"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9200,0</w:t>
            </w:r>
          </w:p>
        </w:tc>
        <w:tc>
          <w:tcPr>
            <w:tcW w:w="945"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45"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78"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9200,0</w:t>
            </w:r>
          </w:p>
        </w:tc>
        <w:tc>
          <w:tcPr>
            <w:tcW w:w="1009"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849"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p>
        </w:tc>
        <w:tc>
          <w:tcPr>
            <w:tcW w:w="1253" w:type="dxa"/>
            <w:tcBorders>
              <w:top w:val="dashed" w:sz="4" w:space="0" w:color="auto"/>
              <w:left w:val="single" w:sz="8" w:space="0" w:color="auto"/>
              <w:bottom w:val="dashed" w:sz="4" w:space="0" w:color="auto"/>
              <w:right w:val="single" w:sz="8" w:space="0" w:color="auto"/>
            </w:tcBorders>
            <w:noWrap/>
            <w:vAlign w:val="center"/>
          </w:tcPr>
          <w:p w:rsidR="00AB2BE9" w:rsidRPr="00B15F3F" w:rsidRDefault="00AB2BE9" w:rsidP="00547D86">
            <w:pPr>
              <w:jc w:val="center"/>
              <w:rPr>
                <w:sz w:val="16"/>
                <w:szCs w:val="16"/>
              </w:rPr>
            </w:pPr>
          </w:p>
        </w:tc>
      </w:tr>
      <w:tr w:rsidR="00AB2BE9" w:rsidTr="00547D86">
        <w:trPr>
          <w:trHeight w:val="270"/>
        </w:trPr>
        <w:tc>
          <w:tcPr>
            <w:tcW w:w="0" w:type="auto"/>
            <w:vMerge/>
            <w:tcBorders>
              <w:top w:val="nil"/>
              <w:left w:val="single" w:sz="8" w:space="0" w:color="auto"/>
              <w:bottom w:val="single" w:sz="8" w:space="0" w:color="auto"/>
              <w:right w:val="single" w:sz="8" w:space="0" w:color="auto"/>
            </w:tcBorders>
            <w:vAlign w:val="center"/>
          </w:tcPr>
          <w:p w:rsidR="00AB2BE9" w:rsidRPr="00AB2BE9" w:rsidRDefault="00AB2BE9" w:rsidP="00547D86">
            <w:pPr>
              <w:jc w:val="center"/>
              <w:rPr>
                <w:sz w:val="16"/>
                <w:szCs w:val="16"/>
              </w:rPr>
            </w:pPr>
          </w:p>
        </w:tc>
        <w:tc>
          <w:tcPr>
            <w:tcW w:w="0" w:type="auto"/>
            <w:vMerge/>
            <w:tcBorders>
              <w:top w:val="nil"/>
              <w:left w:val="nil"/>
              <w:bottom w:val="single" w:sz="8" w:space="0" w:color="auto"/>
              <w:right w:val="single" w:sz="8" w:space="0" w:color="auto"/>
            </w:tcBorders>
            <w:vAlign w:val="center"/>
          </w:tcPr>
          <w:p w:rsidR="00AB2BE9" w:rsidRPr="00B15F3F" w:rsidRDefault="00AB2BE9" w:rsidP="00547D86">
            <w:pPr>
              <w:jc w:val="center"/>
              <w:rPr>
                <w:i/>
                <w:iCs/>
                <w:sz w:val="16"/>
                <w:szCs w:val="16"/>
              </w:rPr>
            </w:pPr>
          </w:p>
        </w:tc>
        <w:tc>
          <w:tcPr>
            <w:tcW w:w="0" w:type="auto"/>
            <w:vMerge/>
            <w:tcBorders>
              <w:top w:val="nil"/>
              <w:left w:val="nil"/>
              <w:bottom w:val="single" w:sz="8" w:space="0" w:color="auto"/>
              <w:right w:val="single" w:sz="8" w:space="0" w:color="auto"/>
            </w:tcBorders>
            <w:vAlign w:val="center"/>
          </w:tcPr>
          <w:p w:rsidR="00AB2BE9" w:rsidRPr="00B15F3F" w:rsidRDefault="00AB2BE9" w:rsidP="00547D86">
            <w:pPr>
              <w:jc w:val="center"/>
              <w:rPr>
                <w:sz w:val="16"/>
                <w:szCs w:val="16"/>
              </w:rPr>
            </w:pPr>
          </w:p>
        </w:tc>
        <w:tc>
          <w:tcPr>
            <w:tcW w:w="1374" w:type="dxa"/>
            <w:tcBorders>
              <w:top w:val="dashed" w:sz="4" w:space="0" w:color="auto"/>
              <w:left w:val="nil"/>
              <w:bottom w:val="single" w:sz="8"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ВИ</w:t>
            </w:r>
          </w:p>
        </w:tc>
        <w:tc>
          <w:tcPr>
            <w:tcW w:w="1383" w:type="dxa"/>
            <w:tcBorders>
              <w:top w:val="dashed" w:sz="4" w:space="0" w:color="auto"/>
              <w:left w:val="single" w:sz="8" w:space="0" w:color="auto"/>
              <w:bottom w:val="single" w:sz="8"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360,0</w:t>
            </w:r>
          </w:p>
        </w:tc>
        <w:tc>
          <w:tcPr>
            <w:tcW w:w="1210" w:type="dxa"/>
            <w:tcBorders>
              <w:top w:val="dashed" w:sz="4" w:space="0" w:color="auto"/>
              <w:left w:val="single" w:sz="8" w:space="0" w:color="auto"/>
              <w:bottom w:val="single" w:sz="8"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360,0</w:t>
            </w:r>
          </w:p>
        </w:tc>
        <w:tc>
          <w:tcPr>
            <w:tcW w:w="945" w:type="dxa"/>
            <w:tcBorders>
              <w:top w:val="dashed" w:sz="4" w:space="0" w:color="auto"/>
              <w:left w:val="single" w:sz="8" w:space="0" w:color="auto"/>
              <w:bottom w:val="single" w:sz="8" w:space="0" w:color="auto"/>
              <w:right w:val="single" w:sz="8" w:space="0" w:color="auto"/>
            </w:tcBorders>
            <w:noWrap/>
            <w:vAlign w:val="center"/>
          </w:tcPr>
          <w:p w:rsidR="00AB2BE9" w:rsidRPr="00B15F3F" w:rsidRDefault="00AB2BE9" w:rsidP="00547D86">
            <w:pPr>
              <w:jc w:val="center"/>
              <w:rPr>
                <w:sz w:val="16"/>
                <w:szCs w:val="16"/>
              </w:rPr>
            </w:pPr>
          </w:p>
        </w:tc>
        <w:tc>
          <w:tcPr>
            <w:tcW w:w="845" w:type="dxa"/>
            <w:tcBorders>
              <w:top w:val="dashed" w:sz="4" w:space="0" w:color="auto"/>
              <w:left w:val="single" w:sz="8" w:space="0" w:color="auto"/>
              <w:bottom w:val="single" w:sz="8" w:space="0" w:color="auto"/>
              <w:right w:val="single" w:sz="8" w:space="0" w:color="auto"/>
            </w:tcBorders>
            <w:noWrap/>
            <w:vAlign w:val="center"/>
          </w:tcPr>
          <w:p w:rsidR="00AB2BE9" w:rsidRPr="00B15F3F" w:rsidRDefault="00AB2BE9" w:rsidP="00547D86">
            <w:pPr>
              <w:jc w:val="center"/>
              <w:rPr>
                <w:sz w:val="16"/>
                <w:szCs w:val="16"/>
              </w:rPr>
            </w:pPr>
          </w:p>
        </w:tc>
        <w:tc>
          <w:tcPr>
            <w:tcW w:w="878" w:type="dxa"/>
            <w:tcBorders>
              <w:top w:val="dashed" w:sz="4" w:space="0" w:color="auto"/>
              <w:left w:val="single" w:sz="8" w:space="0" w:color="auto"/>
              <w:bottom w:val="single" w:sz="8"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360,0</w:t>
            </w:r>
          </w:p>
        </w:tc>
        <w:tc>
          <w:tcPr>
            <w:tcW w:w="1009" w:type="dxa"/>
            <w:tcBorders>
              <w:top w:val="dashed" w:sz="4" w:space="0" w:color="auto"/>
              <w:left w:val="single" w:sz="8" w:space="0" w:color="auto"/>
              <w:bottom w:val="single" w:sz="8" w:space="0" w:color="auto"/>
              <w:right w:val="single" w:sz="8" w:space="0" w:color="auto"/>
            </w:tcBorders>
            <w:noWrap/>
            <w:vAlign w:val="center"/>
          </w:tcPr>
          <w:p w:rsidR="00AB2BE9" w:rsidRPr="00B15F3F" w:rsidRDefault="00AB2BE9" w:rsidP="00547D86">
            <w:pPr>
              <w:jc w:val="center"/>
              <w:rPr>
                <w:sz w:val="16"/>
                <w:szCs w:val="16"/>
              </w:rPr>
            </w:pPr>
          </w:p>
        </w:tc>
        <w:tc>
          <w:tcPr>
            <w:tcW w:w="849" w:type="dxa"/>
            <w:tcBorders>
              <w:top w:val="dashed" w:sz="4" w:space="0" w:color="auto"/>
              <w:left w:val="single" w:sz="8" w:space="0" w:color="auto"/>
              <w:bottom w:val="single" w:sz="8" w:space="0" w:color="auto"/>
              <w:right w:val="single" w:sz="8" w:space="0" w:color="auto"/>
            </w:tcBorders>
            <w:noWrap/>
            <w:vAlign w:val="center"/>
          </w:tcPr>
          <w:p w:rsidR="00AB2BE9" w:rsidRPr="00B15F3F" w:rsidRDefault="00AB2BE9" w:rsidP="00547D86">
            <w:pPr>
              <w:jc w:val="center"/>
              <w:rPr>
                <w:sz w:val="16"/>
                <w:szCs w:val="16"/>
              </w:rPr>
            </w:pPr>
          </w:p>
        </w:tc>
        <w:tc>
          <w:tcPr>
            <w:tcW w:w="1253" w:type="dxa"/>
            <w:tcBorders>
              <w:top w:val="dashed" w:sz="4" w:space="0" w:color="auto"/>
              <w:left w:val="single" w:sz="8" w:space="0" w:color="auto"/>
              <w:bottom w:val="single" w:sz="8" w:space="0" w:color="auto"/>
              <w:right w:val="single" w:sz="8" w:space="0" w:color="auto"/>
            </w:tcBorders>
            <w:noWrap/>
            <w:vAlign w:val="center"/>
          </w:tcPr>
          <w:p w:rsidR="00AB2BE9" w:rsidRPr="00B15F3F" w:rsidRDefault="00AB2BE9" w:rsidP="00547D86">
            <w:pPr>
              <w:jc w:val="center"/>
              <w:rPr>
                <w:sz w:val="16"/>
                <w:szCs w:val="16"/>
              </w:rPr>
            </w:pPr>
          </w:p>
        </w:tc>
      </w:tr>
      <w:tr w:rsidR="00AB2BE9" w:rsidTr="00547D86">
        <w:trPr>
          <w:trHeight w:val="436"/>
        </w:trPr>
        <w:tc>
          <w:tcPr>
            <w:tcW w:w="872" w:type="dxa"/>
            <w:tcBorders>
              <w:top w:val="nil"/>
              <w:left w:val="single" w:sz="8" w:space="0" w:color="auto"/>
              <w:bottom w:val="single" w:sz="8" w:space="0" w:color="auto"/>
              <w:right w:val="nil"/>
            </w:tcBorders>
            <w:shd w:val="clear" w:color="auto" w:fill="C0C0C0"/>
            <w:vAlign w:val="center"/>
          </w:tcPr>
          <w:p w:rsidR="00AB2BE9" w:rsidRPr="00AB2BE9" w:rsidRDefault="00AB2BE9" w:rsidP="00547D86">
            <w:pPr>
              <w:jc w:val="center"/>
              <w:rPr>
                <w:b/>
                <w:bCs/>
                <w:sz w:val="16"/>
                <w:szCs w:val="16"/>
              </w:rPr>
            </w:pPr>
          </w:p>
        </w:tc>
        <w:tc>
          <w:tcPr>
            <w:tcW w:w="3847" w:type="dxa"/>
            <w:tcBorders>
              <w:top w:val="nil"/>
              <w:left w:val="single" w:sz="8" w:space="0" w:color="auto"/>
              <w:bottom w:val="single" w:sz="8" w:space="0" w:color="auto"/>
              <w:right w:val="single" w:sz="8" w:space="0" w:color="auto"/>
            </w:tcBorders>
            <w:shd w:val="clear" w:color="auto" w:fill="C0C0C0"/>
            <w:vAlign w:val="center"/>
          </w:tcPr>
          <w:p w:rsidR="00AB2BE9" w:rsidRPr="00AB2BE9" w:rsidRDefault="00AB2BE9" w:rsidP="00547D86">
            <w:pPr>
              <w:jc w:val="center"/>
              <w:rPr>
                <w:b/>
                <w:bCs/>
                <w:sz w:val="24"/>
                <w:szCs w:val="24"/>
              </w:rPr>
            </w:pPr>
            <w:r w:rsidRPr="00AB2BE9">
              <w:rPr>
                <w:b/>
                <w:bCs/>
                <w:sz w:val="24"/>
                <w:szCs w:val="24"/>
              </w:rPr>
              <w:t>Итого по водоснабжению:</w:t>
            </w:r>
          </w:p>
        </w:tc>
        <w:tc>
          <w:tcPr>
            <w:tcW w:w="1153" w:type="dxa"/>
            <w:tcBorders>
              <w:top w:val="nil"/>
              <w:left w:val="nil"/>
              <w:bottom w:val="single" w:sz="8" w:space="0" w:color="auto"/>
              <w:right w:val="single" w:sz="8" w:space="0" w:color="auto"/>
            </w:tcBorders>
            <w:shd w:val="clear" w:color="auto" w:fill="C0C0C0"/>
            <w:noWrap/>
            <w:vAlign w:val="center"/>
          </w:tcPr>
          <w:p w:rsidR="00AB2BE9" w:rsidRPr="00AB2BE9" w:rsidRDefault="00AB2BE9" w:rsidP="00547D86">
            <w:pPr>
              <w:jc w:val="center"/>
              <w:rPr>
                <w:b/>
                <w:bCs/>
                <w:sz w:val="16"/>
                <w:szCs w:val="16"/>
              </w:rPr>
            </w:pPr>
          </w:p>
        </w:tc>
        <w:tc>
          <w:tcPr>
            <w:tcW w:w="1374" w:type="dxa"/>
            <w:tcBorders>
              <w:top w:val="nil"/>
              <w:left w:val="nil"/>
              <w:bottom w:val="single" w:sz="8" w:space="0" w:color="auto"/>
              <w:right w:val="single" w:sz="8" w:space="0" w:color="auto"/>
            </w:tcBorders>
            <w:shd w:val="clear" w:color="auto" w:fill="C0C0C0"/>
            <w:noWrap/>
            <w:vAlign w:val="center"/>
          </w:tcPr>
          <w:p w:rsidR="00AB2BE9" w:rsidRPr="00AB2BE9" w:rsidRDefault="00AB2BE9" w:rsidP="00547D86">
            <w:pPr>
              <w:jc w:val="center"/>
              <w:rPr>
                <w:b/>
                <w:bCs/>
                <w:sz w:val="20"/>
              </w:rPr>
            </w:pPr>
            <w:r w:rsidRPr="00AB2BE9">
              <w:rPr>
                <w:b/>
                <w:bCs/>
                <w:sz w:val="20"/>
              </w:rPr>
              <w:t>Всего</w:t>
            </w:r>
          </w:p>
        </w:tc>
        <w:tc>
          <w:tcPr>
            <w:tcW w:w="1383" w:type="dxa"/>
            <w:tcBorders>
              <w:top w:val="nil"/>
              <w:left w:val="nil"/>
              <w:bottom w:val="single" w:sz="8" w:space="0" w:color="auto"/>
              <w:right w:val="single" w:sz="8" w:space="0" w:color="auto"/>
            </w:tcBorders>
            <w:shd w:val="clear" w:color="auto" w:fill="C0C0C0"/>
            <w:noWrap/>
            <w:vAlign w:val="center"/>
          </w:tcPr>
          <w:p w:rsidR="00AB2BE9" w:rsidRPr="00AB2BE9" w:rsidRDefault="00AB2BE9" w:rsidP="00547D86">
            <w:pPr>
              <w:jc w:val="center"/>
              <w:rPr>
                <w:b/>
                <w:bCs/>
                <w:sz w:val="20"/>
              </w:rPr>
            </w:pPr>
            <w:r w:rsidRPr="00AB2BE9">
              <w:rPr>
                <w:b/>
                <w:bCs/>
                <w:sz w:val="20"/>
              </w:rPr>
              <w:t>45420</w:t>
            </w:r>
          </w:p>
        </w:tc>
        <w:tc>
          <w:tcPr>
            <w:tcW w:w="1210" w:type="dxa"/>
            <w:tcBorders>
              <w:top w:val="nil"/>
              <w:left w:val="nil"/>
              <w:bottom w:val="single" w:sz="8" w:space="0" w:color="auto"/>
              <w:right w:val="single" w:sz="8" w:space="0" w:color="auto"/>
            </w:tcBorders>
            <w:shd w:val="clear" w:color="auto" w:fill="C0C0C0"/>
            <w:vAlign w:val="center"/>
          </w:tcPr>
          <w:p w:rsidR="00AB2BE9" w:rsidRPr="00AB2BE9" w:rsidRDefault="00AB2BE9" w:rsidP="00547D86">
            <w:pPr>
              <w:jc w:val="center"/>
              <w:rPr>
                <w:b/>
                <w:bCs/>
                <w:sz w:val="20"/>
              </w:rPr>
            </w:pPr>
            <w:r w:rsidRPr="00AB2BE9">
              <w:rPr>
                <w:b/>
                <w:bCs/>
                <w:sz w:val="20"/>
              </w:rPr>
              <w:t>33220</w:t>
            </w:r>
          </w:p>
        </w:tc>
        <w:tc>
          <w:tcPr>
            <w:tcW w:w="945" w:type="dxa"/>
            <w:tcBorders>
              <w:top w:val="nil"/>
              <w:left w:val="nil"/>
              <w:bottom w:val="single" w:sz="8" w:space="0" w:color="auto"/>
              <w:right w:val="single" w:sz="8" w:space="0" w:color="auto"/>
            </w:tcBorders>
            <w:shd w:val="clear" w:color="auto" w:fill="C0C0C0"/>
            <w:noWrap/>
            <w:vAlign w:val="center"/>
          </w:tcPr>
          <w:p w:rsidR="00AB2BE9" w:rsidRPr="00AB2BE9" w:rsidRDefault="00AB2BE9" w:rsidP="00547D86">
            <w:pPr>
              <w:jc w:val="center"/>
              <w:rPr>
                <w:b/>
                <w:bCs/>
                <w:sz w:val="20"/>
              </w:rPr>
            </w:pPr>
          </w:p>
        </w:tc>
        <w:tc>
          <w:tcPr>
            <w:tcW w:w="845" w:type="dxa"/>
            <w:tcBorders>
              <w:top w:val="nil"/>
              <w:left w:val="nil"/>
              <w:bottom w:val="single" w:sz="8" w:space="0" w:color="auto"/>
              <w:right w:val="single" w:sz="8" w:space="0" w:color="auto"/>
            </w:tcBorders>
            <w:shd w:val="clear" w:color="auto" w:fill="C0C0C0"/>
            <w:noWrap/>
            <w:vAlign w:val="center"/>
          </w:tcPr>
          <w:p w:rsidR="00AB2BE9" w:rsidRPr="00AB2BE9" w:rsidRDefault="00AB2BE9" w:rsidP="00547D86">
            <w:pPr>
              <w:jc w:val="center"/>
              <w:rPr>
                <w:b/>
                <w:bCs/>
                <w:sz w:val="20"/>
              </w:rPr>
            </w:pPr>
            <w:r w:rsidRPr="00AB2BE9">
              <w:rPr>
                <w:b/>
                <w:bCs/>
                <w:sz w:val="20"/>
              </w:rPr>
              <w:t>10560</w:t>
            </w:r>
          </w:p>
        </w:tc>
        <w:tc>
          <w:tcPr>
            <w:tcW w:w="878" w:type="dxa"/>
            <w:tcBorders>
              <w:top w:val="nil"/>
              <w:left w:val="nil"/>
              <w:bottom w:val="single" w:sz="8" w:space="0" w:color="auto"/>
              <w:right w:val="single" w:sz="8" w:space="0" w:color="auto"/>
            </w:tcBorders>
            <w:shd w:val="clear" w:color="auto" w:fill="C0C0C0"/>
            <w:noWrap/>
            <w:vAlign w:val="center"/>
          </w:tcPr>
          <w:p w:rsidR="00AB2BE9" w:rsidRPr="00AB2BE9" w:rsidRDefault="00AB2BE9" w:rsidP="00547D86">
            <w:pPr>
              <w:jc w:val="center"/>
              <w:rPr>
                <w:b/>
                <w:bCs/>
                <w:sz w:val="20"/>
              </w:rPr>
            </w:pPr>
            <w:r w:rsidRPr="00AB2BE9">
              <w:rPr>
                <w:b/>
                <w:bCs/>
                <w:sz w:val="20"/>
              </w:rPr>
              <w:t>15160</w:t>
            </w:r>
          </w:p>
        </w:tc>
        <w:tc>
          <w:tcPr>
            <w:tcW w:w="1009" w:type="dxa"/>
            <w:tcBorders>
              <w:top w:val="nil"/>
              <w:left w:val="nil"/>
              <w:bottom w:val="single" w:sz="8" w:space="0" w:color="auto"/>
              <w:right w:val="single" w:sz="8" w:space="0" w:color="auto"/>
            </w:tcBorders>
            <w:shd w:val="clear" w:color="auto" w:fill="C0C0C0"/>
            <w:noWrap/>
            <w:vAlign w:val="center"/>
          </w:tcPr>
          <w:p w:rsidR="00AB2BE9" w:rsidRPr="00AB2BE9" w:rsidRDefault="00AB2BE9" w:rsidP="00547D86">
            <w:pPr>
              <w:jc w:val="center"/>
              <w:rPr>
                <w:b/>
                <w:bCs/>
                <w:sz w:val="20"/>
              </w:rPr>
            </w:pPr>
            <w:r w:rsidRPr="00AB2BE9">
              <w:rPr>
                <w:b/>
                <w:bCs/>
                <w:sz w:val="20"/>
              </w:rPr>
              <w:t>4050,0</w:t>
            </w:r>
          </w:p>
        </w:tc>
        <w:tc>
          <w:tcPr>
            <w:tcW w:w="849" w:type="dxa"/>
            <w:tcBorders>
              <w:top w:val="nil"/>
              <w:left w:val="nil"/>
              <w:bottom w:val="single" w:sz="8" w:space="0" w:color="auto"/>
              <w:right w:val="single" w:sz="8" w:space="0" w:color="auto"/>
            </w:tcBorders>
            <w:shd w:val="clear" w:color="auto" w:fill="C0C0C0"/>
            <w:noWrap/>
            <w:vAlign w:val="center"/>
          </w:tcPr>
          <w:p w:rsidR="00AB2BE9" w:rsidRPr="00AB2BE9" w:rsidRDefault="00AB2BE9" w:rsidP="00547D86">
            <w:pPr>
              <w:jc w:val="center"/>
              <w:rPr>
                <w:b/>
                <w:bCs/>
                <w:sz w:val="20"/>
              </w:rPr>
            </w:pPr>
            <w:r w:rsidRPr="00AB2BE9">
              <w:rPr>
                <w:b/>
                <w:bCs/>
                <w:sz w:val="20"/>
              </w:rPr>
              <w:t>3450,0</w:t>
            </w:r>
          </w:p>
        </w:tc>
        <w:tc>
          <w:tcPr>
            <w:tcW w:w="1253" w:type="dxa"/>
            <w:tcBorders>
              <w:top w:val="nil"/>
              <w:left w:val="nil"/>
              <w:bottom w:val="single" w:sz="8" w:space="0" w:color="auto"/>
              <w:right w:val="single" w:sz="8" w:space="0" w:color="auto"/>
            </w:tcBorders>
            <w:shd w:val="clear" w:color="auto" w:fill="C0C0C0"/>
            <w:noWrap/>
            <w:vAlign w:val="center"/>
          </w:tcPr>
          <w:p w:rsidR="00AB2BE9" w:rsidRPr="00AB2BE9" w:rsidRDefault="00AB2BE9" w:rsidP="00547D86">
            <w:pPr>
              <w:jc w:val="center"/>
              <w:rPr>
                <w:b/>
                <w:bCs/>
                <w:sz w:val="20"/>
              </w:rPr>
            </w:pPr>
            <w:r w:rsidRPr="00AB2BE9">
              <w:rPr>
                <w:b/>
                <w:bCs/>
                <w:sz w:val="20"/>
              </w:rPr>
              <w:t>11580,0</w:t>
            </w:r>
          </w:p>
        </w:tc>
      </w:tr>
      <w:tr w:rsidR="00AB2BE9" w:rsidTr="00547D86">
        <w:trPr>
          <w:trHeight w:val="270"/>
        </w:trPr>
        <w:tc>
          <w:tcPr>
            <w:tcW w:w="872" w:type="dxa"/>
            <w:tcBorders>
              <w:top w:val="nil"/>
              <w:left w:val="single" w:sz="8" w:space="0" w:color="auto"/>
              <w:bottom w:val="single" w:sz="8" w:space="0" w:color="auto"/>
              <w:right w:val="nil"/>
            </w:tcBorders>
            <w:vAlign w:val="center"/>
          </w:tcPr>
          <w:p w:rsidR="00AB2BE9" w:rsidRPr="00B15F3F" w:rsidRDefault="00AB2BE9" w:rsidP="00547D86">
            <w:pPr>
              <w:jc w:val="center"/>
              <w:rPr>
                <w:sz w:val="16"/>
                <w:szCs w:val="16"/>
              </w:rPr>
            </w:pPr>
          </w:p>
        </w:tc>
        <w:tc>
          <w:tcPr>
            <w:tcW w:w="3847" w:type="dxa"/>
            <w:tcBorders>
              <w:top w:val="nil"/>
              <w:left w:val="single" w:sz="8" w:space="0" w:color="auto"/>
              <w:bottom w:val="single" w:sz="8" w:space="0" w:color="auto"/>
              <w:right w:val="single" w:sz="8" w:space="0" w:color="auto"/>
            </w:tcBorders>
            <w:vAlign w:val="center"/>
          </w:tcPr>
          <w:p w:rsidR="00AB2BE9" w:rsidRPr="00B15F3F" w:rsidRDefault="00AB2BE9" w:rsidP="00547D86">
            <w:pPr>
              <w:jc w:val="center"/>
              <w:rPr>
                <w:sz w:val="16"/>
                <w:szCs w:val="16"/>
              </w:rPr>
            </w:pPr>
          </w:p>
        </w:tc>
        <w:tc>
          <w:tcPr>
            <w:tcW w:w="1153" w:type="dxa"/>
            <w:tcBorders>
              <w:top w:val="nil"/>
              <w:left w:val="nil"/>
              <w:bottom w:val="single" w:sz="8" w:space="0" w:color="auto"/>
              <w:right w:val="single" w:sz="8" w:space="0" w:color="auto"/>
            </w:tcBorders>
            <w:noWrap/>
            <w:vAlign w:val="center"/>
          </w:tcPr>
          <w:p w:rsidR="00AB2BE9" w:rsidRPr="00B15F3F" w:rsidRDefault="00AB2BE9" w:rsidP="00547D86">
            <w:pPr>
              <w:jc w:val="center"/>
              <w:rPr>
                <w:sz w:val="16"/>
                <w:szCs w:val="16"/>
              </w:rPr>
            </w:pPr>
          </w:p>
        </w:tc>
        <w:tc>
          <w:tcPr>
            <w:tcW w:w="1374" w:type="dxa"/>
            <w:tcBorders>
              <w:top w:val="nil"/>
              <w:left w:val="nil"/>
              <w:bottom w:val="single" w:sz="8" w:space="0" w:color="auto"/>
              <w:right w:val="single" w:sz="8" w:space="0" w:color="auto"/>
            </w:tcBorders>
            <w:noWrap/>
            <w:vAlign w:val="center"/>
          </w:tcPr>
          <w:p w:rsidR="00AB2BE9" w:rsidRPr="00B15F3F" w:rsidRDefault="00AB2BE9" w:rsidP="00547D86">
            <w:pPr>
              <w:jc w:val="center"/>
              <w:rPr>
                <w:sz w:val="16"/>
                <w:szCs w:val="16"/>
              </w:rPr>
            </w:pPr>
            <w:r w:rsidRPr="00B15F3F">
              <w:rPr>
                <w:sz w:val="16"/>
                <w:szCs w:val="16"/>
              </w:rPr>
              <w:t>МБ</w:t>
            </w:r>
          </w:p>
        </w:tc>
        <w:tc>
          <w:tcPr>
            <w:tcW w:w="1383" w:type="dxa"/>
            <w:tcBorders>
              <w:top w:val="nil"/>
              <w:left w:val="nil"/>
              <w:bottom w:val="nil"/>
              <w:right w:val="single" w:sz="8" w:space="0" w:color="auto"/>
            </w:tcBorders>
            <w:noWrap/>
            <w:vAlign w:val="center"/>
          </w:tcPr>
          <w:p w:rsidR="00AB2BE9" w:rsidRPr="00B15F3F" w:rsidRDefault="00AB2BE9" w:rsidP="00547D86">
            <w:pPr>
              <w:jc w:val="center"/>
              <w:rPr>
                <w:b/>
                <w:bCs/>
                <w:sz w:val="16"/>
                <w:szCs w:val="16"/>
              </w:rPr>
            </w:pPr>
            <w:r w:rsidRPr="00B15F3F">
              <w:rPr>
                <w:b/>
                <w:bCs/>
                <w:sz w:val="16"/>
                <w:szCs w:val="16"/>
              </w:rPr>
              <w:t>7350,0</w:t>
            </w:r>
          </w:p>
        </w:tc>
        <w:tc>
          <w:tcPr>
            <w:tcW w:w="1210" w:type="dxa"/>
            <w:tcBorders>
              <w:top w:val="nil"/>
              <w:left w:val="nil"/>
              <w:bottom w:val="single" w:sz="8" w:space="0" w:color="auto"/>
              <w:right w:val="single" w:sz="8" w:space="0" w:color="auto"/>
            </w:tcBorders>
            <w:vAlign w:val="center"/>
          </w:tcPr>
          <w:p w:rsidR="00AB2BE9" w:rsidRPr="00B15F3F" w:rsidRDefault="00AB2BE9" w:rsidP="00547D86">
            <w:pPr>
              <w:jc w:val="center"/>
              <w:rPr>
                <w:b/>
                <w:bCs/>
                <w:sz w:val="16"/>
                <w:szCs w:val="16"/>
              </w:rPr>
            </w:pPr>
            <w:r w:rsidRPr="00B15F3F">
              <w:rPr>
                <w:b/>
                <w:bCs/>
                <w:sz w:val="16"/>
                <w:szCs w:val="16"/>
              </w:rPr>
              <w:t>5950,0</w:t>
            </w:r>
          </w:p>
        </w:tc>
        <w:tc>
          <w:tcPr>
            <w:tcW w:w="945" w:type="dxa"/>
            <w:tcBorders>
              <w:top w:val="nil"/>
              <w:left w:val="nil"/>
              <w:bottom w:val="single" w:sz="8" w:space="0" w:color="auto"/>
              <w:right w:val="single" w:sz="8" w:space="0" w:color="auto"/>
            </w:tcBorders>
            <w:noWrap/>
            <w:vAlign w:val="center"/>
          </w:tcPr>
          <w:p w:rsidR="00AB2BE9" w:rsidRPr="00B15F3F" w:rsidRDefault="00AB2BE9" w:rsidP="00547D86">
            <w:pPr>
              <w:jc w:val="center"/>
              <w:rPr>
                <w:b/>
                <w:bCs/>
                <w:sz w:val="16"/>
                <w:szCs w:val="16"/>
              </w:rPr>
            </w:pPr>
          </w:p>
        </w:tc>
        <w:tc>
          <w:tcPr>
            <w:tcW w:w="845" w:type="dxa"/>
            <w:tcBorders>
              <w:top w:val="nil"/>
              <w:left w:val="nil"/>
              <w:bottom w:val="single" w:sz="8" w:space="0" w:color="auto"/>
              <w:right w:val="single" w:sz="8" w:space="0" w:color="auto"/>
            </w:tcBorders>
            <w:noWrap/>
            <w:vAlign w:val="center"/>
          </w:tcPr>
          <w:p w:rsidR="00AB2BE9" w:rsidRPr="00B15F3F" w:rsidRDefault="00AB2BE9" w:rsidP="00547D86">
            <w:pPr>
              <w:jc w:val="center"/>
              <w:rPr>
                <w:b/>
                <w:bCs/>
                <w:sz w:val="16"/>
                <w:szCs w:val="16"/>
              </w:rPr>
            </w:pPr>
            <w:r w:rsidRPr="00B15F3F">
              <w:rPr>
                <w:b/>
                <w:bCs/>
                <w:sz w:val="16"/>
                <w:szCs w:val="16"/>
              </w:rPr>
              <w:t>1600,0</w:t>
            </w:r>
          </w:p>
        </w:tc>
        <w:tc>
          <w:tcPr>
            <w:tcW w:w="878" w:type="dxa"/>
            <w:tcBorders>
              <w:top w:val="nil"/>
              <w:left w:val="nil"/>
              <w:bottom w:val="single" w:sz="8" w:space="0" w:color="auto"/>
              <w:right w:val="single" w:sz="8" w:space="0" w:color="auto"/>
            </w:tcBorders>
            <w:noWrap/>
            <w:vAlign w:val="center"/>
          </w:tcPr>
          <w:p w:rsidR="00AB2BE9" w:rsidRPr="00B15F3F" w:rsidRDefault="00AB2BE9" w:rsidP="00547D86">
            <w:pPr>
              <w:jc w:val="center"/>
              <w:rPr>
                <w:b/>
                <w:bCs/>
                <w:sz w:val="16"/>
                <w:szCs w:val="16"/>
              </w:rPr>
            </w:pPr>
            <w:r w:rsidRPr="00B15F3F">
              <w:rPr>
                <w:b/>
                <w:bCs/>
                <w:sz w:val="16"/>
                <w:szCs w:val="16"/>
              </w:rPr>
              <w:t>2650,0</w:t>
            </w:r>
          </w:p>
        </w:tc>
        <w:tc>
          <w:tcPr>
            <w:tcW w:w="1009" w:type="dxa"/>
            <w:tcBorders>
              <w:top w:val="nil"/>
              <w:left w:val="nil"/>
              <w:bottom w:val="single" w:sz="8" w:space="0" w:color="auto"/>
              <w:right w:val="single" w:sz="8" w:space="0" w:color="auto"/>
            </w:tcBorders>
            <w:noWrap/>
            <w:vAlign w:val="center"/>
          </w:tcPr>
          <w:p w:rsidR="00AB2BE9" w:rsidRPr="00B15F3F" w:rsidRDefault="00AB2BE9" w:rsidP="00547D86">
            <w:pPr>
              <w:jc w:val="center"/>
              <w:rPr>
                <w:b/>
                <w:bCs/>
                <w:sz w:val="16"/>
                <w:szCs w:val="16"/>
              </w:rPr>
            </w:pPr>
            <w:r w:rsidRPr="00B15F3F">
              <w:rPr>
                <w:b/>
                <w:bCs/>
                <w:sz w:val="16"/>
                <w:szCs w:val="16"/>
              </w:rPr>
              <w:t>900,0</w:t>
            </w:r>
          </w:p>
        </w:tc>
        <w:tc>
          <w:tcPr>
            <w:tcW w:w="849" w:type="dxa"/>
            <w:tcBorders>
              <w:top w:val="nil"/>
              <w:left w:val="nil"/>
              <w:bottom w:val="single" w:sz="8" w:space="0" w:color="auto"/>
              <w:right w:val="single" w:sz="8" w:space="0" w:color="auto"/>
            </w:tcBorders>
            <w:noWrap/>
            <w:vAlign w:val="center"/>
          </w:tcPr>
          <w:p w:rsidR="00AB2BE9" w:rsidRPr="00B15F3F" w:rsidRDefault="00AB2BE9" w:rsidP="00547D86">
            <w:pPr>
              <w:jc w:val="center"/>
              <w:rPr>
                <w:b/>
                <w:bCs/>
                <w:sz w:val="16"/>
                <w:szCs w:val="16"/>
              </w:rPr>
            </w:pPr>
            <w:r w:rsidRPr="00B15F3F">
              <w:rPr>
                <w:b/>
                <w:bCs/>
                <w:sz w:val="16"/>
                <w:szCs w:val="16"/>
              </w:rPr>
              <w:t>800,0</w:t>
            </w:r>
          </w:p>
        </w:tc>
        <w:tc>
          <w:tcPr>
            <w:tcW w:w="1253" w:type="dxa"/>
            <w:tcBorders>
              <w:top w:val="nil"/>
              <w:left w:val="nil"/>
              <w:bottom w:val="single" w:sz="8" w:space="0" w:color="auto"/>
              <w:right w:val="single" w:sz="8" w:space="0" w:color="auto"/>
            </w:tcBorders>
            <w:noWrap/>
            <w:vAlign w:val="center"/>
          </w:tcPr>
          <w:p w:rsidR="00AB2BE9" w:rsidRPr="00B15F3F" w:rsidRDefault="00AB2BE9" w:rsidP="00547D86">
            <w:pPr>
              <w:jc w:val="center"/>
              <w:rPr>
                <w:b/>
                <w:bCs/>
                <w:color w:val="FF0000"/>
                <w:sz w:val="16"/>
                <w:szCs w:val="16"/>
              </w:rPr>
            </w:pPr>
            <w:r w:rsidRPr="00B15F3F">
              <w:rPr>
                <w:b/>
                <w:bCs/>
                <w:sz w:val="16"/>
                <w:szCs w:val="16"/>
              </w:rPr>
              <w:t>1400,0</w:t>
            </w:r>
          </w:p>
        </w:tc>
      </w:tr>
      <w:tr w:rsidR="00AB2BE9" w:rsidTr="00547D86">
        <w:trPr>
          <w:trHeight w:val="270"/>
        </w:trPr>
        <w:tc>
          <w:tcPr>
            <w:tcW w:w="872" w:type="dxa"/>
            <w:tcBorders>
              <w:top w:val="nil"/>
              <w:left w:val="single" w:sz="8" w:space="0" w:color="auto"/>
              <w:bottom w:val="single" w:sz="8" w:space="0" w:color="auto"/>
              <w:right w:val="single" w:sz="8" w:space="0" w:color="auto"/>
            </w:tcBorders>
            <w:noWrap/>
            <w:vAlign w:val="center"/>
          </w:tcPr>
          <w:p w:rsidR="00AB2BE9" w:rsidRDefault="00AB2BE9" w:rsidP="00547D86">
            <w:pPr>
              <w:jc w:val="center"/>
              <w:rPr>
                <w:sz w:val="16"/>
                <w:szCs w:val="16"/>
              </w:rPr>
            </w:pPr>
          </w:p>
        </w:tc>
        <w:tc>
          <w:tcPr>
            <w:tcW w:w="3847" w:type="dxa"/>
            <w:tcBorders>
              <w:top w:val="nil"/>
              <w:left w:val="nil"/>
              <w:bottom w:val="single" w:sz="8" w:space="0" w:color="auto"/>
              <w:right w:val="single" w:sz="8" w:space="0" w:color="auto"/>
            </w:tcBorders>
            <w:vAlign w:val="center"/>
          </w:tcPr>
          <w:p w:rsidR="00AB2BE9" w:rsidRDefault="00AB2BE9" w:rsidP="00547D86">
            <w:pPr>
              <w:jc w:val="center"/>
              <w:rPr>
                <w:sz w:val="16"/>
                <w:szCs w:val="16"/>
              </w:rPr>
            </w:pPr>
          </w:p>
        </w:tc>
        <w:tc>
          <w:tcPr>
            <w:tcW w:w="1153" w:type="dxa"/>
            <w:tcBorders>
              <w:top w:val="nil"/>
              <w:left w:val="nil"/>
              <w:bottom w:val="single" w:sz="8" w:space="0" w:color="auto"/>
              <w:right w:val="single" w:sz="8" w:space="0" w:color="auto"/>
            </w:tcBorders>
            <w:noWrap/>
            <w:vAlign w:val="center"/>
          </w:tcPr>
          <w:p w:rsidR="00AB2BE9" w:rsidRDefault="00AB2BE9" w:rsidP="00547D86">
            <w:pPr>
              <w:jc w:val="center"/>
              <w:rPr>
                <w:sz w:val="16"/>
                <w:szCs w:val="16"/>
              </w:rPr>
            </w:pPr>
          </w:p>
        </w:tc>
        <w:tc>
          <w:tcPr>
            <w:tcW w:w="1374" w:type="dxa"/>
            <w:tcBorders>
              <w:top w:val="nil"/>
              <w:left w:val="nil"/>
              <w:bottom w:val="single" w:sz="8" w:space="0" w:color="auto"/>
              <w:right w:val="single" w:sz="8" w:space="0" w:color="auto"/>
            </w:tcBorders>
            <w:noWrap/>
            <w:vAlign w:val="center"/>
          </w:tcPr>
          <w:p w:rsidR="00AB2BE9" w:rsidRDefault="00AB2BE9" w:rsidP="00547D86">
            <w:pPr>
              <w:jc w:val="center"/>
              <w:rPr>
                <w:sz w:val="16"/>
                <w:szCs w:val="16"/>
              </w:rPr>
            </w:pPr>
            <w:r>
              <w:rPr>
                <w:sz w:val="16"/>
                <w:szCs w:val="16"/>
              </w:rPr>
              <w:t>ОБ</w:t>
            </w:r>
          </w:p>
        </w:tc>
        <w:tc>
          <w:tcPr>
            <w:tcW w:w="1383" w:type="dxa"/>
            <w:tcBorders>
              <w:top w:val="single" w:sz="8" w:space="0" w:color="auto"/>
              <w:left w:val="nil"/>
              <w:bottom w:val="single" w:sz="8" w:space="0" w:color="auto"/>
              <w:right w:val="single" w:sz="8" w:space="0" w:color="auto"/>
            </w:tcBorders>
            <w:noWrap/>
            <w:vAlign w:val="center"/>
          </w:tcPr>
          <w:p w:rsidR="00AB2BE9" w:rsidRDefault="00AB2BE9" w:rsidP="00547D86">
            <w:pPr>
              <w:jc w:val="center"/>
              <w:rPr>
                <w:b/>
                <w:bCs/>
                <w:sz w:val="16"/>
                <w:szCs w:val="16"/>
              </w:rPr>
            </w:pPr>
            <w:r>
              <w:rPr>
                <w:b/>
                <w:bCs/>
                <w:sz w:val="16"/>
                <w:szCs w:val="16"/>
              </w:rPr>
              <w:t>35400,0</w:t>
            </w:r>
          </w:p>
        </w:tc>
        <w:tc>
          <w:tcPr>
            <w:tcW w:w="1210" w:type="dxa"/>
            <w:tcBorders>
              <w:top w:val="nil"/>
              <w:left w:val="nil"/>
              <w:bottom w:val="single" w:sz="8" w:space="0" w:color="auto"/>
              <w:right w:val="single" w:sz="8" w:space="0" w:color="auto"/>
            </w:tcBorders>
            <w:vAlign w:val="center"/>
          </w:tcPr>
          <w:p w:rsidR="00AB2BE9" w:rsidRDefault="00AB2BE9" w:rsidP="00547D86">
            <w:pPr>
              <w:jc w:val="center"/>
              <w:rPr>
                <w:b/>
                <w:bCs/>
                <w:sz w:val="16"/>
                <w:szCs w:val="16"/>
              </w:rPr>
            </w:pPr>
            <w:r>
              <w:rPr>
                <w:b/>
                <w:bCs/>
                <w:sz w:val="16"/>
                <w:szCs w:val="16"/>
              </w:rPr>
              <w:t>25600,0</w:t>
            </w:r>
          </w:p>
        </w:tc>
        <w:tc>
          <w:tcPr>
            <w:tcW w:w="945" w:type="dxa"/>
            <w:tcBorders>
              <w:top w:val="nil"/>
              <w:left w:val="nil"/>
              <w:bottom w:val="single" w:sz="8" w:space="0" w:color="auto"/>
              <w:right w:val="single" w:sz="8" w:space="0" w:color="auto"/>
            </w:tcBorders>
            <w:noWrap/>
            <w:vAlign w:val="center"/>
          </w:tcPr>
          <w:p w:rsidR="00AB2BE9" w:rsidRDefault="00AB2BE9" w:rsidP="00547D86">
            <w:pPr>
              <w:jc w:val="center"/>
              <w:rPr>
                <w:b/>
                <w:bCs/>
                <w:sz w:val="16"/>
                <w:szCs w:val="16"/>
              </w:rPr>
            </w:pPr>
          </w:p>
        </w:tc>
        <w:tc>
          <w:tcPr>
            <w:tcW w:w="845" w:type="dxa"/>
            <w:tcBorders>
              <w:top w:val="nil"/>
              <w:left w:val="nil"/>
              <w:bottom w:val="single" w:sz="8" w:space="0" w:color="auto"/>
              <w:right w:val="single" w:sz="8" w:space="0" w:color="auto"/>
            </w:tcBorders>
            <w:noWrap/>
            <w:vAlign w:val="center"/>
          </w:tcPr>
          <w:p w:rsidR="00AB2BE9" w:rsidRDefault="00AB2BE9" w:rsidP="00547D86">
            <w:pPr>
              <w:jc w:val="center"/>
              <w:rPr>
                <w:b/>
                <w:bCs/>
                <w:sz w:val="16"/>
                <w:szCs w:val="16"/>
              </w:rPr>
            </w:pPr>
            <w:r>
              <w:rPr>
                <w:b/>
                <w:bCs/>
                <w:sz w:val="16"/>
                <w:szCs w:val="16"/>
              </w:rPr>
              <w:t>8600,0</w:t>
            </w:r>
          </w:p>
        </w:tc>
        <w:tc>
          <w:tcPr>
            <w:tcW w:w="878" w:type="dxa"/>
            <w:tcBorders>
              <w:top w:val="nil"/>
              <w:left w:val="nil"/>
              <w:bottom w:val="single" w:sz="8" w:space="0" w:color="auto"/>
              <w:right w:val="single" w:sz="8" w:space="0" w:color="auto"/>
            </w:tcBorders>
            <w:noWrap/>
            <w:vAlign w:val="center"/>
          </w:tcPr>
          <w:p w:rsidR="00AB2BE9" w:rsidRDefault="00AB2BE9" w:rsidP="00547D86">
            <w:pPr>
              <w:jc w:val="center"/>
              <w:rPr>
                <w:b/>
                <w:bCs/>
                <w:sz w:val="16"/>
                <w:szCs w:val="16"/>
              </w:rPr>
            </w:pPr>
            <w:r>
              <w:rPr>
                <w:b/>
                <w:bCs/>
                <w:sz w:val="16"/>
                <w:szCs w:val="16"/>
              </w:rPr>
              <w:t>11800,0</w:t>
            </w:r>
          </w:p>
        </w:tc>
        <w:tc>
          <w:tcPr>
            <w:tcW w:w="1009" w:type="dxa"/>
            <w:tcBorders>
              <w:top w:val="nil"/>
              <w:left w:val="nil"/>
              <w:bottom w:val="single" w:sz="8" w:space="0" w:color="auto"/>
              <w:right w:val="single" w:sz="8" w:space="0" w:color="auto"/>
            </w:tcBorders>
            <w:noWrap/>
            <w:vAlign w:val="center"/>
          </w:tcPr>
          <w:p w:rsidR="00AB2BE9" w:rsidRDefault="00AB2BE9" w:rsidP="00547D86">
            <w:pPr>
              <w:jc w:val="center"/>
              <w:rPr>
                <w:b/>
                <w:bCs/>
                <w:sz w:val="16"/>
                <w:szCs w:val="16"/>
              </w:rPr>
            </w:pPr>
            <w:r>
              <w:rPr>
                <w:b/>
                <w:bCs/>
                <w:sz w:val="16"/>
                <w:szCs w:val="16"/>
              </w:rPr>
              <w:t>2800,0</w:t>
            </w:r>
          </w:p>
        </w:tc>
        <w:tc>
          <w:tcPr>
            <w:tcW w:w="849" w:type="dxa"/>
            <w:tcBorders>
              <w:top w:val="nil"/>
              <w:left w:val="nil"/>
              <w:bottom w:val="single" w:sz="8" w:space="0" w:color="auto"/>
              <w:right w:val="single" w:sz="8" w:space="0" w:color="auto"/>
            </w:tcBorders>
            <w:noWrap/>
            <w:vAlign w:val="center"/>
          </w:tcPr>
          <w:p w:rsidR="00AB2BE9" w:rsidRDefault="00AB2BE9" w:rsidP="00547D86">
            <w:pPr>
              <w:jc w:val="center"/>
              <w:rPr>
                <w:b/>
                <w:bCs/>
                <w:sz w:val="16"/>
                <w:szCs w:val="16"/>
              </w:rPr>
            </w:pPr>
            <w:r>
              <w:rPr>
                <w:b/>
                <w:bCs/>
                <w:sz w:val="16"/>
                <w:szCs w:val="16"/>
              </w:rPr>
              <w:t>2400,0</w:t>
            </w:r>
          </w:p>
        </w:tc>
        <w:tc>
          <w:tcPr>
            <w:tcW w:w="1253" w:type="dxa"/>
            <w:tcBorders>
              <w:top w:val="nil"/>
              <w:left w:val="nil"/>
              <w:bottom w:val="single" w:sz="8" w:space="0" w:color="auto"/>
              <w:right w:val="single" w:sz="8" w:space="0" w:color="auto"/>
            </w:tcBorders>
            <w:noWrap/>
            <w:vAlign w:val="center"/>
          </w:tcPr>
          <w:p w:rsidR="00AB2BE9" w:rsidRDefault="00AB2BE9" w:rsidP="00547D86">
            <w:pPr>
              <w:jc w:val="center"/>
              <w:rPr>
                <w:b/>
                <w:bCs/>
                <w:sz w:val="16"/>
                <w:szCs w:val="16"/>
              </w:rPr>
            </w:pPr>
            <w:r>
              <w:rPr>
                <w:b/>
                <w:bCs/>
                <w:sz w:val="16"/>
                <w:szCs w:val="16"/>
              </w:rPr>
              <w:t>9800,0</w:t>
            </w:r>
          </w:p>
        </w:tc>
      </w:tr>
      <w:tr w:rsidR="00AB2BE9" w:rsidTr="00547D86">
        <w:trPr>
          <w:trHeight w:val="270"/>
        </w:trPr>
        <w:tc>
          <w:tcPr>
            <w:tcW w:w="872" w:type="dxa"/>
            <w:tcBorders>
              <w:top w:val="nil"/>
              <w:left w:val="single" w:sz="8" w:space="0" w:color="auto"/>
              <w:bottom w:val="single" w:sz="8" w:space="0" w:color="auto"/>
              <w:right w:val="nil"/>
            </w:tcBorders>
            <w:vAlign w:val="center"/>
          </w:tcPr>
          <w:p w:rsidR="00AB2BE9" w:rsidRDefault="00AB2BE9" w:rsidP="00547D86">
            <w:pPr>
              <w:jc w:val="center"/>
              <w:rPr>
                <w:sz w:val="16"/>
                <w:szCs w:val="16"/>
              </w:rPr>
            </w:pPr>
          </w:p>
        </w:tc>
        <w:tc>
          <w:tcPr>
            <w:tcW w:w="3847" w:type="dxa"/>
            <w:tcBorders>
              <w:top w:val="nil"/>
              <w:left w:val="single" w:sz="8" w:space="0" w:color="auto"/>
              <w:bottom w:val="single" w:sz="8" w:space="0" w:color="auto"/>
              <w:right w:val="single" w:sz="8" w:space="0" w:color="auto"/>
            </w:tcBorders>
            <w:vAlign w:val="center"/>
          </w:tcPr>
          <w:p w:rsidR="00AB2BE9" w:rsidRDefault="00AB2BE9" w:rsidP="00547D86">
            <w:pPr>
              <w:jc w:val="center"/>
              <w:rPr>
                <w:sz w:val="16"/>
                <w:szCs w:val="16"/>
              </w:rPr>
            </w:pPr>
          </w:p>
        </w:tc>
        <w:tc>
          <w:tcPr>
            <w:tcW w:w="1153" w:type="dxa"/>
            <w:tcBorders>
              <w:top w:val="nil"/>
              <w:left w:val="nil"/>
              <w:bottom w:val="single" w:sz="8" w:space="0" w:color="auto"/>
              <w:right w:val="single" w:sz="8" w:space="0" w:color="auto"/>
            </w:tcBorders>
            <w:noWrap/>
            <w:vAlign w:val="center"/>
          </w:tcPr>
          <w:p w:rsidR="00AB2BE9" w:rsidRDefault="00AB2BE9" w:rsidP="00547D86">
            <w:pPr>
              <w:jc w:val="center"/>
              <w:rPr>
                <w:sz w:val="16"/>
                <w:szCs w:val="16"/>
              </w:rPr>
            </w:pPr>
          </w:p>
        </w:tc>
        <w:tc>
          <w:tcPr>
            <w:tcW w:w="1374" w:type="dxa"/>
            <w:tcBorders>
              <w:top w:val="nil"/>
              <w:left w:val="nil"/>
              <w:bottom w:val="single" w:sz="8" w:space="0" w:color="auto"/>
              <w:right w:val="single" w:sz="8" w:space="0" w:color="auto"/>
            </w:tcBorders>
            <w:noWrap/>
            <w:vAlign w:val="center"/>
          </w:tcPr>
          <w:p w:rsidR="00AB2BE9" w:rsidRDefault="00AB2BE9" w:rsidP="00547D86">
            <w:pPr>
              <w:jc w:val="center"/>
              <w:rPr>
                <w:sz w:val="16"/>
                <w:szCs w:val="16"/>
              </w:rPr>
            </w:pPr>
            <w:r>
              <w:rPr>
                <w:sz w:val="16"/>
                <w:szCs w:val="16"/>
              </w:rPr>
              <w:t>ВИ</w:t>
            </w:r>
          </w:p>
        </w:tc>
        <w:tc>
          <w:tcPr>
            <w:tcW w:w="1383" w:type="dxa"/>
            <w:tcBorders>
              <w:top w:val="nil"/>
              <w:left w:val="nil"/>
              <w:bottom w:val="single" w:sz="8" w:space="0" w:color="auto"/>
              <w:right w:val="single" w:sz="8" w:space="0" w:color="auto"/>
            </w:tcBorders>
            <w:noWrap/>
            <w:vAlign w:val="center"/>
          </w:tcPr>
          <w:p w:rsidR="00AB2BE9" w:rsidRDefault="00AB2BE9" w:rsidP="00547D86">
            <w:pPr>
              <w:jc w:val="center"/>
              <w:rPr>
                <w:b/>
                <w:bCs/>
                <w:sz w:val="16"/>
                <w:szCs w:val="16"/>
              </w:rPr>
            </w:pPr>
            <w:r>
              <w:rPr>
                <w:b/>
                <w:bCs/>
                <w:sz w:val="16"/>
                <w:szCs w:val="16"/>
              </w:rPr>
              <w:t>2070,0</w:t>
            </w:r>
          </w:p>
        </w:tc>
        <w:tc>
          <w:tcPr>
            <w:tcW w:w="1210" w:type="dxa"/>
            <w:tcBorders>
              <w:top w:val="nil"/>
              <w:left w:val="nil"/>
              <w:bottom w:val="single" w:sz="8" w:space="0" w:color="auto"/>
              <w:right w:val="single" w:sz="8" w:space="0" w:color="auto"/>
            </w:tcBorders>
            <w:vAlign w:val="center"/>
          </w:tcPr>
          <w:p w:rsidR="00AB2BE9" w:rsidRDefault="00AB2BE9" w:rsidP="00547D86">
            <w:pPr>
              <w:jc w:val="center"/>
              <w:rPr>
                <w:b/>
                <w:bCs/>
                <w:sz w:val="16"/>
                <w:szCs w:val="16"/>
              </w:rPr>
            </w:pPr>
            <w:r>
              <w:rPr>
                <w:b/>
                <w:bCs/>
                <w:sz w:val="16"/>
                <w:szCs w:val="16"/>
              </w:rPr>
              <w:t>1670,0</w:t>
            </w:r>
          </w:p>
        </w:tc>
        <w:tc>
          <w:tcPr>
            <w:tcW w:w="945" w:type="dxa"/>
            <w:tcBorders>
              <w:top w:val="nil"/>
              <w:left w:val="nil"/>
              <w:bottom w:val="single" w:sz="8" w:space="0" w:color="auto"/>
              <w:right w:val="single" w:sz="8" w:space="0" w:color="auto"/>
            </w:tcBorders>
            <w:noWrap/>
            <w:vAlign w:val="center"/>
          </w:tcPr>
          <w:p w:rsidR="00AB2BE9" w:rsidRDefault="00AB2BE9" w:rsidP="00547D86">
            <w:pPr>
              <w:jc w:val="center"/>
              <w:rPr>
                <w:b/>
                <w:bCs/>
                <w:sz w:val="16"/>
                <w:szCs w:val="16"/>
              </w:rPr>
            </w:pPr>
          </w:p>
        </w:tc>
        <w:tc>
          <w:tcPr>
            <w:tcW w:w="845" w:type="dxa"/>
            <w:tcBorders>
              <w:top w:val="nil"/>
              <w:left w:val="nil"/>
              <w:bottom w:val="single" w:sz="8" w:space="0" w:color="auto"/>
              <w:right w:val="single" w:sz="8" w:space="0" w:color="auto"/>
            </w:tcBorders>
            <w:noWrap/>
            <w:vAlign w:val="center"/>
          </w:tcPr>
          <w:p w:rsidR="00AB2BE9" w:rsidRDefault="00AB2BE9" w:rsidP="00547D86">
            <w:pPr>
              <w:jc w:val="center"/>
              <w:rPr>
                <w:b/>
                <w:bCs/>
                <w:sz w:val="16"/>
                <w:szCs w:val="16"/>
              </w:rPr>
            </w:pPr>
            <w:r>
              <w:rPr>
                <w:b/>
                <w:bCs/>
                <w:sz w:val="16"/>
                <w:szCs w:val="16"/>
              </w:rPr>
              <w:t>360,0</w:t>
            </w:r>
          </w:p>
        </w:tc>
        <w:tc>
          <w:tcPr>
            <w:tcW w:w="878" w:type="dxa"/>
            <w:tcBorders>
              <w:top w:val="nil"/>
              <w:left w:val="nil"/>
              <w:bottom w:val="single" w:sz="8" w:space="0" w:color="auto"/>
              <w:right w:val="single" w:sz="8" w:space="0" w:color="auto"/>
            </w:tcBorders>
            <w:noWrap/>
            <w:vAlign w:val="center"/>
          </w:tcPr>
          <w:p w:rsidR="00AB2BE9" w:rsidRDefault="00AB2BE9" w:rsidP="00547D86">
            <w:pPr>
              <w:jc w:val="center"/>
              <w:rPr>
                <w:b/>
                <w:bCs/>
                <w:sz w:val="16"/>
                <w:szCs w:val="16"/>
              </w:rPr>
            </w:pPr>
            <w:r>
              <w:rPr>
                <w:b/>
                <w:bCs/>
                <w:sz w:val="16"/>
                <w:szCs w:val="16"/>
              </w:rPr>
              <w:t>710,0</w:t>
            </w:r>
          </w:p>
        </w:tc>
        <w:tc>
          <w:tcPr>
            <w:tcW w:w="1009" w:type="dxa"/>
            <w:tcBorders>
              <w:top w:val="nil"/>
              <w:left w:val="nil"/>
              <w:bottom w:val="single" w:sz="8" w:space="0" w:color="auto"/>
              <w:right w:val="single" w:sz="8" w:space="0" w:color="auto"/>
            </w:tcBorders>
            <w:noWrap/>
            <w:vAlign w:val="center"/>
          </w:tcPr>
          <w:p w:rsidR="00AB2BE9" w:rsidRDefault="00AB2BE9" w:rsidP="00547D86">
            <w:pPr>
              <w:jc w:val="center"/>
              <w:rPr>
                <w:b/>
                <w:bCs/>
                <w:sz w:val="16"/>
                <w:szCs w:val="16"/>
              </w:rPr>
            </w:pPr>
            <w:r>
              <w:rPr>
                <w:b/>
                <w:bCs/>
                <w:sz w:val="16"/>
                <w:szCs w:val="16"/>
              </w:rPr>
              <w:t>350,0</w:t>
            </w:r>
          </w:p>
        </w:tc>
        <w:tc>
          <w:tcPr>
            <w:tcW w:w="849" w:type="dxa"/>
            <w:tcBorders>
              <w:top w:val="nil"/>
              <w:left w:val="nil"/>
              <w:bottom w:val="single" w:sz="8" w:space="0" w:color="auto"/>
              <w:right w:val="single" w:sz="8" w:space="0" w:color="auto"/>
            </w:tcBorders>
            <w:noWrap/>
            <w:vAlign w:val="center"/>
          </w:tcPr>
          <w:p w:rsidR="00AB2BE9" w:rsidRDefault="00AB2BE9" w:rsidP="00547D86">
            <w:pPr>
              <w:jc w:val="center"/>
              <w:rPr>
                <w:b/>
                <w:bCs/>
                <w:sz w:val="16"/>
                <w:szCs w:val="16"/>
              </w:rPr>
            </w:pPr>
            <w:r>
              <w:rPr>
                <w:b/>
                <w:bCs/>
                <w:sz w:val="16"/>
                <w:szCs w:val="16"/>
              </w:rPr>
              <w:t>250,0</w:t>
            </w:r>
          </w:p>
        </w:tc>
        <w:tc>
          <w:tcPr>
            <w:tcW w:w="1253" w:type="dxa"/>
            <w:tcBorders>
              <w:top w:val="nil"/>
              <w:left w:val="nil"/>
              <w:bottom w:val="single" w:sz="8" w:space="0" w:color="auto"/>
              <w:right w:val="single" w:sz="8" w:space="0" w:color="auto"/>
            </w:tcBorders>
            <w:noWrap/>
            <w:vAlign w:val="center"/>
          </w:tcPr>
          <w:p w:rsidR="00AB2BE9" w:rsidRDefault="00AB2BE9" w:rsidP="00547D86">
            <w:pPr>
              <w:jc w:val="center"/>
              <w:rPr>
                <w:b/>
                <w:bCs/>
                <w:sz w:val="16"/>
                <w:szCs w:val="16"/>
              </w:rPr>
            </w:pPr>
            <w:r>
              <w:rPr>
                <w:b/>
                <w:bCs/>
                <w:sz w:val="16"/>
                <w:szCs w:val="16"/>
              </w:rPr>
              <w:t>380,0</w:t>
            </w:r>
          </w:p>
        </w:tc>
      </w:tr>
    </w:tbl>
    <w:p w:rsidR="00B15F3F" w:rsidRDefault="00B15F3F" w:rsidP="000E3DA7">
      <w:pPr>
        <w:keepNext/>
        <w:tabs>
          <w:tab w:val="left" w:pos="3719"/>
          <w:tab w:val="left" w:pos="3850"/>
        </w:tabs>
        <w:rPr>
          <w:b/>
          <w:sz w:val="24"/>
          <w:szCs w:val="24"/>
        </w:rPr>
      </w:pPr>
    </w:p>
    <w:p w:rsidR="00277597" w:rsidRDefault="00B15F3F" w:rsidP="00C56835">
      <w:pPr>
        <w:autoSpaceDE w:val="0"/>
        <w:autoSpaceDN w:val="0"/>
        <w:adjustRightInd w:val="0"/>
        <w:ind w:firstLine="567"/>
        <w:rPr>
          <w:szCs w:val="28"/>
          <w:highlight w:val="yellow"/>
        </w:rPr>
      </w:pPr>
      <w:r>
        <w:rPr>
          <w:b/>
          <w:sz w:val="24"/>
          <w:szCs w:val="24"/>
        </w:rPr>
        <w:t>Принятые сокращения: ОБ – областной бюджет; МБ – местный бюджет; ВИ – внебюджетные источники</w:t>
      </w:r>
    </w:p>
    <w:p w:rsidR="00676EEC" w:rsidRDefault="00676EEC" w:rsidP="000E3DA7">
      <w:pPr>
        <w:autoSpaceDE w:val="0"/>
        <w:autoSpaceDN w:val="0"/>
        <w:adjustRightInd w:val="0"/>
        <w:ind w:firstLine="709"/>
        <w:rPr>
          <w:szCs w:val="28"/>
          <w:highlight w:val="yellow"/>
        </w:rPr>
      </w:pPr>
    </w:p>
    <w:p w:rsidR="00F14E4E" w:rsidRDefault="00F14E4E" w:rsidP="000E3DA7">
      <w:pPr>
        <w:autoSpaceDE w:val="0"/>
        <w:autoSpaceDN w:val="0"/>
        <w:adjustRightInd w:val="0"/>
        <w:ind w:firstLine="709"/>
        <w:rPr>
          <w:szCs w:val="28"/>
          <w:highlight w:val="yellow"/>
        </w:rPr>
      </w:pPr>
    </w:p>
    <w:p w:rsidR="00F14E4E" w:rsidRDefault="00F14E4E" w:rsidP="000E3DA7">
      <w:pPr>
        <w:autoSpaceDE w:val="0"/>
        <w:autoSpaceDN w:val="0"/>
        <w:adjustRightInd w:val="0"/>
        <w:ind w:firstLine="709"/>
        <w:rPr>
          <w:szCs w:val="28"/>
          <w:highlight w:val="yellow"/>
        </w:rPr>
      </w:pPr>
    </w:p>
    <w:p w:rsidR="00773529" w:rsidRDefault="00773529" w:rsidP="000E3DA7">
      <w:pPr>
        <w:autoSpaceDE w:val="0"/>
        <w:autoSpaceDN w:val="0"/>
        <w:adjustRightInd w:val="0"/>
        <w:ind w:firstLine="709"/>
        <w:rPr>
          <w:szCs w:val="28"/>
          <w:highlight w:val="yellow"/>
        </w:rPr>
      </w:pPr>
    </w:p>
    <w:p w:rsidR="00773529" w:rsidRDefault="00773529" w:rsidP="000E3DA7">
      <w:pPr>
        <w:autoSpaceDE w:val="0"/>
        <w:autoSpaceDN w:val="0"/>
        <w:adjustRightInd w:val="0"/>
        <w:ind w:firstLine="709"/>
        <w:rPr>
          <w:szCs w:val="28"/>
          <w:highlight w:val="yellow"/>
        </w:rPr>
      </w:pPr>
    </w:p>
    <w:p w:rsidR="00773529" w:rsidRDefault="00773529" w:rsidP="000E3DA7">
      <w:pPr>
        <w:jc w:val="center"/>
      </w:pPr>
      <w:r>
        <w:lastRenderedPageBreak/>
        <w:t>План технических мероприятий, направленных на улучшение технических и экономических характеристик системы водоснабжения на территории д. Баратаевка</w:t>
      </w:r>
      <w:r w:rsidR="00D94826">
        <w:t xml:space="preserve"> </w:t>
      </w:r>
      <w:r>
        <w:t>Болотнинского района Новосибирской области</w:t>
      </w:r>
    </w:p>
    <w:p w:rsidR="00773529" w:rsidRDefault="00773529" w:rsidP="00192B58">
      <w:pPr>
        <w:spacing w:after="60"/>
        <w:ind w:firstLine="567"/>
      </w:pPr>
      <w:r>
        <w:t xml:space="preserve">(Источник - </w:t>
      </w:r>
      <w:r w:rsidRPr="00773529">
        <w:t>ИНВЕСТИЦИОННАЯ ПРОГРАММА</w:t>
      </w:r>
      <w:r w:rsidR="00811E69">
        <w:t xml:space="preserve"> </w:t>
      </w:r>
      <w:r w:rsidRPr="00773529">
        <w:t>«Водоснабжение в деревне Баратаевка</w:t>
      </w:r>
      <w:r w:rsidR="00D94826">
        <w:t xml:space="preserve"> </w:t>
      </w:r>
      <w:r w:rsidRPr="00773529">
        <w:t>Болотнинского района</w:t>
      </w:r>
      <w:r w:rsidR="00D94826">
        <w:t xml:space="preserve"> </w:t>
      </w:r>
      <w:r w:rsidRPr="00773529">
        <w:t>Новосибирской области в 2014-2016</w:t>
      </w:r>
      <w:r w:rsidR="00811E69">
        <w:t xml:space="preserve"> </w:t>
      </w:r>
      <w:r w:rsidRPr="00773529">
        <w:t>гг»)</w:t>
      </w:r>
    </w:p>
    <w:tbl>
      <w:tblPr>
        <w:tblW w:w="15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141"/>
        <w:gridCol w:w="1985"/>
        <w:gridCol w:w="992"/>
        <w:gridCol w:w="1654"/>
        <w:gridCol w:w="1338"/>
        <w:gridCol w:w="900"/>
        <w:gridCol w:w="916"/>
        <w:gridCol w:w="900"/>
        <w:gridCol w:w="2178"/>
        <w:gridCol w:w="1226"/>
        <w:gridCol w:w="1236"/>
        <w:gridCol w:w="30"/>
        <w:gridCol w:w="1134"/>
      </w:tblGrid>
      <w:tr w:rsidR="00773529" w:rsidTr="00FC4726">
        <w:tc>
          <w:tcPr>
            <w:tcW w:w="675" w:type="dxa"/>
            <w:gridSpan w:val="2"/>
            <w:vMerge w:val="restart"/>
            <w:vAlign w:val="center"/>
          </w:tcPr>
          <w:p w:rsidR="00773529" w:rsidRDefault="00773529" w:rsidP="0057311E">
            <w:pPr>
              <w:jc w:val="center"/>
            </w:pPr>
          </w:p>
        </w:tc>
        <w:tc>
          <w:tcPr>
            <w:tcW w:w="1985" w:type="dxa"/>
            <w:vMerge w:val="restart"/>
            <w:vAlign w:val="center"/>
          </w:tcPr>
          <w:p w:rsidR="00773529" w:rsidRDefault="00773529" w:rsidP="0057311E">
            <w:pPr>
              <w:jc w:val="center"/>
            </w:pPr>
            <w:r>
              <w:t>Наименование мероприятия</w:t>
            </w:r>
          </w:p>
        </w:tc>
        <w:tc>
          <w:tcPr>
            <w:tcW w:w="992" w:type="dxa"/>
            <w:vMerge w:val="restart"/>
            <w:vAlign w:val="center"/>
          </w:tcPr>
          <w:p w:rsidR="00773529" w:rsidRDefault="00773529" w:rsidP="0057311E">
            <w:pPr>
              <w:jc w:val="center"/>
            </w:pPr>
            <w:r>
              <w:t>Ед. измер</w:t>
            </w:r>
          </w:p>
        </w:tc>
        <w:tc>
          <w:tcPr>
            <w:tcW w:w="1654" w:type="dxa"/>
            <w:vMerge w:val="restart"/>
            <w:vAlign w:val="center"/>
          </w:tcPr>
          <w:p w:rsidR="00773529" w:rsidRDefault="00773529" w:rsidP="0057311E">
            <w:pPr>
              <w:jc w:val="center"/>
            </w:pPr>
            <w:r>
              <w:t>Цели реализации мероприятия</w:t>
            </w:r>
          </w:p>
        </w:tc>
        <w:tc>
          <w:tcPr>
            <w:tcW w:w="1338" w:type="dxa"/>
            <w:vMerge w:val="restart"/>
            <w:vAlign w:val="center"/>
          </w:tcPr>
          <w:p w:rsidR="00773529" w:rsidRDefault="00773529" w:rsidP="0057311E">
            <w:pPr>
              <w:jc w:val="center"/>
            </w:pPr>
            <w:r>
              <w:t>Объемные показатели</w:t>
            </w:r>
          </w:p>
        </w:tc>
        <w:tc>
          <w:tcPr>
            <w:tcW w:w="2716" w:type="dxa"/>
            <w:gridSpan w:val="3"/>
            <w:vAlign w:val="center"/>
          </w:tcPr>
          <w:p w:rsidR="00773529" w:rsidRDefault="00773529" w:rsidP="0057311E">
            <w:pPr>
              <w:jc w:val="center"/>
            </w:pPr>
            <w:r>
              <w:t>Реализация мероприятий по</w:t>
            </w:r>
          </w:p>
        </w:tc>
        <w:tc>
          <w:tcPr>
            <w:tcW w:w="2178" w:type="dxa"/>
            <w:vMerge w:val="restart"/>
            <w:vAlign w:val="center"/>
          </w:tcPr>
          <w:p w:rsidR="00773529" w:rsidRDefault="00773529" w:rsidP="0057311E">
            <w:pPr>
              <w:jc w:val="center"/>
            </w:pPr>
            <w:r>
              <w:t>Финансовые потребности всего тыс.</w:t>
            </w:r>
            <w:r w:rsidR="0057311E">
              <w:t xml:space="preserve"> </w:t>
            </w:r>
            <w:r>
              <w:t>руб</w:t>
            </w:r>
            <w:r w:rsidR="0057311E">
              <w:t>.</w:t>
            </w:r>
          </w:p>
        </w:tc>
        <w:tc>
          <w:tcPr>
            <w:tcW w:w="3626" w:type="dxa"/>
            <w:gridSpan w:val="4"/>
            <w:vAlign w:val="center"/>
          </w:tcPr>
          <w:p w:rsidR="00773529" w:rsidRDefault="00773529" w:rsidP="0057311E">
            <w:pPr>
              <w:jc w:val="center"/>
            </w:pPr>
            <w:r>
              <w:t>Реализация мероприятий по годам</w:t>
            </w:r>
          </w:p>
        </w:tc>
      </w:tr>
      <w:tr w:rsidR="00773529" w:rsidTr="00FC4726">
        <w:tc>
          <w:tcPr>
            <w:tcW w:w="675" w:type="dxa"/>
            <w:gridSpan w:val="2"/>
            <w:vMerge/>
            <w:vAlign w:val="center"/>
          </w:tcPr>
          <w:p w:rsidR="00773529" w:rsidRDefault="00773529" w:rsidP="0057311E">
            <w:pPr>
              <w:jc w:val="center"/>
            </w:pPr>
          </w:p>
        </w:tc>
        <w:tc>
          <w:tcPr>
            <w:tcW w:w="1985" w:type="dxa"/>
            <w:vMerge/>
            <w:vAlign w:val="center"/>
          </w:tcPr>
          <w:p w:rsidR="00773529" w:rsidRDefault="00773529" w:rsidP="0057311E">
            <w:pPr>
              <w:jc w:val="center"/>
            </w:pPr>
          </w:p>
        </w:tc>
        <w:tc>
          <w:tcPr>
            <w:tcW w:w="992" w:type="dxa"/>
            <w:vMerge/>
            <w:vAlign w:val="center"/>
          </w:tcPr>
          <w:p w:rsidR="00773529" w:rsidRDefault="00773529" w:rsidP="0057311E">
            <w:pPr>
              <w:jc w:val="center"/>
            </w:pPr>
          </w:p>
        </w:tc>
        <w:tc>
          <w:tcPr>
            <w:tcW w:w="1654" w:type="dxa"/>
            <w:vMerge/>
            <w:vAlign w:val="center"/>
          </w:tcPr>
          <w:p w:rsidR="00773529" w:rsidRDefault="00773529" w:rsidP="0057311E">
            <w:pPr>
              <w:jc w:val="center"/>
            </w:pPr>
          </w:p>
        </w:tc>
        <w:tc>
          <w:tcPr>
            <w:tcW w:w="1338" w:type="dxa"/>
            <w:vMerge/>
            <w:vAlign w:val="center"/>
          </w:tcPr>
          <w:p w:rsidR="00773529" w:rsidRDefault="00773529" w:rsidP="0057311E">
            <w:pPr>
              <w:jc w:val="center"/>
            </w:pPr>
          </w:p>
        </w:tc>
        <w:tc>
          <w:tcPr>
            <w:tcW w:w="900" w:type="dxa"/>
            <w:vAlign w:val="center"/>
          </w:tcPr>
          <w:p w:rsidR="00773529" w:rsidRDefault="00773529" w:rsidP="0057311E">
            <w:pPr>
              <w:jc w:val="center"/>
            </w:pPr>
            <w:r>
              <w:t>2014</w:t>
            </w:r>
          </w:p>
        </w:tc>
        <w:tc>
          <w:tcPr>
            <w:tcW w:w="916" w:type="dxa"/>
            <w:vAlign w:val="center"/>
          </w:tcPr>
          <w:p w:rsidR="00773529" w:rsidRDefault="00773529" w:rsidP="0057311E">
            <w:pPr>
              <w:jc w:val="center"/>
            </w:pPr>
            <w:r>
              <w:t>2015</w:t>
            </w:r>
          </w:p>
        </w:tc>
        <w:tc>
          <w:tcPr>
            <w:tcW w:w="900" w:type="dxa"/>
            <w:vAlign w:val="center"/>
          </w:tcPr>
          <w:p w:rsidR="00773529" w:rsidRDefault="00773529" w:rsidP="0057311E">
            <w:pPr>
              <w:jc w:val="center"/>
            </w:pPr>
            <w:r>
              <w:t>2016</w:t>
            </w:r>
          </w:p>
        </w:tc>
        <w:tc>
          <w:tcPr>
            <w:tcW w:w="2178" w:type="dxa"/>
            <w:vMerge/>
            <w:vAlign w:val="center"/>
          </w:tcPr>
          <w:p w:rsidR="00773529" w:rsidRDefault="00773529" w:rsidP="0057311E">
            <w:pPr>
              <w:jc w:val="center"/>
            </w:pPr>
          </w:p>
        </w:tc>
        <w:tc>
          <w:tcPr>
            <w:tcW w:w="1226" w:type="dxa"/>
            <w:vAlign w:val="center"/>
          </w:tcPr>
          <w:p w:rsidR="00773529" w:rsidRDefault="00773529" w:rsidP="0057311E">
            <w:pPr>
              <w:jc w:val="center"/>
            </w:pPr>
            <w:r>
              <w:t>2014</w:t>
            </w:r>
          </w:p>
        </w:tc>
        <w:tc>
          <w:tcPr>
            <w:tcW w:w="1236" w:type="dxa"/>
            <w:vAlign w:val="center"/>
          </w:tcPr>
          <w:p w:rsidR="00773529" w:rsidRDefault="00773529" w:rsidP="0057311E">
            <w:pPr>
              <w:jc w:val="center"/>
            </w:pPr>
            <w:r>
              <w:t>2015</w:t>
            </w:r>
          </w:p>
        </w:tc>
        <w:tc>
          <w:tcPr>
            <w:tcW w:w="1164" w:type="dxa"/>
            <w:gridSpan w:val="2"/>
            <w:vAlign w:val="center"/>
          </w:tcPr>
          <w:p w:rsidR="00773529" w:rsidRDefault="00773529" w:rsidP="0057311E">
            <w:pPr>
              <w:jc w:val="center"/>
            </w:pPr>
            <w:r>
              <w:t>2016</w:t>
            </w:r>
          </w:p>
        </w:tc>
      </w:tr>
      <w:tr w:rsidR="00773529" w:rsidTr="00FC4726">
        <w:tc>
          <w:tcPr>
            <w:tcW w:w="675" w:type="dxa"/>
            <w:gridSpan w:val="2"/>
            <w:vAlign w:val="center"/>
          </w:tcPr>
          <w:p w:rsidR="00773529" w:rsidRDefault="00773529" w:rsidP="0057311E">
            <w:pPr>
              <w:jc w:val="center"/>
            </w:pPr>
            <w:r>
              <w:t>2</w:t>
            </w:r>
          </w:p>
        </w:tc>
        <w:tc>
          <w:tcPr>
            <w:tcW w:w="14489" w:type="dxa"/>
            <w:gridSpan w:val="12"/>
            <w:vAlign w:val="center"/>
          </w:tcPr>
          <w:p w:rsidR="00773529" w:rsidRDefault="00773529" w:rsidP="0057311E">
            <w:pPr>
              <w:jc w:val="center"/>
            </w:pPr>
            <w:r>
              <w:t>Модернизация водоснабжения на территории администрации Баратаевского сельсовета</w:t>
            </w:r>
          </w:p>
        </w:tc>
      </w:tr>
      <w:tr w:rsidR="00773529" w:rsidTr="00FC4726">
        <w:tc>
          <w:tcPr>
            <w:tcW w:w="675" w:type="dxa"/>
            <w:gridSpan w:val="2"/>
            <w:vAlign w:val="center"/>
          </w:tcPr>
          <w:p w:rsidR="00773529" w:rsidRDefault="00773529" w:rsidP="0057311E">
            <w:pPr>
              <w:jc w:val="center"/>
            </w:pPr>
            <w:r>
              <w:t>2.1.</w:t>
            </w:r>
          </w:p>
        </w:tc>
        <w:tc>
          <w:tcPr>
            <w:tcW w:w="1985" w:type="dxa"/>
            <w:vAlign w:val="center"/>
          </w:tcPr>
          <w:p w:rsidR="00773529" w:rsidRDefault="00773529" w:rsidP="0057311E">
            <w:pPr>
              <w:jc w:val="center"/>
            </w:pPr>
            <w:r>
              <w:t>Замена изношенных участков водопровода д.</w:t>
            </w:r>
            <w:r w:rsidR="008B3300">
              <w:t xml:space="preserve"> </w:t>
            </w:r>
            <w:r>
              <w:t>Баратаевка</w:t>
            </w:r>
          </w:p>
        </w:tc>
        <w:tc>
          <w:tcPr>
            <w:tcW w:w="992" w:type="dxa"/>
            <w:vAlign w:val="center"/>
          </w:tcPr>
          <w:p w:rsidR="00773529" w:rsidRDefault="00773529" w:rsidP="0057311E">
            <w:pPr>
              <w:jc w:val="center"/>
            </w:pPr>
            <w:r>
              <w:t>км</w:t>
            </w:r>
          </w:p>
        </w:tc>
        <w:tc>
          <w:tcPr>
            <w:tcW w:w="1654" w:type="dxa"/>
            <w:vAlign w:val="center"/>
          </w:tcPr>
          <w:p w:rsidR="00773529" w:rsidRDefault="00773529" w:rsidP="004439DB">
            <w:pPr>
              <w:jc w:val="center"/>
            </w:pPr>
            <w:r>
              <w:t>Повышение надежности и качества водоснабжения</w:t>
            </w:r>
          </w:p>
        </w:tc>
        <w:tc>
          <w:tcPr>
            <w:tcW w:w="1338" w:type="dxa"/>
            <w:vAlign w:val="center"/>
          </w:tcPr>
          <w:p w:rsidR="00773529" w:rsidRDefault="00773529" w:rsidP="0057311E">
            <w:pPr>
              <w:jc w:val="center"/>
            </w:pPr>
            <w:r>
              <w:t>3,6</w:t>
            </w:r>
          </w:p>
        </w:tc>
        <w:tc>
          <w:tcPr>
            <w:tcW w:w="900" w:type="dxa"/>
            <w:vAlign w:val="center"/>
          </w:tcPr>
          <w:p w:rsidR="00773529" w:rsidRDefault="00773529" w:rsidP="0057311E">
            <w:pPr>
              <w:jc w:val="center"/>
            </w:pPr>
            <w:r>
              <w:t>2,6</w:t>
            </w:r>
          </w:p>
        </w:tc>
        <w:tc>
          <w:tcPr>
            <w:tcW w:w="916" w:type="dxa"/>
            <w:vAlign w:val="center"/>
          </w:tcPr>
          <w:p w:rsidR="00773529" w:rsidRDefault="00773529" w:rsidP="0057311E">
            <w:pPr>
              <w:jc w:val="center"/>
            </w:pPr>
            <w:r>
              <w:t>0,5</w:t>
            </w:r>
          </w:p>
        </w:tc>
        <w:tc>
          <w:tcPr>
            <w:tcW w:w="900" w:type="dxa"/>
            <w:vAlign w:val="center"/>
          </w:tcPr>
          <w:p w:rsidR="00773529" w:rsidRDefault="00773529" w:rsidP="0057311E">
            <w:pPr>
              <w:jc w:val="center"/>
            </w:pPr>
            <w:r>
              <w:t>0,5</w:t>
            </w:r>
          </w:p>
        </w:tc>
        <w:tc>
          <w:tcPr>
            <w:tcW w:w="2178" w:type="dxa"/>
            <w:vAlign w:val="center"/>
          </w:tcPr>
          <w:p w:rsidR="00773529" w:rsidRDefault="00773529" w:rsidP="0057311E">
            <w:pPr>
              <w:jc w:val="center"/>
            </w:pPr>
            <w:r>
              <w:t>29770</w:t>
            </w:r>
          </w:p>
        </w:tc>
        <w:tc>
          <w:tcPr>
            <w:tcW w:w="1226" w:type="dxa"/>
            <w:vAlign w:val="center"/>
          </w:tcPr>
          <w:p w:rsidR="00773529" w:rsidRDefault="00773529" w:rsidP="0057311E">
            <w:pPr>
              <w:jc w:val="center"/>
            </w:pPr>
            <w:r>
              <w:t>10560</w:t>
            </w:r>
          </w:p>
        </w:tc>
        <w:tc>
          <w:tcPr>
            <w:tcW w:w="1266" w:type="dxa"/>
            <w:gridSpan w:val="2"/>
            <w:vAlign w:val="center"/>
          </w:tcPr>
          <w:p w:rsidR="00773529" w:rsidRDefault="00773529" w:rsidP="0057311E">
            <w:pPr>
              <w:jc w:val="center"/>
            </w:pPr>
            <w:r>
              <w:t>15160</w:t>
            </w:r>
          </w:p>
        </w:tc>
        <w:tc>
          <w:tcPr>
            <w:tcW w:w="1134" w:type="dxa"/>
            <w:vAlign w:val="center"/>
          </w:tcPr>
          <w:p w:rsidR="00773529" w:rsidRDefault="00773529" w:rsidP="0057311E">
            <w:pPr>
              <w:jc w:val="center"/>
            </w:pPr>
            <w:r>
              <w:t>4050,0</w:t>
            </w:r>
          </w:p>
        </w:tc>
      </w:tr>
      <w:tr w:rsidR="00773529" w:rsidTr="00FC4726">
        <w:tc>
          <w:tcPr>
            <w:tcW w:w="2660" w:type="dxa"/>
            <w:gridSpan w:val="3"/>
            <w:vAlign w:val="center"/>
          </w:tcPr>
          <w:p w:rsidR="00773529" w:rsidRPr="00FC4726" w:rsidRDefault="00773529" w:rsidP="0057311E">
            <w:pPr>
              <w:jc w:val="center"/>
              <w:rPr>
                <w:sz w:val="26"/>
                <w:szCs w:val="26"/>
              </w:rPr>
            </w:pPr>
            <w:r w:rsidRPr="00FC4726">
              <w:rPr>
                <w:sz w:val="26"/>
                <w:szCs w:val="26"/>
              </w:rPr>
              <w:t>ИТОГО: необходимые средства по водоснабжению в администрации Баратаевского сельсовета на период, в т.ч</w:t>
            </w:r>
            <w:r w:rsidR="00D763BA">
              <w:rPr>
                <w:sz w:val="26"/>
                <w:szCs w:val="26"/>
              </w:rPr>
              <w:t>.</w:t>
            </w:r>
          </w:p>
        </w:tc>
        <w:tc>
          <w:tcPr>
            <w:tcW w:w="992" w:type="dxa"/>
            <w:vAlign w:val="center"/>
          </w:tcPr>
          <w:p w:rsidR="00773529" w:rsidRDefault="00773529" w:rsidP="0057311E">
            <w:pPr>
              <w:jc w:val="center"/>
            </w:pPr>
          </w:p>
        </w:tc>
        <w:tc>
          <w:tcPr>
            <w:tcW w:w="1654" w:type="dxa"/>
            <w:vAlign w:val="center"/>
          </w:tcPr>
          <w:p w:rsidR="00773529" w:rsidRDefault="00773529" w:rsidP="0057311E">
            <w:pPr>
              <w:jc w:val="center"/>
            </w:pPr>
          </w:p>
        </w:tc>
        <w:tc>
          <w:tcPr>
            <w:tcW w:w="1338" w:type="dxa"/>
            <w:vAlign w:val="center"/>
          </w:tcPr>
          <w:p w:rsidR="00773529" w:rsidRDefault="00773529" w:rsidP="0057311E">
            <w:pPr>
              <w:jc w:val="center"/>
            </w:pPr>
          </w:p>
        </w:tc>
        <w:tc>
          <w:tcPr>
            <w:tcW w:w="900" w:type="dxa"/>
            <w:vAlign w:val="center"/>
          </w:tcPr>
          <w:p w:rsidR="00773529" w:rsidRDefault="00773529" w:rsidP="0057311E">
            <w:pPr>
              <w:jc w:val="center"/>
            </w:pPr>
          </w:p>
        </w:tc>
        <w:tc>
          <w:tcPr>
            <w:tcW w:w="916" w:type="dxa"/>
            <w:vAlign w:val="center"/>
          </w:tcPr>
          <w:p w:rsidR="00773529" w:rsidRDefault="00773529" w:rsidP="0057311E">
            <w:pPr>
              <w:jc w:val="center"/>
            </w:pPr>
          </w:p>
        </w:tc>
        <w:tc>
          <w:tcPr>
            <w:tcW w:w="900" w:type="dxa"/>
            <w:vAlign w:val="center"/>
          </w:tcPr>
          <w:p w:rsidR="00773529" w:rsidRDefault="00773529" w:rsidP="0057311E">
            <w:pPr>
              <w:jc w:val="center"/>
            </w:pPr>
          </w:p>
        </w:tc>
        <w:tc>
          <w:tcPr>
            <w:tcW w:w="2178" w:type="dxa"/>
            <w:vAlign w:val="center"/>
          </w:tcPr>
          <w:p w:rsidR="00773529" w:rsidRDefault="00773529" w:rsidP="0057311E">
            <w:pPr>
              <w:jc w:val="center"/>
            </w:pPr>
          </w:p>
        </w:tc>
        <w:tc>
          <w:tcPr>
            <w:tcW w:w="1226" w:type="dxa"/>
            <w:vAlign w:val="center"/>
          </w:tcPr>
          <w:p w:rsidR="00773529" w:rsidRDefault="00773529" w:rsidP="0057311E">
            <w:pPr>
              <w:jc w:val="center"/>
            </w:pPr>
          </w:p>
        </w:tc>
        <w:tc>
          <w:tcPr>
            <w:tcW w:w="1266" w:type="dxa"/>
            <w:gridSpan w:val="2"/>
            <w:vAlign w:val="center"/>
          </w:tcPr>
          <w:p w:rsidR="00773529" w:rsidRDefault="00773529" w:rsidP="0057311E">
            <w:pPr>
              <w:jc w:val="center"/>
            </w:pPr>
          </w:p>
        </w:tc>
        <w:tc>
          <w:tcPr>
            <w:tcW w:w="1134" w:type="dxa"/>
            <w:vAlign w:val="center"/>
          </w:tcPr>
          <w:p w:rsidR="00773529" w:rsidRDefault="00773529" w:rsidP="0057311E">
            <w:pPr>
              <w:jc w:val="center"/>
            </w:pPr>
          </w:p>
        </w:tc>
      </w:tr>
      <w:tr w:rsidR="00773529" w:rsidTr="00FC4726">
        <w:tc>
          <w:tcPr>
            <w:tcW w:w="534" w:type="dxa"/>
            <w:vAlign w:val="center"/>
          </w:tcPr>
          <w:p w:rsidR="00773529" w:rsidRDefault="00773529" w:rsidP="0057311E">
            <w:pPr>
              <w:jc w:val="center"/>
            </w:pPr>
          </w:p>
        </w:tc>
        <w:tc>
          <w:tcPr>
            <w:tcW w:w="2126" w:type="dxa"/>
            <w:gridSpan w:val="2"/>
            <w:vAlign w:val="center"/>
          </w:tcPr>
          <w:p w:rsidR="00773529" w:rsidRDefault="00773529" w:rsidP="0057311E">
            <w:pPr>
              <w:jc w:val="center"/>
            </w:pPr>
            <w:r>
              <w:t>Средства предприятий</w:t>
            </w:r>
          </w:p>
        </w:tc>
        <w:tc>
          <w:tcPr>
            <w:tcW w:w="992" w:type="dxa"/>
            <w:vAlign w:val="center"/>
          </w:tcPr>
          <w:p w:rsidR="00773529" w:rsidRDefault="00773529" w:rsidP="0057311E">
            <w:pPr>
              <w:jc w:val="center"/>
            </w:pPr>
          </w:p>
        </w:tc>
        <w:tc>
          <w:tcPr>
            <w:tcW w:w="1654" w:type="dxa"/>
            <w:vAlign w:val="center"/>
          </w:tcPr>
          <w:p w:rsidR="00773529" w:rsidRDefault="00773529" w:rsidP="0057311E">
            <w:pPr>
              <w:jc w:val="center"/>
            </w:pPr>
          </w:p>
        </w:tc>
        <w:tc>
          <w:tcPr>
            <w:tcW w:w="1338" w:type="dxa"/>
            <w:vAlign w:val="center"/>
          </w:tcPr>
          <w:p w:rsidR="00773529" w:rsidRDefault="00773529" w:rsidP="0057311E">
            <w:pPr>
              <w:jc w:val="center"/>
            </w:pPr>
          </w:p>
        </w:tc>
        <w:tc>
          <w:tcPr>
            <w:tcW w:w="900" w:type="dxa"/>
            <w:vAlign w:val="center"/>
          </w:tcPr>
          <w:p w:rsidR="00773529" w:rsidRDefault="00773529" w:rsidP="0057311E">
            <w:pPr>
              <w:jc w:val="center"/>
            </w:pPr>
          </w:p>
        </w:tc>
        <w:tc>
          <w:tcPr>
            <w:tcW w:w="916" w:type="dxa"/>
            <w:vAlign w:val="center"/>
          </w:tcPr>
          <w:p w:rsidR="00773529" w:rsidRDefault="00773529" w:rsidP="0057311E">
            <w:pPr>
              <w:jc w:val="center"/>
            </w:pPr>
          </w:p>
        </w:tc>
        <w:tc>
          <w:tcPr>
            <w:tcW w:w="900" w:type="dxa"/>
            <w:vAlign w:val="center"/>
          </w:tcPr>
          <w:p w:rsidR="00773529" w:rsidRDefault="00773529" w:rsidP="0057311E">
            <w:pPr>
              <w:jc w:val="center"/>
            </w:pPr>
          </w:p>
        </w:tc>
        <w:tc>
          <w:tcPr>
            <w:tcW w:w="2178" w:type="dxa"/>
            <w:vAlign w:val="center"/>
          </w:tcPr>
          <w:p w:rsidR="00773529" w:rsidRDefault="00773529" w:rsidP="0057311E">
            <w:pPr>
              <w:jc w:val="center"/>
            </w:pPr>
            <w:r>
              <w:t>1420,0</w:t>
            </w:r>
          </w:p>
        </w:tc>
        <w:tc>
          <w:tcPr>
            <w:tcW w:w="1226" w:type="dxa"/>
            <w:vAlign w:val="center"/>
          </w:tcPr>
          <w:p w:rsidR="00773529" w:rsidRDefault="00773529" w:rsidP="0057311E">
            <w:pPr>
              <w:jc w:val="center"/>
            </w:pPr>
            <w:r>
              <w:t>360,0</w:t>
            </w:r>
          </w:p>
        </w:tc>
        <w:tc>
          <w:tcPr>
            <w:tcW w:w="1266" w:type="dxa"/>
            <w:gridSpan w:val="2"/>
            <w:vAlign w:val="center"/>
          </w:tcPr>
          <w:p w:rsidR="00773529" w:rsidRDefault="00773529" w:rsidP="0057311E">
            <w:pPr>
              <w:jc w:val="center"/>
            </w:pPr>
            <w:r>
              <w:t>710,0</w:t>
            </w:r>
          </w:p>
        </w:tc>
        <w:tc>
          <w:tcPr>
            <w:tcW w:w="1134" w:type="dxa"/>
            <w:vAlign w:val="center"/>
          </w:tcPr>
          <w:p w:rsidR="00773529" w:rsidRDefault="00773529" w:rsidP="0057311E">
            <w:pPr>
              <w:jc w:val="center"/>
            </w:pPr>
            <w:r>
              <w:t>350,0</w:t>
            </w:r>
          </w:p>
        </w:tc>
      </w:tr>
      <w:tr w:rsidR="00773529" w:rsidTr="00FC4726">
        <w:tc>
          <w:tcPr>
            <w:tcW w:w="534" w:type="dxa"/>
            <w:vAlign w:val="center"/>
          </w:tcPr>
          <w:p w:rsidR="00773529" w:rsidRDefault="00773529" w:rsidP="0057311E">
            <w:pPr>
              <w:jc w:val="center"/>
            </w:pPr>
          </w:p>
        </w:tc>
        <w:tc>
          <w:tcPr>
            <w:tcW w:w="2126" w:type="dxa"/>
            <w:gridSpan w:val="2"/>
            <w:vAlign w:val="center"/>
          </w:tcPr>
          <w:p w:rsidR="00773529" w:rsidRDefault="00773529" w:rsidP="0057311E">
            <w:pPr>
              <w:jc w:val="center"/>
            </w:pPr>
            <w:r>
              <w:t>Бюджетные средства их них</w:t>
            </w:r>
          </w:p>
        </w:tc>
        <w:tc>
          <w:tcPr>
            <w:tcW w:w="992" w:type="dxa"/>
            <w:vAlign w:val="center"/>
          </w:tcPr>
          <w:p w:rsidR="00773529" w:rsidRDefault="00773529" w:rsidP="0057311E">
            <w:pPr>
              <w:jc w:val="center"/>
            </w:pPr>
          </w:p>
        </w:tc>
        <w:tc>
          <w:tcPr>
            <w:tcW w:w="1654" w:type="dxa"/>
            <w:vAlign w:val="center"/>
          </w:tcPr>
          <w:p w:rsidR="00773529" w:rsidRDefault="00773529" w:rsidP="0057311E">
            <w:pPr>
              <w:jc w:val="center"/>
            </w:pPr>
          </w:p>
        </w:tc>
        <w:tc>
          <w:tcPr>
            <w:tcW w:w="1338" w:type="dxa"/>
            <w:vAlign w:val="center"/>
          </w:tcPr>
          <w:p w:rsidR="00773529" w:rsidRDefault="00773529" w:rsidP="0057311E">
            <w:pPr>
              <w:jc w:val="center"/>
            </w:pPr>
          </w:p>
        </w:tc>
        <w:tc>
          <w:tcPr>
            <w:tcW w:w="900" w:type="dxa"/>
            <w:vAlign w:val="center"/>
          </w:tcPr>
          <w:p w:rsidR="00773529" w:rsidRDefault="00773529" w:rsidP="0057311E">
            <w:pPr>
              <w:jc w:val="center"/>
            </w:pPr>
          </w:p>
        </w:tc>
        <w:tc>
          <w:tcPr>
            <w:tcW w:w="916" w:type="dxa"/>
            <w:vAlign w:val="center"/>
          </w:tcPr>
          <w:p w:rsidR="00773529" w:rsidRDefault="00773529" w:rsidP="0057311E">
            <w:pPr>
              <w:jc w:val="center"/>
            </w:pPr>
          </w:p>
        </w:tc>
        <w:tc>
          <w:tcPr>
            <w:tcW w:w="900" w:type="dxa"/>
            <w:vAlign w:val="center"/>
          </w:tcPr>
          <w:p w:rsidR="00773529" w:rsidRDefault="00773529" w:rsidP="0057311E">
            <w:pPr>
              <w:jc w:val="center"/>
            </w:pPr>
          </w:p>
        </w:tc>
        <w:tc>
          <w:tcPr>
            <w:tcW w:w="2178" w:type="dxa"/>
            <w:vAlign w:val="center"/>
          </w:tcPr>
          <w:p w:rsidR="00773529" w:rsidRDefault="00773529" w:rsidP="0057311E">
            <w:pPr>
              <w:jc w:val="center"/>
            </w:pPr>
            <w:r>
              <w:t>28350,0</w:t>
            </w:r>
          </w:p>
        </w:tc>
        <w:tc>
          <w:tcPr>
            <w:tcW w:w="1226" w:type="dxa"/>
            <w:vAlign w:val="center"/>
          </w:tcPr>
          <w:p w:rsidR="00773529" w:rsidRDefault="00773529" w:rsidP="0057311E">
            <w:pPr>
              <w:jc w:val="center"/>
            </w:pPr>
            <w:r>
              <w:t>10200,0</w:t>
            </w:r>
          </w:p>
        </w:tc>
        <w:tc>
          <w:tcPr>
            <w:tcW w:w="1266" w:type="dxa"/>
            <w:gridSpan w:val="2"/>
            <w:vAlign w:val="center"/>
          </w:tcPr>
          <w:p w:rsidR="00773529" w:rsidRDefault="00773529" w:rsidP="0057311E">
            <w:pPr>
              <w:jc w:val="center"/>
            </w:pPr>
            <w:r>
              <w:t>14450,0</w:t>
            </w:r>
          </w:p>
        </w:tc>
        <w:tc>
          <w:tcPr>
            <w:tcW w:w="1134" w:type="dxa"/>
            <w:vAlign w:val="center"/>
          </w:tcPr>
          <w:p w:rsidR="00773529" w:rsidRDefault="00773529" w:rsidP="0057311E">
            <w:pPr>
              <w:jc w:val="center"/>
            </w:pPr>
            <w:r>
              <w:t>3700,0</w:t>
            </w:r>
          </w:p>
        </w:tc>
      </w:tr>
      <w:tr w:rsidR="00773529" w:rsidTr="00FC4726">
        <w:tc>
          <w:tcPr>
            <w:tcW w:w="534" w:type="dxa"/>
          </w:tcPr>
          <w:p w:rsidR="00773529" w:rsidRDefault="00773529" w:rsidP="000E3DA7">
            <w:pPr>
              <w:jc w:val="center"/>
            </w:pPr>
          </w:p>
        </w:tc>
        <w:tc>
          <w:tcPr>
            <w:tcW w:w="2126" w:type="dxa"/>
            <w:gridSpan w:val="2"/>
          </w:tcPr>
          <w:p w:rsidR="00773529" w:rsidRDefault="00773529" w:rsidP="000E3DA7">
            <w:pPr>
              <w:jc w:val="center"/>
            </w:pPr>
            <w:r>
              <w:t xml:space="preserve">Бюджет субъекта </w:t>
            </w:r>
          </w:p>
        </w:tc>
        <w:tc>
          <w:tcPr>
            <w:tcW w:w="992" w:type="dxa"/>
          </w:tcPr>
          <w:p w:rsidR="00773529" w:rsidRDefault="00773529" w:rsidP="000E3DA7">
            <w:pPr>
              <w:jc w:val="center"/>
            </w:pPr>
          </w:p>
        </w:tc>
        <w:tc>
          <w:tcPr>
            <w:tcW w:w="1654" w:type="dxa"/>
          </w:tcPr>
          <w:p w:rsidR="00773529" w:rsidRDefault="00773529" w:rsidP="000E3DA7">
            <w:pPr>
              <w:jc w:val="center"/>
            </w:pPr>
          </w:p>
        </w:tc>
        <w:tc>
          <w:tcPr>
            <w:tcW w:w="1338" w:type="dxa"/>
          </w:tcPr>
          <w:p w:rsidR="00773529" w:rsidRDefault="00773529" w:rsidP="000E3DA7">
            <w:pPr>
              <w:jc w:val="center"/>
            </w:pPr>
          </w:p>
        </w:tc>
        <w:tc>
          <w:tcPr>
            <w:tcW w:w="900" w:type="dxa"/>
          </w:tcPr>
          <w:p w:rsidR="00773529" w:rsidRDefault="00773529" w:rsidP="000E3DA7">
            <w:pPr>
              <w:jc w:val="center"/>
            </w:pPr>
          </w:p>
        </w:tc>
        <w:tc>
          <w:tcPr>
            <w:tcW w:w="916" w:type="dxa"/>
          </w:tcPr>
          <w:p w:rsidR="00773529" w:rsidRDefault="00773529" w:rsidP="000E3DA7">
            <w:pPr>
              <w:jc w:val="center"/>
            </w:pPr>
          </w:p>
        </w:tc>
        <w:tc>
          <w:tcPr>
            <w:tcW w:w="900" w:type="dxa"/>
          </w:tcPr>
          <w:p w:rsidR="00773529" w:rsidRDefault="00773529" w:rsidP="000E3DA7">
            <w:pPr>
              <w:jc w:val="center"/>
            </w:pPr>
          </w:p>
        </w:tc>
        <w:tc>
          <w:tcPr>
            <w:tcW w:w="2178" w:type="dxa"/>
          </w:tcPr>
          <w:p w:rsidR="00773529" w:rsidRDefault="00773529" w:rsidP="000E3DA7">
            <w:pPr>
              <w:jc w:val="center"/>
            </w:pPr>
            <w:r>
              <w:t>23200,0</w:t>
            </w:r>
          </w:p>
        </w:tc>
        <w:tc>
          <w:tcPr>
            <w:tcW w:w="1226" w:type="dxa"/>
          </w:tcPr>
          <w:p w:rsidR="00773529" w:rsidRDefault="00773529" w:rsidP="000E3DA7">
            <w:pPr>
              <w:jc w:val="center"/>
            </w:pPr>
            <w:r>
              <w:t>8600,0</w:t>
            </w:r>
          </w:p>
        </w:tc>
        <w:tc>
          <w:tcPr>
            <w:tcW w:w="1266" w:type="dxa"/>
            <w:gridSpan w:val="2"/>
          </w:tcPr>
          <w:p w:rsidR="00773529" w:rsidRDefault="00773529" w:rsidP="000E3DA7">
            <w:pPr>
              <w:jc w:val="center"/>
            </w:pPr>
            <w:r>
              <w:t>11800,0</w:t>
            </w:r>
          </w:p>
        </w:tc>
        <w:tc>
          <w:tcPr>
            <w:tcW w:w="1134" w:type="dxa"/>
          </w:tcPr>
          <w:p w:rsidR="00773529" w:rsidRDefault="00773529" w:rsidP="000E3DA7">
            <w:pPr>
              <w:jc w:val="center"/>
            </w:pPr>
            <w:r>
              <w:t>2800,0</w:t>
            </w:r>
          </w:p>
        </w:tc>
      </w:tr>
      <w:tr w:rsidR="00773529" w:rsidTr="00FC4726">
        <w:tc>
          <w:tcPr>
            <w:tcW w:w="534" w:type="dxa"/>
          </w:tcPr>
          <w:p w:rsidR="00773529" w:rsidRDefault="00773529" w:rsidP="000E3DA7">
            <w:pPr>
              <w:jc w:val="center"/>
            </w:pPr>
          </w:p>
        </w:tc>
        <w:tc>
          <w:tcPr>
            <w:tcW w:w="2126" w:type="dxa"/>
            <w:gridSpan w:val="2"/>
          </w:tcPr>
          <w:p w:rsidR="00773529" w:rsidRDefault="00773529" w:rsidP="000E3DA7">
            <w:pPr>
              <w:jc w:val="center"/>
            </w:pPr>
            <w:r>
              <w:t xml:space="preserve">Бюджет МО </w:t>
            </w:r>
          </w:p>
        </w:tc>
        <w:tc>
          <w:tcPr>
            <w:tcW w:w="992" w:type="dxa"/>
          </w:tcPr>
          <w:p w:rsidR="00773529" w:rsidRDefault="00773529" w:rsidP="000E3DA7">
            <w:pPr>
              <w:jc w:val="center"/>
            </w:pPr>
          </w:p>
        </w:tc>
        <w:tc>
          <w:tcPr>
            <w:tcW w:w="1654" w:type="dxa"/>
          </w:tcPr>
          <w:p w:rsidR="00773529" w:rsidRDefault="00773529" w:rsidP="000E3DA7">
            <w:pPr>
              <w:jc w:val="center"/>
            </w:pPr>
          </w:p>
        </w:tc>
        <w:tc>
          <w:tcPr>
            <w:tcW w:w="1338" w:type="dxa"/>
          </w:tcPr>
          <w:p w:rsidR="00773529" w:rsidRDefault="00773529" w:rsidP="000E3DA7">
            <w:pPr>
              <w:jc w:val="center"/>
            </w:pPr>
          </w:p>
        </w:tc>
        <w:tc>
          <w:tcPr>
            <w:tcW w:w="900" w:type="dxa"/>
          </w:tcPr>
          <w:p w:rsidR="00773529" w:rsidRDefault="00773529" w:rsidP="000E3DA7">
            <w:pPr>
              <w:jc w:val="center"/>
            </w:pPr>
          </w:p>
        </w:tc>
        <w:tc>
          <w:tcPr>
            <w:tcW w:w="916" w:type="dxa"/>
          </w:tcPr>
          <w:p w:rsidR="00773529" w:rsidRDefault="00773529" w:rsidP="000E3DA7">
            <w:pPr>
              <w:jc w:val="center"/>
            </w:pPr>
          </w:p>
        </w:tc>
        <w:tc>
          <w:tcPr>
            <w:tcW w:w="900" w:type="dxa"/>
          </w:tcPr>
          <w:p w:rsidR="00773529" w:rsidRDefault="00773529" w:rsidP="000E3DA7">
            <w:pPr>
              <w:jc w:val="center"/>
            </w:pPr>
          </w:p>
        </w:tc>
        <w:tc>
          <w:tcPr>
            <w:tcW w:w="2178" w:type="dxa"/>
          </w:tcPr>
          <w:p w:rsidR="00773529" w:rsidRDefault="00773529" w:rsidP="000E3DA7">
            <w:pPr>
              <w:jc w:val="center"/>
            </w:pPr>
            <w:r>
              <w:t>5150,0</w:t>
            </w:r>
          </w:p>
        </w:tc>
        <w:tc>
          <w:tcPr>
            <w:tcW w:w="1226" w:type="dxa"/>
          </w:tcPr>
          <w:p w:rsidR="00773529" w:rsidRDefault="00773529" w:rsidP="000E3DA7">
            <w:pPr>
              <w:jc w:val="center"/>
            </w:pPr>
            <w:r>
              <w:t>1600,0</w:t>
            </w:r>
          </w:p>
        </w:tc>
        <w:tc>
          <w:tcPr>
            <w:tcW w:w="1266" w:type="dxa"/>
            <w:gridSpan w:val="2"/>
          </w:tcPr>
          <w:p w:rsidR="00773529" w:rsidRDefault="00773529" w:rsidP="000E3DA7">
            <w:pPr>
              <w:jc w:val="center"/>
            </w:pPr>
            <w:r>
              <w:t>2650,0</w:t>
            </w:r>
          </w:p>
        </w:tc>
        <w:tc>
          <w:tcPr>
            <w:tcW w:w="1134" w:type="dxa"/>
          </w:tcPr>
          <w:p w:rsidR="00773529" w:rsidRDefault="00773529" w:rsidP="000E3DA7">
            <w:pPr>
              <w:jc w:val="center"/>
            </w:pPr>
            <w:r>
              <w:t>900,0</w:t>
            </w:r>
          </w:p>
        </w:tc>
      </w:tr>
    </w:tbl>
    <w:p w:rsidR="00323849" w:rsidRDefault="00323849" w:rsidP="000E3DA7">
      <w:pPr>
        <w:autoSpaceDE w:val="0"/>
        <w:autoSpaceDN w:val="0"/>
        <w:adjustRightInd w:val="0"/>
        <w:ind w:firstLine="709"/>
        <w:rPr>
          <w:szCs w:val="28"/>
          <w:highlight w:val="yellow"/>
        </w:rPr>
        <w:sectPr w:rsidR="00323849" w:rsidSect="000E3DA7">
          <w:type w:val="nextColumn"/>
          <w:pgSz w:w="16838" w:h="11906" w:orient="landscape" w:code="9"/>
          <w:pgMar w:top="1134" w:right="851" w:bottom="1134" w:left="1418" w:header="567" w:footer="488" w:gutter="0"/>
          <w:cols w:space="708"/>
          <w:titlePg/>
          <w:docGrid w:linePitch="360"/>
        </w:sectPr>
      </w:pPr>
    </w:p>
    <w:p w:rsidR="00456E26" w:rsidRPr="00476FB7" w:rsidRDefault="00B550F7" w:rsidP="006F4BF9">
      <w:pPr>
        <w:pStyle w:val="1"/>
        <w:numPr>
          <w:ilvl w:val="0"/>
          <w:numId w:val="0"/>
        </w:numPr>
        <w:spacing w:before="0" w:line="240" w:lineRule="auto"/>
        <w:ind w:left="902"/>
        <w:jc w:val="center"/>
        <w:rPr>
          <w:rFonts w:ascii="Times New Roman" w:hAnsi="Times New Roman"/>
          <w:sz w:val="28"/>
          <w:szCs w:val="28"/>
        </w:rPr>
      </w:pPr>
      <w:bookmarkStart w:id="96" w:name="_Toc380372979"/>
      <w:bookmarkStart w:id="97" w:name="_Toc387065283"/>
      <w:r w:rsidRPr="00476FB7">
        <w:rPr>
          <w:rFonts w:ascii="Times New Roman" w:hAnsi="Times New Roman"/>
          <w:sz w:val="28"/>
          <w:szCs w:val="28"/>
        </w:rPr>
        <w:lastRenderedPageBreak/>
        <w:t>3</w:t>
      </w:r>
      <w:r w:rsidR="00456E26" w:rsidRPr="00476FB7">
        <w:rPr>
          <w:rFonts w:ascii="Times New Roman" w:hAnsi="Times New Roman"/>
          <w:sz w:val="28"/>
          <w:szCs w:val="28"/>
        </w:rPr>
        <w:t>.7</w:t>
      </w:r>
      <w:r w:rsidR="004439DB">
        <w:rPr>
          <w:rFonts w:ascii="Times New Roman" w:hAnsi="Times New Roman"/>
          <w:sz w:val="28"/>
          <w:szCs w:val="28"/>
        </w:rPr>
        <w:t xml:space="preserve">. </w:t>
      </w:r>
      <w:r w:rsidR="00456E26" w:rsidRPr="00476FB7">
        <w:rPr>
          <w:rFonts w:ascii="Times New Roman" w:hAnsi="Times New Roman"/>
          <w:sz w:val="28"/>
          <w:szCs w:val="28"/>
        </w:rPr>
        <w:t>Целевые показатели развития централизованных систем водоснабжения</w:t>
      </w:r>
      <w:bookmarkEnd w:id="96"/>
      <w:bookmarkEnd w:id="97"/>
    </w:p>
    <w:p w:rsidR="00874E30" w:rsidRPr="00476FB7" w:rsidRDefault="00880AFB" w:rsidP="006F4BF9">
      <w:pPr>
        <w:autoSpaceDE w:val="0"/>
        <w:autoSpaceDN w:val="0"/>
        <w:adjustRightInd w:val="0"/>
        <w:ind w:firstLine="567"/>
        <w:rPr>
          <w:szCs w:val="28"/>
        </w:rPr>
      </w:pPr>
      <w:r w:rsidRPr="00F655E8">
        <w:rPr>
          <w:bCs/>
          <w:szCs w:val="28"/>
        </w:rPr>
        <w:t>Качество поставляемой воды</w:t>
      </w:r>
      <w:r>
        <w:rPr>
          <w:bCs/>
          <w:szCs w:val="28"/>
        </w:rPr>
        <w:t xml:space="preserve"> не всегда соответствует требованиям</w:t>
      </w:r>
      <w:r w:rsidR="00D94826">
        <w:rPr>
          <w:bCs/>
          <w:szCs w:val="28"/>
        </w:rPr>
        <w:t xml:space="preserve"> </w:t>
      </w:r>
      <w:r>
        <w:rPr>
          <w:bCs/>
          <w:szCs w:val="28"/>
        </w:rPr>
        <w:t>ГОСТ Р 51232-98</w:t>
      </w:r>
      <w:r w:rsidRPr="00F655E8">
        <w:rPr>
          <w:color w:val="000000"/>
          <w:szCs w:val="28"/>
          <w:shd w:val="clear" w:color="auto" w:fill="FFFFFF"/>
        </w:rPr>
        <w:t xml:space="preserve"> «</w:t>
      </w:r>
      <w:r>
        <w:rPr>
          <w:color w:val="000000"/>
          <w:szCs w:val="28"/>
          <w:shd w:val="clear" w:color="auto" w:fill="FFFFFF"/>
        </w:rPr>
        <w:t>Вода питьевая</w:t>
      </w:r>
      <w:r w:rsidRPr="00F655E8">
        <w:rPr>
          <w:color w:val="000000"/>
          <w:szCs w:val="28"/>
          <w:shd w:val="clear" w:color="auto" w:fill="FFFFFF"/>
        </w:rPr>
        <w:t>»</w:t>
      </w:r>
      <w:r>
        <w:rPr>
          <w:bCs/>
          <w:szCs w:val="28"/>
        </w:rPr>
        <w:t>и СанПин 2.1.4.1074-01 «Питьевая вода. Гигиенические требования к качеству воды централизованных систем питьевого водоснабжения».</w:t>
      </w:r>
    </w:p>
    <w:p w:rsidR="00456E26" w:rsidRPr="00476FB7" w:rsidRDefault="00874E30" w:rsidP="000E3DA7">
      <w:pPr>
        <w:ind w:firstLine="567"/>
        <w:rPr>
          <w:szCs w:val="28"/>
        </w:rPr>
      </w:pPr>
      <w:r w:rsidRPr="00476FB7">
        <w:rPr>
          <w:bCs/>
          <w:szCs w:val="28"/>
        </w:rPr>
        <w:t>Надежность и готовность систем ресурсоснабжения подтверждается ежегодно выдачей паспорта готовности к работе в осенне-зимний период после проверки комиссией по оценке готовности электро- и теплоснабжающих организаций с участием органов исполнительной власти (Ростехнадзора, МЧС).</w:t>
      </w:r>
    </w:p>
    <w:p w:rsidR="00B550F7" w:rsidRPr="00476FB7" w:rsidRDefault="00B550F7" w:rsidP="000E3DA7">
      <w:pPr>
        <w:autoSpaceDE w:val="0"/>
        <w:autoSpaceDN w:val="0"/>
        <w:adjustRightInd w:val="0"/>
        <w:ind w:firstLine="567"/>
        <w:rPr>
          <w:szCs w:val="28"/>
        </w:rPr>
      </w:pPr>
      <w:r w:rsidRPr="00476FB7">
        <w:rPr>
          <w:szCs w:val="28"/>
        </w:rPr>
        <w:t>Качество услуг водоснабжения должно определяться условиями договора и гарантировать бесперебойность их предоставления, а также соответствие доставляемого ресурса (воды) соответствующим стандартам и нормативам.</w:t>
      </w:r>
    </w:p>
    <w:p w:rsidR="00B550F7" w:rsidRPr="00476FB7" w:rsidRDefault="00B550F7" w:rsidP="000E3DA7">
      <w:pPr>
        <w:autoSpaceDE w:val="0"/>
        <w:autoSpaceDN w:val="0"/>
        <w:adjustRightInd w:val="0"/>
        <w:ind w:firstLine="567"/>
        <w:rPr>
          <w:szCs w:val="28"/>
        </w:rPr>
      </w:pPr>
      <w:r w:rsidRPr="00476FB7">
        <w:rPr>
          <w:szCs w:val="28"/>
        </w:rPr>
        <w:t>Показателями, характеризующими параметры качества предоставляемых услуг и поддающимися непосредственному наблюдению и оценке потребителями, являются:</w:t>
      </w:r>
    </w:p>
    <w:p w:rsidR="00B550F7" w:rsidRPr="00476FB7" w:rsidRDefault="00B550F7" w:rsidP="000E3DA7">
      <w:pPr>
        <w:numPr>
          <w:ilvl w:val="0"/>
          <w:numId w:val="11"/>
        </w:numPr>
        <w:tabs>
          <w:tab w:val="clear" w:pos="567"/>
          <w:tab w:val="num" w:pos="0"/>
        </w:tabs>
        <w:autoSpaceDE w:val="0"/>
        <w:autoSpaceDN w:val="0"/>
        <w:adjustRightInd w:val="0"/>
        <w:ind w:left="0" w:firstLine="567"/>
        <w:rPr>
          <w:szCs w:val="28"/>
        </w:rPr>
      </w:pPr>
      <w:r w:rsidRPr="00476FB7">
        <w:rPr>
          <w:szCs w:val="28"/>
        </w:rPr>
        <w:t>Перебои в водоснабжении (часы, дни);</w:t>
      </w:r>
    </w:p>
    <w:p w:rsidR="00B550F7" w:rsidRPr="00476FB7" w:rsidRDefault="00B550F7" w:rsidP="000E3DA7">
      <w:pPr>
        <w:numPr>
          <w:ilvl w:val="0"/>
          <w:numId w:val="11"/>
        </w:numPr>
        <w:tabs>
          <w:tab w:val="clear" w:pos="567"/>
          <w:tab w:val="num" w:pos="0"/>
        </w:tabs>
        <w:autoSpaceDE w:val="0"/>
        <w:autoSpaceDN w:val="0"/>
        <w:adjustRightInd w:val="0"/>
        <w:ind w:left="0" w:firstLine="567"/>
        <w:rPr>
          <w:szCs w:val="28"/>
        </w:rPr>
      </w:pPr>
      <w:r w:rsidRPr="00476FB7">
        <w:rPr>
          <w:szCs w:val="28"/>
        </w:rPr>
        <w:t>Частота отказов в услуге водоснабжения;</w:t>
      </w:r>
    </w:p>
    <w:p w:rsidR="00B550F7" w:rsidRPr="00476FB7" w:rsidRDefault="003E4133" w:rsidP="000E3DA7">
      <w:pPr>
        <w:numPr>
          <w:ilvl w:val="0"/>
          <w:numId w:val="11"/>
        </w:numPr>
        <w:tabs>
          <w:tab w:val="clear" w:pos="567"/>
          <w:tab w:val="num" w:pos="0"/>
        </w:tabs>
        <w:autoSpaceDE w:val="0"/>
        <w:autoSpaceDN w:val="0"/>
        <w:adjustRightInd w:val="0"/>
        <w:ind w:left="0" w:firstLine="567"/>
        <w:rPr>
          <w:szCs w:val="28"/>
        </w:rPr>
      </w:pPr>
      <w:r w:rsidRPr="00476FB7">
        <w:rPr>
          <w:szCs w:val="28"/>
        </w:rPr>
        <w:t>Низкое д</w:t>
      </w:r>
      <w:r w:rsidR="00B550F7" w:rsidRPr="00476FB7">
        <w:rPr>
          <w:szCs w:val="28"/>
        </w:rPr>
        <w:t>авление в точке водоразбора (напор), поддающееся наблюдению и затрудняющее использование холодной воды для хозяйственно-бытовых нужд.</w:t>
      </w:r>
    </w:p>
    <w:p w:rsidR="005A1790" w:rsidRPr="009528E8" w:rsidRDefault="005A1790" w:rsidP="000E3DA7">
      <w:pPr>
        <w:pStyle w:val="ConsPlusTitle"/>
        <w:widowControl/>
        <w:spacing w:before="120" w:after="120"/>
        <w:jc w:val="center"/>
        <w:rPr>
          <w:rFonts w:ascii="Times New Roman" w:hAnsi="Times New Roman" w:cs="Times New Roman"/>
          <w:sz w:val="28"/>
          <w:szCs w:val="28"/>
        </w:rPr>
      </w:pPr>
      <w:r w:rsidRPr="009528E8">
        <w:rPr>
          <w:rFonts w:ascii="Times New Roman" w:hAnsi="Times New Roman" w:cs="Times New Roman"/>
          <w:sz w:val="28"/>
          <w:szCs w:val="28"/>
        </w:rPr>
        <w:t>Параметры оценки качества предоставляемых услуг водоснабжения</w:t>
      </w:r>
    </w:p>
    <w:tbl>
      <w:tblPr>
        <w:tblW w:w="9377" w:type="dxa"/>
        <w:tblInd w:w="70" w:type="dxa"/>
        <w:tblLayout w:type="fixed"/>
        <w:tblCellMar>
          <w:left w:w="70" w:type="dxa"/>
          <w:right w:w="70" w:type="dxa"/>
        </w:tblCellMar>
        <w:tblLook w:val="0000"/>
      </w:tblPr>
      <w:tblGrid>
        <w:gridCol w:w="2268"/>
        <w:gridCol w:w="1872"/>
        <w:gridCol w:w="2160"/>
        <w:gridCol w:w="1260"/>
        <w:gridCol w:w="1817"/>
      </w:tblGrid>
      <w:tr w:rsidR="005A1790" w:rsidRPr="009528E8" w:rsidTr="003D6D88">
        <w:trPr>
          <w:cantSplit/>
          <w:trHeight w:val="240"/>
        </w:trPr>
        <w:tc>
          <w:tcPr>
            <w:tcW w:w="2268" w:type="dxa"/>
            <w:vMerge w:val="restart"/>
            <w:tcBorders>
              <w:top w:val="single" w:sz="6" w:space="0" w:color="auto"/>
              <w:left w:val="single" w:sz="6" w:space="0" w:color="auto"/>
              <w:bottom w:val="nil"/>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r w:rsidRPr="009528E8">
              <w:rPr>
                <w:rFonts w:ascii="Times New Roman" w:hAnsi="Times New Roman" w:cs="Times New Roman"/>
                <w:sz w:val="24"/>
                <w:szCs w:val="24"/>
              </w:rPr>
              <w:t>Нормативные параметры качества</w:t>
            </w:r>
          </w:p>
        </w:tc>
        <w:tc>
          <w:tcPr>
            <w:tcW w:w="1872" w:type="dxa"/>
            <w:vMerge w:val="restart"/>
            <w:tcBorders>
              <w:top w:val="single" w:sz="6" w:space="0" w:color="auto"/>
              <w:left w:val="single" w:sz="6" w:space="0" w:color="auto"/>
              <w:bottom w:val="nil"/>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r w:rsidRPr="009528E8">
              <w:rPr>
                <w:rFonts w:ascii="Times New Roman" w:hAnsi="Times New Roman" w:cs="Times New Roman"/>
                <w:sz w:val="24"/>
                <w:szCs w:val="24"/>
              </w:rPr>
              <w:t>Допустимый период и</w:t>
            </w:r>
            <w:r w:rsidR="00CC6A2F">
              <w:rPr>
                <w:rFonts w:ascii="Times New Roman" w:hAnsi="Times New Roman" w:cs="Times New Roman"/>
                <w:sz w:val="24"/>
                <w:szCs w:val="24"/>
              </w:rPr>
              <w:t xml:space="preserve"> </w:t>
            </w:r>
            <w:r w:rsidRPr="009528E8">
              <w:rPr>
                <w:rFonts w:ascii="Times New Roman" w:hAnsi="Times New Roman" w:cs="Times New Roman"/>
                <w:sz w:val="24"/>
                <w:szCs w:val="24"/>
              </w:rPr>
              <w:t>показатели нарушения (снижения) параметров качества</w:t>
            </w:r>
          </w:p>
        </w:tc>
        <w:tc>
          <w:tcPr>
            <w:tcW w:w="2160" w:type="dxa"/>
            <w:vMerge w:val="restart"/>
            <w:tcBorders>
              <w:top w:val="single" w:sz="6" w:space="0" w:color="auto"/>
              <w:left w:val="single" w:sz="6" w:space="0" w:color="auto"/>
              <w:bottom w:val="nil"/>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r w:rsidRPr="009528E8">
              <w:rPr>
                <w:rFonts w:ascii="Times New Roman" w:hAnsi="Times New Roman" w:cs="Times New Roman"/>
                <w:sz w:val="24"/>
                <w:szCs w:val="24"/>
              </w:rPr>
              <w:t>Учетный период</w:t>
            </w:r>
            <w:r w:rsidR="00CC6A2F">
              <w:rPr>
                <w:rFonts w:ascii="Times New Roman" w:hAnsi="Times New Roman" w:cs="Times New Roman"/>
                <w:sz w:val="24"/>
                <w:szCs w:val="24"/>
              </w:rPr>
              <w:t xml:space="preserve"> </w:t>
            </w:r>
            <w:r w:rsidRPr="009528E8">
              <w:rPr>
                <w:rFonts w:ascii="Times New Roman" w:hAnsi="Times New Roman" w:cs="Times New Roman"/>
                <w:sz w:val="24"/>
                <w:szCs w:val="24"/>
              </w:rPr>
              <w:t>(величина)</w:t>
            </w:r>
            <w:r w:rsidR="00CC6A2F">
              <w:rPr>
                <w:rFonts w:ascii="Times New Roman" w:hAnsi="Times New Roman" w:cs="Times New Roman"/>
                <w:sz w:val="24"/>
                <w:szCs w:val="24"/>
              </w:rPr>
              <w:t xml:space="preserve"> </w:t>
            </w:r>
            <w:r w:rsidRPr="009528E8">
              <w:rPr>
                <w:rFonts w:ascii="Times New Roman" w:hAnsi="Times New Roman" w:cs="Times New Roman"/>
                <w:sz w:val="24"/>
                <w:szCs w:val="24"/>
              </w:rPr>
              <w:t>снижения оплаты</w:t>
            </w:r>
            <w:r w:rsidR="00CC6A2F">
              <w:rPr>
                <w:rFonts w:ascii="Times New Roman" w:hAnsi="Times New Roman" w:cs="Times New Roman"/>
                <w:sz w:val="24"/>
                <w:szCs w:val="24"/>
              </w:rPr>
              <w:t xml:space="preserve"> </w:t>
            </w:r>
            <w:r w:rsidRPr="009528E8">
              <w:rPr>
                <w:rFonts w:ascii="Times New Roman" w:hAnsi="Times New Roman" w:cs="Times New Roman"/>
                <w:sz w:val="24"/>
                <w:szCs w:val="24"/>
              </w:rPr>
              <w:t>за нарушение</w:t>
            </w:r>
            <w:r w:rsidR="00CC6A2F">
              <w:rPr>
                <w:rFonts w:ascii="Times New Roman" w:hAnsi="Times New Roman" w:cs="Times New Roman"/>
                <w:sz w:val="24"/>
                <w:szCs w:val="24"/>
              </w:rPr>
              <w:t xml:space="preserve"> </w:t>
            </w:r>
            <w:r w:rsidRPr="009528E8">
              <w:rPr>
                <w:rFonts w:ascii="Times New Roman" w:hAnsi="Times New Roman" w:cs="Times New Roman"/>
                <w:sz w:val="24"/>
                <w:szCs w:val="24"/>
              </w:rPr>
              <w:t>параметров</w:t>
            </w:r>
          </w:p>
        </w:tc>
        <w:tc>
          <w:tcPr>
            <w:tcW w:w="3077" w:type="dxa"/>
            <w:gridSpan w:val="2"/>
            <w:tcBorders>
              <w:top w:val="single" w:sz="6" w:space="0" w:color="auto"/>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r w:rsidRPr="009528E8">
              <w:rPr>
                <w:rFonts w:ascii="Times New Roman" w:hAnsi="Times New Roman" w:cs="Times New Roman"/>
                <w:sz w:val="24"/>
                <w:szCs w:val="24"/>
              </w:rPr>
              <w:t>Условия расчета</w:t>
            </w:r>
          </w:p>
        </w:tc>
      </w:tr>
      <w:tr w:rsidR="005A1790" w:rsidRPr="009528E8" w:rsidTr="003D6D88">
        <w:trPr>
          <w:cantSplit/>
          <w:trHeight w:val="720"/>
        </w:trPr>
        <w:tc>
          <w:tcPr>
            <w:tcW w:w="2268" w:type="dxa"/>
            <w:vMerge/>
            <w:tcBorders>
              <w:top w:val="nil"/>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p>
        </w:tc>
        <w:tc>
          <w:tcPr>
            <w:tcW w:w="1872" w:type="dxa"/>
            <w:vMerge/>
            <w:tcBorders>
              <w:top w:val="nil"/>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p>
        </w:tc>
        <w:tc>
          <w:tcPr>
            <w:tcW w:w="2160" w:type="dxa"/>
            <w:vMerge/>
            <w:tcBorders>
              <w:top w:val="nil"/>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r w:rsidRPr="009528E8">
              <w:rPr>
                <w:rFonts w:ascii="Times New Roman" w:hAnsi="Times New Roman" w:cs="Times New Roman"/>
                <w:sz w:val="24"/>
                <w:szCs w:val="24"/>
              </w:rPr>
              <w:t>При наличии</w:t>
            </w:r>
            <w:r w:rsidR="00CC6A2F">
              <w:rPr>
                <w:rFonts w:ascii="Times New Roman" w:hAnsi="Times New Roman" w:cs="Times New Roman"/>
                <w:sz w:val="24"/>
                <w:szCs w:val="24"/>
              </w:rPr>
              <w:t xml:space="preserve"> </w:t>
            </w:r>
            <w:r w:rsidRPr="009528E8">
              <w:rPr>
                <w:rFonts w:ascii="Times New Roman" w:hAnsi="Times New Roman" w:cs="Times New Roman"/>
                <w:sz w:val="24"/>
                <w:szCs w:val="24"/>
              </w:rPr>
              <w:t>прибора</w:t>
            </w:r>
            <w:r w:rsidR="00CC6A2F">
              <w:rPr>
                <w:rFonts w:ascii="Times New Roman" w:hAnsi="Times New Roman" w:cs="Times New Roman"/>
                <w:sz w:val="24"/>
                <w:szCs w:val="24"/>
              </w:rPr>
              <w:t xml:space="preserve"> </w:t>
            </w:r>
            <w:r w:rsidRPr="009528E8">
              <w:rPr>
                <w:rFonts w:ascii="Times New Roman" w:hAnsi="Times New Roman" w:cs="Times New Roman"/>
                <w:sz w:val="24"/>
                <w:szCs w:val="24"/>
              </w:rPr>
              <w:t>учета</w:t>
            </w:r>
          </w:p>
        </w:tc>
        <w:tc>
          <w:tcPr>
            <w:tcW w:w="1817" w:type="dxa"/>
            <w:tcBorders>
              <w:top w:val="single" w:sz="6" w:space="0" w:color="auto"/>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r w:rsidRPr="009528E8">
              <w:rPr>
                <w:rFonts w:ascii="Times New Roman" w:hAnsi="Times New Roman" w:cs="Times New Roman"/>
                <w:sz w:val="24"/>
                <w:szCs w:val="24"/>
              </w:rPr>
              <w:t>При отсутствии</w:t>
            </w:r>
            <w:r w:rsidR="00CC6A2F">
              <w:rPr>
                <w:rFonts w:ascii="Times New Roman" w:hAnsi="Times New Roman" w:cs="Times New Roman"/>
                <w:sz w:val="24"/>
                <w:szCs w:val="24"/>
              </w:rPr>
              <w:t xml:space="preserve"> </w:t>
            </w:r>
            <w:r w:rsidRPr="009528E8">
              <w:rPr>
                <w:rFonts w:ascii="Times New Roman" w:hAnsi="Times New Roman" w:cs="Times New Roman"/>
                <w:sz w:val="24"/>
                <w:szCs w:val="24"/>
              </w:rPr>
              <w:t>приборов учета</w:t>
            </w:r>
          </w:p>
        </w:tc>
      </w:tr>
      <w:tr w:rsidR="005A1790" w:rsidRPr="009528E8" w:rsidTr="003D6D88">
        <w:trPr>
          <w:cantSplit/>
          <w:trHeight w:val="600"/>
        </w:trPr>
        <w:tc>
          <w:tcPr>
            <w:tcW w:w="2268" w:type="dxa"/>
            <w:tcBorders>
              <w:top w:val="single" w:sz="6" w:space="0" w:color="auto"/>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r w:rsidRPr="009528E8">
              <w:rPr>
                <w:rFonts w:ascii="Times New Roman" w:hAnsi="Times New Roman" w:cs="Times New Roman"/>
                <w:sz w:val="24"/>
                <w:szCs w:val="24"/>
              </w:rPr>
              <w:t>Бесперебойное</w:t>
            </w:r>
            <w:r w:rsidR="00CC6A2F">
              <w:rPr>
                <w:rFonts w:ascii="Times New Roman" w:hAnsi="Times New Roman" w:cs="Times New Roman"/>
                <w:sz w:val="24"/>
                <w:szCs w:val="24"/>
              </w:rPr>
              <w:t xml:space="preserve"> </w:t>
            </w:r>
            <w:r w:rsidRPr="009528E8">
              <w:rPr>
                <w:rFonts w:ascii="Times New Roman" w:hAnsi="Times New Roman" w:cs="Times New Roman"/>
                <w:sz w:val="24"/>
                <w:szCs w:val="24"/>
              </w:rPr>
              <w:t>круглосуточное</w:t>
            </w:r>
            <w:r w:rsidR="00CC6A2F">
              <w:rPr>
                <w:rFonts w:ascii="Times New Roman" w:hAnsi="Times New Roman" w:cs="Times New Roman"/>
                <w:sz w:val="24"/>
                <w:szCs w:val="24"/>
              </w:rPr>
              <w:t xml:space="preserve"> </w:t>
            </w:r>
            <w:r w:rsidRPr="009528E8">
              <w:rPr>
                <w:rFonts w:ascii="Times New Roman" w:hAnsi="Times New Roman" w:cs="Times New Roman"/>
                <w:sz w:val="24"/>
                <w:szCs w:val="24"/>
              </w:rPr>
              <w:t>водоснабжение в</w:t>
            </w:r>
            <w:r w:rsidR="00CC6A2F">
              <w:rPr>
                <w:rFonts w:ascii="Times New Roman" w:hAnsi="Times New Roman" w:cs="Times New Roman"/>
                <w:sz w:val="24"/>
                <w:szCs w:val="24"/>
              </w:rPr>
              <w:t xml:space="preserve"> </w:t>
            </w:r>
            <w:r w:rsidRPr="009528E8">
              <w:rPr>
                <w:rFonts w:ascii="Times New Roman" w:hAnsi="Times New Roman" w:cs="Times New Roman"/>
                <w:sz w:val="24"/>
                <w:szCs w:val="24"/>
              </w:rPr>
              <w:t>течение года</w:t>
            </w:r>
          </w:p>
        </w:tc>
        <w:tc>
          <w:tcPr>
            <w:tcW w:w="1872" w:type="dxa"/>
            <w:tcBorders>
              <w:top w:val="single" w:sz="6" w:space="0" w:color="auto"/>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p>
        </w:tc>
        <w:tc>
          <w:tcPr>
            <w:tcW w:w="2160" w:type="dxa"/>
            <w:tcBorders>
              <w:top w:val="single" w:sz="6" w:space="0" w:color="auto"/>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p>
        </w:tc>
        <w:tc>
          <w:tcPr>
            <w:tcW w:w="1260" w:type="dxa"/>
            <w:tcBorders>
              <w:top w:val="single" w:sz="6" w:space="0" w:color="auto"/>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p>
        </w:tc>
        <w:tc>
          <w:tcPr>
            <w:tcW w:w="1817" w:type="dxa"/>
            <w:tcBorders>
              <w:top w:val="single" w:sz="6" w:space="0" w:color="auto"/>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p>
        </w:tc>
      </w:tr>
      <w:tr w:rsidR="005A1790" w:rsidRPr="00476FB7" w:rsidTr="003D6D88">
        <w:trPr>
          <w:cantSplit/>
          <w:trHeight w:val="1440"/>
        </w:trPr>
        <w:tc>
          <w:tcPr>
            <w:tcW w:w="2268" w:type="dxa"/>
            <w:tcBorders>
              <w:top w:val="single" w:sz="6" w:space="0" w:color="auto"/>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r w:rsidRPr="009528E8">
              <w:rPr>
                <w:rFonts w:ascii="Times New Roman" w:hAnsi="Times New Roman" w:cs="Times New Roman"/>
                <w:sz w:val="24"/>
                <w:szCs w:val="24"/>
              </w:rPr>
              <w:t>Постоянное соответствие состава и свойств воды стандартам и нормативам, установленным органами Госсанэпиднадзора</w:t>
            </w:r>
            <w:r w:rsidR="003D6D88">
              <w:rPr>
                <w:rFonts w:ascii="Times New Roman" w:hAnsi="Times New Roman" w:cs="Times New Roman"/>
                <w:sz w:val="24"/>
                <w:szCs w:val="24"/>
              </w:rPr>
              <w:t xml:space="preserve"> </w:t>
            </w:r>
            <w:r w:rsidRPr="009528E8">
              <w:rPr>
                <w:rFonts w:ascii="Times New Roman" w:hAnsi="Times New Roman" w:cs="Times New Roman"/>
                <w:sz w:val="24"/>
                <w:szCs w:val="24"/>
              </w:rPr>
              <w:t>России и органами</w:t>
            </w:r>
            <w:r w:rsidR="003D6D88">
              <w:rPr>
                <w:rFonts w:ascii="Times New Roman" w:hAnsi="Times New Roman" w:cs="Times New Roman"/>
                <w:sz w:val="24"/>
                <w:szCs w:val="24"/>
              </w:rPr>
              <w:t xml:space="preserve"> </w:t>
            </w:r>
            <w:r w:rsidRPr="009528E8">
              <w:rPr>
                <w:rFonts w:ascii="Times New Roman" w:hAnsi="Times New Roman" w:cs="Times New Roman"/>
                <w:sz w:val="24"/>
                <w:szCs w:val="24"/>
              </w:rPr>
              <w:t>местного самоуправления</w:t>
            </w:r>
          </w:p>
        </w:tc>
        <w:tc>
          <w:tcPr>
            <w:tcW w:w="1872" w:type="dxa"/>
            <w:tcBorders>
              <w:top w:val="single" w:sz="6" w:space="0" w:color="auto"/>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r w:rsidRPr="009528E8">
              <w:rPr>
                <w:rFonts w:ascii="Times New Roman" w:hAnsi="Times New Roman" w:cs="Times New Roman"/>
                <w:sz w:val="24"/>
                <w:szCs w:val="24"/>
              </w:rPr>
              <w:t>Не</w:t>
            </w:r>
            <w:r w:rsidR="003D6D88">
              <w:rPr>
                <w:rFonts w:ascii="Times New Roman" w:hAnsi="Times New Roman" w:cs="Times New Roman"/>
                <w:sz w:val="24"/>
                <w:szCs w:val="24"/>
              </w:rPr>
              <w:t xml:space="preserve"> </w:t>
            </w:r>
            <w:r w:rsidRPr="009528E8">
              <w:rPr>
                <w:rFonts w:ascii="Times New Roman" w:hAnsi="Times New Roman" w:cs="Times New Roman"/>
                <w:sz w:val="24"/>
                <w:szCs w:val="24"/>
              </w:rPr>
              <w:t>допускается</w:t>
            </w:r>
          </w:p>
        </w:tc>
        <w:tc>
          <w:tcPr>
            <w:tcW w:w="2160" w:type="dxa"/>
            <w:tcBorders>
              <w:top w:val="single" w:sz="6" w:space="0" w:color="auto"/>
              <w:left w:val="single" w:sz="6" w:space="0" w:color="auto"/>
              <w:bottom w:val="single" w:sz="6" w:space="0" w:color="auto"/>
              <w:right w:val="single" w:sz="6" w:space="0" w:color="auto"/>
            </w:tcBorders>
            <w:vAlign w:val="center"/>
          </w:tcPr>
          <w:p w:rsidR="005A1790" w:rsidRPr="009528E8" w:rsidRDefault="005A1790" w:rsidP="002A2420">
            <w:pPr>
              <w:pStyle w:val="ConsPlusCell"/>
              <w:widowControl/>
              <w:jc w:val="center"/>
              <w:rPr>
                <w:rFonts w:ascii="Times New Roman" w:hAnsi="Times New Roman" w:cs="Times New Roman"/>
                <w:sz w:val="24"/>
                <w:szCs w:val="24"/>
              </w:rPr>
            </w:pPr>
            <w:r w:rsidRPr="009528E8">
              <w:rPr>
                <w:rFonts w:ascii="Times New Roman" w:hAnsi="Times New Roman" w:cs="Times New Roman"/>
                <w:sz w:val="24"/>
                <w:szCs w:val="24"/>
              </w:rPr>
              <w:t>За каждый час</w:t>
            </w:r>
            <w:r w:rsidR="003D6D88">
              <w:rPr>
                <w:rFonts w:ascii="Times New Roman" w:hAnsi="Times New Roman" w:cs="Times New Roman"/>
                <w:sz w:val="24"/>
                <w:szCs w:val="24"/>
              </w:rPr>
              <w:t xml:space="preserve"> </w:t>
            </w:r>
            <w:r w:rsidRPr="009528E8">
              <w:rPr>
                <w:rFonts w:ascii="Times New Roman" w:hAnsi="Times New Roman" w:cs="Times New Roman"/>
                <w:sz w:val="24"/>
                <w:szCs w:val="24"/>
              </w:rPr>
              <w:t>периода</w:t>
            </w:r>
            <w:r w:rsidR="003D6D88">
              <w:rPr>
                <w:rFonts w:ascii="Times New Roman" w:hAnsi="Times New Roman" w:cs="Times New Roman"/>
                <w:sz w:val="24"/>
                <w:szCs w:val="24"/>
              </w:rPr>
              <w:t xml:space="preserve"> </w:t>
            </w:r>
            <w:r w:rsidRPr="009528E8">
              <w:rPr>
                <w:rFonts w:ascii="Times New Roman" w:hAnsi="Times New Roman" w:cs="Times New Roman"/>
                <w:sz w:val="24"/>
                <w:szCs w:val="24"/>
              </w:rPr>
              <w:t>снабжения водой, не соответствующей</w:t>
            </w:r>
            <w:r w:rsidR="003D6D88">
              <w:rPr>
                <w:rFonts w:ascii="Times New Roman" w:hAnsi="Times New Roman" w:cs="Times New Roman"/>
                <w:sz w:val="24"/>
                <w:szCs w:val="24"/>
              </w:rPr>
              <w:t xml:space="preserve"> </w:t>
            </w:r>
            <w:r w:rsidRPr="009528E8">
              <w:rPr>
                <w:rFonts w:ascii="Times New Roman" w:hAnsi="Times New Roman" w:cs="Times New Roman"/>
                <w:sz w:val="24"/>
                <w:szCs w:val="24"/>
              </w:rPr>
              <w:t>установленному</w:t>
            </w:r>
            <w:r w:rsidR="003D6D88">
              <w:rPr>
                <w:rFonts w:ascii="Times New Roman" w:hAnsi="Times New Roman" w:cs="Times New Roman"/>
                <w:sz w:val="24"/>
                <w:szCs w:val="24"/>
              </w:rPr>
              <w:t xml:space="preserve"> </w:t>
            </w:r>
            <w:r w:rsidRPr="009528E8">
              <w:rPr>
                <w:rFonts w:ascii="Times New Roman" w:hAnsi="Times New Roman" w:cs="Times New Roman"/>
                <w:sz w:val="24"/>
                <w:szCs w:val="24"/>
              </w:rPr>
              <w:t>нормативу за расчетный период</w:t>
            </w:r>
          </w:p>
        </w:tc>
        <w:tc>
          <w:tcPr>
            <w:tcW w:w="1260" w:type="dxa"/>
            <w:tcBorders>
              <w:top w:val="single" w:sz="6" w:space="0" w:color="auto"/>
              <w:left w:val="single" w:sz="6" w:space="0" w:color="auto"/>
              <w:bottom w:val="single" w:sz="6" w:space="0" w:color="auto"/>
              <w:right w:val="single" w:sz="6" w:space="0" w:color="auto"/>
            </w:tcBorders>
            <w:vAlign w:val="center"/>
          </w:tcPr>
          <w:p w:rsidR="005A1790" w:rsidRPr="009528E8" w:rsidRDefault="005A1790" w:rsidP="000E3DA7">
            <w:pPr>
              <w:pStyle w:val="ConsPlusCell"/>
              <w:widowControl/>
              <w:jc w:val="center"/>
              <w:rPr>
                <w:rFonts w:ascii="Times New Roman" w:hAnsi="Times New Roman" w:cs="Times New Roman"/>
                <w:sz w:val="24"/>
                <w:szCs w:val="24"/>
              </w:rPr>
            </w:pPr>
            <w:r w:rsidRPr="009528E8">
              <w:rPr>
                <w:rFonts w:ascii="Times New Roman" w:hAnsi="Times New Roman" w:cs="Times New Roman"/>
                <w:sz w:val="24"/>
                <w:szCs w:val="24"/>
              </w:rPr>
              <w:t>_</w:t>
            </w:r>
          </w:p>
        </w:tc>
        <w:tc>
          <w:tcPr>
            <w:tcW w:w="1817" w:type="dxa"/>
            <w:tcBorders>
              <w:top w:val="single" w:sz="6" w:space="0" w:color="auto"/>
              <w:left w:val="single" w:sz="6" w:space="0" w:color="auto"/>
              <w:bottom w:val="single" w:sz="6" w:space="0" w:color="auto"/>
              <w:right w:val="single" w:sz="6" w:space="0" w:color="auto"/>
            </w:tcBorders>
            <w:vAlign w:val="center"/>
          </w:tcPr>
          <w:p w:rsidR="005A1790" w:rsidRPr="00476FB7" w:rsidRDefault="005A1790" w:rsidP="000E3DA7">
            <w:pPr>
              <w:pStyle w:val="ConsPlusCell"/>
              <w:widowControl/>
              <w:jc w:val="center"/>
              <w:rPr>
                <w:rFonts w:ascii="Times New Roman" w:hAnsi="Times New Roman" w:cs="Times New Roman"/>
                <w:sz w:val="24"/>
                <w:szCs w:val="24"/>
              </w:rPr>
            </w:pPr>
            <w:r w:rsidRPr="009528E8">
              <w:rPr>
                <w:rFonts w:ascii="Times New Roman" w:hAnsi="Times New Roman" w:cs="Times New Roman"/>
                <w:sz w:val="24"/>
                <w:szCs w:val="24"/>
              </w:rPr>
              <w:t xml:space="preserve">С 1 человека по </w:t>
            </w:r>
            <w:r w:rsidRPr="009528E8">
              <w:rPr>
                <w:rFonts w:ascii="Times New Roman" w:hAnsi="Times New Roman" w:cs="Times New Roman"/>
                <w:sz w:val="24"/>
                <w:szCs w:val="24"/>
              </w:rPr>
              <w:br/>
              <w:t>установленному</w:t>
            </w:r>
            <w:r w:rsidR="003D6D88">
              <w:rPr>
                <w:rFonts w:ascii="Times New Roman" w:hAnsi="Times New Roman" w:cs="Times New Roman"/>
                <w:sz w:val="24"/>
                <w:szCs w:val="24"/>
              </w:rPr>
              <w:t xml:space="preserve"> </w:t>
            </w:r>
            <w:r w:rsidRPr="009528E8">
              <w:rPr>
                <w:rFonts w:ascii="Times New Roman" w:hAnsi="Times New Roman" w:cs="Times New Roman"/>
                <w:sz w:val="24"/>
                <w:szCs w:val="24"/>
              </w:rPr>
              <w:t>нормативу</w:t>
            </w:r>
          </w:p>
        </w:tc>
      </w:tr>
    </w:tbl>
    <w:p w:rsidR="005A1790" w:rsidRDefault="005A1790" w:rsidP="000E3DA7">
      <w:pPr>
        <w:autoSpaceDE w:val="0"/>
        <w:autoSpaceDN w:val="0"/>
        <w:adjustRightInd w:val="0"/>
        <w:ind w:firstLine="540"/>
        <w:rPr>
          <w:szCs w:val="28"/>
        </w:rPr>
      </w:pPr>
    </w:p>
    <w:p w:rsidR="000443DC" w:rsidRDefault="000443DC" w:rsidP="000E3DA7">
      <w:pPr>
        <w:autoSpaceDE w:val="0"/>
        <w:autoSpaceDN w:val="0"/>
        <w:adjustRightInd w:val="0"/>
        <w:ind w:firstLine="567"/>
        <w:rPr>
          <w:szCs w:val="28"/>
        </w:rPr>
      </w:pPr>
      <w:r w:rsidRPr="00476FB7">
        <w:rPr>
          <w:szCs w:val="28"/>
        </w:rPr>
        <w:lastRenderedPageBreak/>
        <w:t>Основные показатели: соответствие качества очищенных вод нормам СанПиН - 89.</w:t>
      </w:r>
    </w:p>
    <w:p w:rsidR="009528E8" w:rsidRPr="00F57B79" w:rsidRDefault="009528E8" w:rsidP="000E3DA7">
      <w:pPr>
        <w:spacing w:before="120" w:after="120"/>
        <w:jc w:val="center"/>
      </w:pPr>
      <w:r w:rsidRPr="00F57B79">
        <w:t>Целевые показатели и индикаторы программы в сфере водоснабжения</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82"/>
        <w:gridCol w:w="3845"/>
        <w:gridCol w:w="1387"/>
        <w:gridCol w:w="1290"/>
        <w:gridCol w:w="784"/>
        <w:gridCol w:w="784"/>
        <w:gridCol w:w="776"/>
      </w:tblGrid>
      <w:tr w:rsidR="009528E8" w:rsidTr="00982D0A">
        <w:tc>
          <w:tcPr>
            <w:tcW w:w="782" w:type="dxa"/>
            <w:vMerge w:val="restart"/>
            <w:vAlign w:val="center"/>
          </w:tcPr>
          <w:p w:rsidR="009528E8" w:rsidRDefault="009528E8" w:rsidP="002A2420">
            <w:pPr>
              <w:jc w:val="center"/>
            </w:pPr>
            <w:r>
              <w:t>№ п</w:t>
            </w:r>
            <w:r w:rsidR="002A2420">
              <w:t>/</w:t>
            </w:r>
            <w:r>
              <w:t>п</w:t>
            </w:r>
          </w:p>
        </w:tc>
        <w:tc>
          <w:tcPr>
            <w:tcW w:w="3845" w:type="dxa"/>
            <w:vMerge w:val="restart"/>
            <w:vAlign w:val="center"/>
          </w:tcPr>
          <w:p w:rsidR="009528E8" w:rsidRDefault="009528E8" w:rsidP="000E3DA7">
            <w:pPr>
              <w:jc w:val="center"/>
            </w:pPr>
            <w:r>
              <w:t>Наименование</w:t>
            </w:r>
          </w:p>
        </w:tc>
        <w:tc>
          <w:tcPr>
            <w:tcW w:w="1387" w:type="dxa"/>
            <w:vMerge w:val="restart"/>
            <w:vAlign w:val="center"/>
          </w:tcPr>
          <w:p w:rsidR="009528E8" w:rsidRDefault="009528E8" w:rsidP="000E3DA7">
            <w:pPr>
              <w:jc w:val="center"/>
            </w:pPr>
            <w:r>
              <w:t>ед.</w:t>
            </w:r>
            <w:r w:rsidR="00982D0A">
              <w:t xml:space="preserve"> </w:t>
            </w:r>
            <w:r>
              <w:t>изм.</w:t>
            </w:r>
          </w:p>
        </w:tc>
        <w:tc>
          <w:tcPr>
            <w:tcW w:w="1290" w:type="dxa"/>
            <w:vAlign w:val="center"/>
          </w:tcPr>
          <w:p w:rsidR="009528E8" w:rsidRDefault="009528E8" w:rsidP="000E3DA7">
            <w:pPr>
              <w:jc w:val="center"/>
            </w:pPr>
            <w:r>
              <w:t>Текущее значение</w:t>
            </w:r>
          </w:p>
        </w:tc>
        <w:tc>
          <w:tcPr>
            <w:tcW w:w="2344" w:type="dxa"/>
            <w:gridSpan w:val="3"/>
            <w:vAlign w:val="center"/>
          </w:tcPr>
          <w:p w:rsidR="009528E8" w:rsidRDefault="009528E8" w:rsidP="000E3DA7">
            <w:pPr>
              <w:jc w:val="center"/>
            </w:pPr>
            <w:r>
              <w:t>Целевое значение</w:t>
            </w:r>
          </w:p>
        </w:tc>
      </w:tr>
      <w:tr w:rsidR="009528E8" w:rsidTr="00982D0A">
        <w:tc>
          <w:tcPr>
            <w:tcW w:w="782" w:type="dxa"/>
            <w:vMerge/>
            <w:vAlign w:val="center"/>
          </w:tcPr>
          <w:p w:rsidR="009528E8" w:rsidRDefault="009528E8" w:rsidP="000E3DA7">
            <w:pPr>
              <w:jc w:val="center"/>
            </w:pPr>
          </w:p>
        </w:tc>
        <w:tc>
          <w:tcPr>
            <w:tcW w:w="3845" w:type="dxa"/>
            <w:vMerge/>
            <w:vAlign w:val="center"/>
          </w:tcPr>
          <w:p w:rsidR="009528E8" w:rsidRDefault="009528E8" w:rsidP="000E3DA7">
            <w:pPr>
              <w:jc w:val="center"/>
            </w:pPr>
          </w:p>
        </w:tc>
        <w:tc>
          <w:tcPr>
            <w:tcW w:w="1387" w:type="dxa"/>
            <w:vMerge/>
            <w:vAlign w:val="center"/>
          </w:tcPr>
          <w:p w:rsidR="009528E8" w:rsidRDefault="009528E8" w:rsidP="000E3DA7">
            <w:pPr>
              <w:jc w:val="center"/>
            </w:pPr>
          </w:p>
        </w:tc>
        <w:tc>
          <w:tcPr>
            <w:tcW w:w="1290" w:type="dxa"/>
            <w:vAlign w:val="center"/>
          </w:tcPr>
          <w:p w:rsidR="009528E8" w:rsidRDefault="009528E8" w:rsidP="000E3DA7">
            <w:pPr>
              <w:jc w:val="center"/>
            </w:pPr>
            <w:r>
              <w:t>2013</w:t>
            </w:r>
          </w:p>
        </w:tc>
        <w:tc>
          <w:tcPr>
            <w:tcW w:w="784" w:type="dxa"/>
            <w:vAlign w:val="center"/>
          </w:tcPr>
          <w:p w:rsidR="009528E8" w:rsidRDefault="009528E8" w:rsidP="000E3DA7">
            <w:pPr>
              <w:jc w:val="center"/>
            </w:pPr>
            <w:r>
              <w:t>2014</w:t>
            </w:r>
          </w:p>
        </w:tc>
        <w:tc>
          <w:tcPr>
            <w:tcW w:w="784" w:type="dxa"/>
            <w:vAlign w:val="center"/>
          </w:tcPr>
          <w:p w:rsidR="009528E8" w:rsidRDefault="009528E8" w:rsidP="000E3DA7">
            <w:pPr>
              <w:jc w:val="center"/>
            </w:pPr>
            <w:r>
              <w:t>2015</w:t>
            </w:r>
          </w:p>
        </w:tc>
        <w:tc>
          <w:tcPr>
            <w:tcW w:w="776" w:type="dxa"/>
            <w:vAlign w:val="center"/>
          </w:tcPr>
          <w:p w:rsidR="009528E8" w:rsidRDefault="009528E8" w:rsidP="000E3DA7">
            <w:pPr>
              <w:jc w:val="center"/>
            </w:pPr>
            <w:r>
              <w:t>2016</w:t>
            </w:r>
          </w:p>
        </w:tc>
      </w:tr>
      <w:tr w:rsidR="009528E8" w:rsidTr="00982D0A">
        <w:tc>
          <w:tcPr>
            <w:tcW w:w="782" w:type="dxa"/>
            <w:vAlign w:val="center"/>
          </w:tcPr>
          <w:p w:rsidR="009528E8" w:rsidRDefault="009528E8" w:rsidP="000E3DA7">
            <w:pPr>
              <w:jc w:val="center"/>
            </w:pPr>
            <w:r>
              <w:t>1</w:t>
            </w:r>
          </w:p>
        </w:tc>
        <w:tc>
          <w:tcPr>
            <w:tcW w:w="3845" w:type="dxa"/>
            <w:vAlign w:val="center"/>
          </w:tcPr>
          <w:p w:rsidR="009528E8" w:rsidRDefault="009528E8" w:rsidP="000E3DA7">
            <w:pPr>
              <w:jc w:val="center"/>
            </w:pPr>
            <w:r>
              <w:t>2</w:t>
            </w:r>
          </w:p>
        </w:tc>
        <w:tc>
          <w:tcPr>
            <w:tcW w:w="1387" w:type="dxa"/>
            <w:vAlign w:val="center"/>
          </w:tcPr>
          <w:p w:rsidR="009528E8" w:rsidRDefault="009528E8" w:rsidP="000E3DA7">
            <w:pPr>
              <w:jc w:val="center"/>
            </w:pPr>
            <w:r>
              <w:t>3</w:t>
            </w:r>
          </w:p>
        </w:tc>
        <w:tc>
          <w:tcPr>
            <w:tcW w:w="1290" w:type="dxa"/>
            <w:vAlign w:val="center"/>
          </w:tcPr>
          <w:p w:rsidR="009528E8" w:rsidRDefault="009528E8" w:rsidP="000E3DA7">
            <w:pPr>
              <w:jc w:val="center"/>
            </w:pPr>
            <w:r>
              <w:t>4</w:t>
            </w:r>
          </w:p>
        </w:tc>
        <w:tc>
          <w:tcPr>
            <w:tcW w:w="784" w:type="dxa"/>
            <w:vAlign w:val="center"/>
          </w:tcPr>
          <w:p w:rsidR="009528E8" w:rsidRDefault="009528E8" w:rsidP="000E3DA7">
            <w:pPr>
              <w:jc w:val="center"/>
            </w:pPr>
            <w:r>
              <w:t>5</w:t>
            </w:r>
          </w:p>
        </w:tc>
        <w:tc>
          <w:tcPr>
            <w:tcW w:w="784" w:type="dxa"/>
            <w:vAlign w:val="center"/>
          </w:tcPr>
          <w:p w:rsidR="009528E8" w:rsidRDefault="009528E8" w:rsidP="000E3DA7">
            <w:pPr>
              <w:jc w:val="center"/>
            </w:pPr>
            <w:r>
              <w:t>6</w:t>
            </w:r>
          </w:p>
        </w:tc>
        <w:tc>
          <w:tcPr>
            <w:tcW w:w="776" w:type="dxa"/>
            <w:vAlign w:val="center"/>
          </w:tcPr>
          <w:p w:rsidR="009528E8" w:rsidRDefault="009528E8" w:rsidP="000E3DA7">
            <w:pPr>
              <w:jc w:val="center"/>
            </w:pPr>
            <w:r>
              <w:t>7</w:t>
            </w:r>
          </w:p>
        </w:tc>
      </w:tr>
      <w:tr w:rsidR="009528E8" w:rsidTr="00982D0A">
        <w:tc>
          <w:tcPr>
            <w:tcW w:w="782" w:type="dxa"/>
            <w:vAlign w:val="center"/>
          </w:tcPr>
          <w:p w:rsidR="009528E8" w:rsidRDefault="009528E8" w:rsidP="000E3DA7">
            <w:pPr>
              <w:jc w:val="center"/>
            </w:pPr>
            <w:r>
              <w:t>1</w:t>
            </w:r>
          </w:p>
        </w:tc>
        <w:tc>
          <w:tcPr>
            <w:tcW w:w="3845" w:type="dxa"/>
            <w:vAlign w:val="center"/>
          </w:tcPr>
          <w:p w:rsidR="009528E8" w:rsidRDefault="009528E8" w:rsidP="000E3DA7">
            <w:pPr>
              <w:jc w:val="center"/>
            </w:pPr>
            <w:r>
              <w:t>Удельное водопотребление</w:t>
            </w:r>
          </w:p>
        </w:tc>
        <w:tc>
          <w:tcPr>
            <w:tcW w:w="1387" w:type="dxa"/>
            <w:vAlign w:val="center"/>
          </w:tcPr>
          <w:p w:rsidR="009528E8" w:rsidRDefault="009528E8" w:rsidP="000E3DA7">
            <w:pPr>
              <w:jc w:val="center"/>
            </w:pPr>
            <w:r>
              <w:t>куб,м</w:t>
            </w:r>
            <w:r w:rsidR="00725496">
              <w:t>/</w:t>
            </w:r>
            <w:r>
              <w:t>чел</w:t>
            </w:r>
          </w:p>
        </w:tc>
        <w:tc>
          <w:tcPr>
            <w:tcW w:w="1290" w:type="dxa"/>
            <w:vAlign w:val="center"/>
          </w:tcPr>
          <w:p w:rsidR="009528E8" w:rsidRDefault="009528E8" w:rsidP="000E3DA7">
            <w:pPr>
              <w:jc w:val="center"/>
            </w:pPr>
            <w:r>
              <w:t>2,8</w:t>
            </w:r>
          </w:p>
        </w:tc>
        <w:tc>
          <w:tcPr>
            <w:tcW w:w="784" w:type="dxa"/>
            <w:vAlign w:val="center"/>
          </w:tcPr>
          <w:p w:rsidR="009528E8" w:rsidRDefault="009528E8" w:rsidP="000E3DA7">
            <w:pPr>
              <w:jc w:val="center"/>
            </w:pPr>
            <w:r>
              <w:t>5,3</w:t>
            </w:r>
          </w:p>
        </w:tc>
        <w:tc>
          <w:tcPr>
            <w:tcW w:w="784" w:type="dxa"/>
            <w:vAlign w:val="center"/>
          </w:tcPr>
          <w:p w:rsidR="009528E8" w:rsidRDefault="009528E8" w:rsidP="000E3DA7">
            <w:pPr>
              <w:jc w:val="center"/>
            </w:pPr>
            <w:r>
              <w:t>5,6</w:t>
            </w:r>
          </w:p>
        </w:tc>
        <w:tc>
          <w:tcPr>
            <w:tcW w:w="776" w:type="dxa"/>
            <w:vAlign w:val="center"/>
          </w:tcPr>
          <w:p w:rsidR="009528E8" w:rsidRDefault="009528E8" w:rsidP="000E3DA7">
            <w:pPr>
              <w:jc w:val="center"/>
            </w:pPr>
            <w:r>
              <w:t>6,4</w:t>
            </w:r>
          </w:p>
        </w:tc>
      </w:tr>
      <w:tr w:rsidR="009528E8" w:rsidTr="00982D0A">
        <w:tc>
          <w:tcPr>
            <w:tcW w:w="782" w:type="dxa"/>
            <w:vAlign w:val="center"/>
          </w:tcPr>
          <w:p w:rsidR="009528E8" w:rsidRDefault="009528E8" w:rsidP="000E3DA7">
            <w:pPr>
              <w:jc w:val="center"/>
            </w:pPr>
            <w:r>
              <w:t>2</w:t>
            </w:r>
          </w:p>
        </w:tc>
        <w:tc>
          <w:tcPr>
            <w:tcW w:w="3845" w:type="dxa"/>
            <w:vAlign w:val="center"/>
          </w:tcPr>
          <w:p w:rsidR="009528E8" w:rsidRDefault="009528E8" w:rsidP="000E3DA7">
            <w:pPr>
              <w:jc w:val="center"/>
            </w:pPr>
            <w:r>
              <w:t>Объем реализации товаров и услуг</w:t>
            </w:r>
          </w:p>
        </w:tc>
        <w:tc>
          <w:tcPr>
            <w:tcW w:w="1387" w:type="dxa"/>
            <w:vAlign w:val="center"/>
          </w:tcPr>
          <w:p w:rsidR="009528E8" w:rsidRDefault="009528E8" w:rsidP="000E3DA7">
            <w:pPr>
              <w:jc w:val="center"/>
            </w:pPr>
            <w:r>
              <w:t>тыс.</w:t>
            </w:r>
            <w:r w:rsidR="002A2420">
              <w:t xml:space="preserve"> </w:t>
            </w:r>
            <w:r>
              <w:t>куб.м</w:t>
            </w:r>
          </w:p>
        </w:tc>
        <w:tc>
          <w:tcPr>
            <w:tcW w:w="1290" w:type="dxa"/>
            <w:vAlign w:val="center"/>
          </w:tcPr>
          <w:p w:rsidR="009528E8" w:rsidRDefault="009528E8" w:rsidP="000E3DA7">
            <w:pPr>
              <w:jc w:val="center"/>
            </w:pPr>
            <w:r>
              <w:t>16,2</w:t>
            </w:r>
          </w:p>
        </w:tc>
        <w:tc>
          <w:tcPr>
            <w:tcW w:w="784" w:type="dxa"/>
            <w:vAlign w:val="center"/>
          </w:tcPr>
          <w:p w:rsidR="009528E8" w:rsidRDefault="009528E8" w:rsidP="000E3DA7">
            <w:pPr>
              <w:jc w:val="center"/>
            </w:pPr>
            <w:r>
              <w:t>31</w:t>
            </w:r>
          </w:p>
        </w:tc>
        <w:tc>
          <w:tcPr>
            <w:tcW w:w="784" w:type="dxa"/>
            <w:vAlign w:val="center"/>
          </w:tcPr>
          <w:p w:rsidR="009528E8" w:rsidRDefault="009528E8" w:rsidP="000E3DA7">
            <w:pPr>
              <w:jc w:val="center"/>
            </w:pPr>
            <w:r>
              <w:t>33</w:t>
            </w:r>
          </w:p>
        </w:tc>
        <w:tc>
          <w:tcPr>
            <w:tcW w:w="776" w:type="dxa"/>
            <w:vAlign w:val="center"/>
          </w:tcPr>
          <w:p w:rsidR="009528E8" w:rsidRDefault="009528E8" w:rsidP="000E3DA7">
            <w:pPr>
              <w:jc w:val="center"/>
            </w:pPr>
            <w:r>
              <w:t>37,5</w:t>
            </w:r>
          </w:p>
        </w:tc>
      </w:tr>
      <w:tr w:rsidR="009528E8" w:rsidTr="00982D0A">
        <w:tc>
          <w:tcPr>
            <w:tcW w:w="782" w:type="dxa"/>
            <w:vAlign w:val="center"/>
          </w:tcPr>
          <w:p w:rsidR="009528E8" w:rsidRDefault="009528E8" w:rsidP="000E3DA7">
            <w:pPr>
              <w:jc w:val="center"/>
            </w:pPr>
            <w:r>
              <w:t>3</w:t>
            </w:r>
          </w:p>
        </w:tc>
        <w:tc>
          <w:tcPr>
            <w:tcW w:w="3845" w:type="dxa"/>
            <w:vAlign w:val="center"/>
          </w:tcPr>
          <w:p w:rsidR="009528E8" w:rsidRDefault="009528E8" w:rsidP="000E3DA7">
            <w:pPr>
              <w:jc w:val="center"/>
            </w:pPr>
            <w:r>
              <w:t>Уровень потерь</w:t>
            </w:r>
          </w:p>
        </w:tc>
        <w:tc>
          <w:tcPr>
            <w:tcW w:w="1387" w:type="dxa"/>
            <w:vAlign w:val="center"/>
          </w:tcPr>
          <w:p w:rsidR="009528E8" w:rsidRDefault="009528E8" w:rsidP="000E3DA7">
            <w:pPr>
              <w:jc w:val="center"/>
            </w:pPr>
            <w:r>
              <w:t>%</w:t>
            </w:r>
          </w:p>
        </w:tc>
        <w:tc>
          <w:tcPr>
            <w:tcW w:w="1290" w:type="dxa"/>
            <w:vAlign w:val="center"/>
          </w:tcPr>
          <w:p w:rsidR="009528E8" w:rsidRDefault="009528E8" w:rsidP="000E3DA7">
            <w:pPr>
              <w:jc w:val="center"/>
            </w:pPr>
            <w:r>
              <w:t>16,0</w:t>
            </w:r>
          </w:p>
        </w:tc>
        <w:tc>
          <w:tcPr>
            <w:tcW w:w="784" w:type="dxa"/>
            <w:vAlign w:val="center"/>
          </w:tcPr>
          <w:p w:rsidR="009528E8" w:rsidRDefault="009528E8" w:rsidP="000E3DA7">
            <w:pPr>
              <w:jc w:val="center"/>
            </w:pPr>
            <w:r>
              <w:t>7,4</w:t>
            </w:r>
          </w:p>
        </w:tc>
        <w:tc>
          <w:tcPr>
            <w:tcW w:w="784" w:type="dxa"/>
            <w:vAlign w:val="center"/>
          </w:tcPr>
          <w:p w:rsidR="009528E8" w:rsidRDefault="009528E8" w:rsidP="000E3DA7">
            <w:pPr>
              <w:jc w:val="center"/>
            </w:pPr>
            <w:r>
              <w:t>5,7</w:t>
            </w:r>
          </w:p>
        </w:tc>
        <w:tc>
          <w:tcPr>
            <w:tcW w:w="776" w:type="dxa"/>
            <w:vAlign w:val="center"/>
          </w:tcPr>
          <w:p w:rsidR="009528E8" w:rsidRDefault="009528E8" w:rsidP="000E3DA7">
            <w:pPr>
              <w:jc w:val="center"/>
            </w:pPr>
            <w:r>
              <w:t>4,0</w:t>
            </w:r>
          </w:p>
        </w:tc>
      </w:tr>
      <w:tr w:rsidR="009528E8" w:rsidTr="00982D0A">
        <w:tc>
          <w:tcPr>
            <w:tcW w:w="782" w:type="dxa"/>
            <w:vAlign w:val="center"/>
          </w:tcPr>
          <w:p w:rsidR="009528E8" w:rsidRDefault="009528E8" w:rsidP="000E3DA7">
            <w:pPr>
              <w:jc w:val="center"/>
            </w:pPr>
            <w:r>
              <w:t>4</w:t>
            </w:r>
          </w:p>
        </w:tc>
        <w:tc>
          <w:tcPr>
            <w:tcW w:w="3845" w:type="dxa"/>
            <w:vAlign w:val="center"/>
          </w:tcPr>
          <w:p w:rsidR="009528E8" w:rsidRDefault="009528E8" w:rsidP="000E3DA7">
            <w:pPr>
              <w:jc w:val="center"/>
            </w:pPr>
            <w:r>
              <w:t>Аварийность систем коммунальной инфраструктуры</w:t>
            </w:r>
          </w:p>
        </w:tc>
        <w:tc>
          <w:tcPr>
            <w:tcW w:w="1387" w:type="dxa"/>
            <w:vAlign w:val="center"/>
          </w:tcPr>
          <w:p w:rsidR="009528E8" w:rsidRDefault="009528E8" w:rsidP="000E3DA7">
            <w:pPr>
              <w:jc w:val="center"/>
            </w:pPr>
            <w:r>
              <w:t>ед./км</w:t>
            </w:r>
          </w:p>
        </w:tc>
        <w:tc>
          <w:tcPr>
            <w:tcW w:w="1290" w:type="dxa"/>
            <w:vAlign w:val="center"/>
          </w:tcPr>
          <w:p w:rsidR="009528E8" w:rsidRDefault="009528E8" w:rsidP="000E3DA7">
            <w:pPr>
              <w:jc w:val="center"/>
            </w:pPr>
            <w:r>
              <w:t>0,7</w:t>
            </w:r>
          </w:p>
        </w:tc>
        <w:tc>
          <w:tcPr>
            <w:tcW w:w="784" w:type="dxa"/>
            <w:vAlign w:val="center"/>
          </w:tcPr>
          <w:p w:rsidR="009528E8" w:rsidRDefault="009528E8" w:rsidP="000E3DA7">
            <w:pPr>
              <w:jc w:val="center"/>
            </w:pPr>
            <w:r>
              <w:t>0,4</w:t>
            </w:r>
          </w:p>
        </w:tc>
        <w:tc>
          <w:tcPr>
            <w:tcW w:w="784" w:type="dxa"/>
            <w:vAlign w:val="center"/>
          </w:tcPr>
          <w:p w:rsidR="009528E8" w:rsidRDefault="009528E8" w:rsidP="000E3DA7">
            <w:pPr>
              <w:jc w:val="center"/>
            </w:pPr>
            <w:r>
              <w:t>0,3</w:t>
            </w:r>
          </w:p>
        </w:tc>
        <w:tc>
          <w:tcPr>
            <w:tcW w:w="776" w:type="dxa"/>
            <w:vAlign w:val="center"/>
          </w:tcPr>
          <w:p w:rsidR="009528E8" w:rsidRDefault="009528E8" w:rsidP="000E3DA7">
            <w:pPr>
              <w:jc w:val="center"/>
            </w:pPr>
            <w:r>
              <w:t>0,12</w:t>
            </w:r>
          </w:p>
        </w:tc>
      </w:tr>
      <w:tr w:rsidR="009528E8" w:rsidTr="00982D0A">
        <w:tc>
          <w:tcPr>
            <w:tcW w:w="782" w:type="dxa"/>
            <w:vAlign w:val="center"/>
          </w:tcPr>
          <w:p w:rsidR="009528E8" w:rsidRDefault="009528E8" w:rsidP="000E3DA7">
            <w:pPr>
              <w:jc w:val="center"/>
            </w:pPr>
            <w:r>
              <w:t>5</w:t>
            </w:r>
          </w:p>
        </w:tc>
        <w:tc>
          <w:tcPr>
            <w:tcW w:w="3845" w:type="dxa"/>
            <w:vAlign w:val="center"/>
          </w:tcPr>
          <w:p w:rsidR="009528E8" w:rsidRDefault="009528E8" w:rsidP="000E3DA7">
            <w:pPr>
              <w:jc w:val="center"/>
            </w:pPr>
            <w:r>
              <w:t>Износ систем коммунальной инфраструктуры</w:t>
            </w:r>
          </w:p>
        </w:tc>
        <w:tc>
          <w:tcPr>
            <w:tcW w:w="1387" w:type="dxa"/>
            <w:vAlign w:val="center"/>
          </w:tcPr>
          <w:p w:rsidR="009528E8" w:rsidRDefault="009528E8" w:rsidP="000E3DA7">
            <w:pPr>
              <w:jc w:val="center"/>
            </w:pPr>
            <w:r>
              <w:t>%</w:t>
            </w:r>
          </w:p>
        </w:tc>
        <w:tc>
          <w:tcPr>
            <w:tcW w:w="1290" w:type="dxa"/>
            <w:vAlign w:val="center"/>
          </w:tcPr>
          <w:p w:rsidR="009528E8" w:rsidRDefault="009528E8" w:rsidP="000E3DA7">
            <w:pPr>
              <w:jc w:val="center"/>
            </w:pPr>
            <w:r>
              <w:t>80</w:t>
            </w:r>
          </w:p>
        </w:tc>
        <w:tc>
          <w:tcPr>
            <w:tcW w:w="784" w:type="dxa"/>
            <w:vAlign w:val="center"/>
          </w:tcPr>
          <w:p w:rsidR="009528E8" w:rsidRDefault="009528E8" w:rsidP="000E3DA7">
            <w:pPr>
              <w:jc w:val="center"/>
            </w:pPr>
            <w:r>
              <w:t>65</w:t>
            </w:r>
          </w:p>
        </w:tc>
        <w:tc>
          <w:tcPr>
            <w:tcW w:w="784" w:type="dxa"/>
            <w:vAlign w:val="center"/>
          </w:tcPr>
          <w:p w:rsidR="009528E8" w:rsidRDefault="009528E8" w:rsidP="000E3DA7">
            <w:pPr>
              <w:jc w:val="center"/>
            </w:pPr>
            <w:r>
              <w:t>50</w:t>
            </w:r>
          </w:p>
        </w:tc>
        <w:tc>
          <w:tcPr>
            <w:tcW w:w="776" w:type="dxa"/>
            <w:vAlign w:val="center"/>
          </w:tcPr>
          <w:p w:rsidR="009528E8" w:rsidRDefault="009528E8" w:rsidP="000E3DA7">
            <w:pPr>
              <w:jc w:val="center"/>
            </w:pPr>
            <w:r>
              <w:t>40</w:t>
            </w:r>
          </w:p>
        </w:tc>
      </w:tr>
      <w:tr w:rsidR="009528E8" w:rsidTr="00982D0A">
        <w:tc>
          <w:tcPr>
            <w:tcW w:w="782" w:type="dxa"/>
            <w:vAlign w:val="center"/>
          </w:tcPr>
          <w:p w:rsidR="009528E8" w:rsidRDefault="009528E8" w:rsidP="000E3DA7">
            <w:pPr>
              <w:jc w:val="center"/>
            </w:pPr>
            <w:r>
              <w:t>6</w:t>
            </w:r>
          </w:p>
        </w:tc>
        <w:tc>
          <w:tcPr>
            <w:tcW w:w="3845" w:type="dxa"/>
            <w:vAlign w:val="center"/>
          </w:tcPr>
          <w:p w:rsidR="009528E8" w:rsidRDefault="009528E8" w:rsidP="000E3DA7">
            <w:pPr>
              <w:jc w:val="center"/>
            </w:pPr>
            <w:r>
              <w:t>Удельный вес сетей, подлежащих замене</w:t>
            </w:r>
          </w:p>
        </w:tc>
        <w:tc>
          <w:tcPr>
            <w:tcW w:w="1387" w:type="dxa"/>
            <w:vAlign w:val="center"/>
          </w:tcPr>
          <w:p w:rsidR="009528E8" w:rsidRDefault="009528E8" w:rsidP="000E3DA7">
            <w:pPr>
              <w:jc w:val="center"/>
            </w:pPr>
            <w:r>
              <w:t>%</w:t>
            </w:r>
          </w:p>
        </w:tc>
        <w:tc>
          <w:tcPr>
            <w:tcW w:w="1290" w:type="dxa"/>
            <w:vAlign w:val="center"/>
          </w:tcPr>
          <w:p w:rsidR="009528E8" w:rsidRDefault="009528E8" w:rsidP="000E3DA7">
            <w:pPr>
              <w:jc w:val="center"/>
            </w:pPr>
            <w:r>
              <w:t>20,5</w:t>
            </w:r>
          </w:p>
        </w:tc>
        <w:tc>
          <w:tcPr>
            <w:tcW w:w="784" w:type="dxa"/>
            <w:vAlign w:val="center"/>
          </w:tcPr>
          <w:p w:rsidR="009528E8" w:rsidRDefault="009528E8" w:rsidP="000E3DA7">
            <w:pPr>
              <w:jc w:val="center"/>
            </w:pPr>
            <w:r>
              <w:t>11,8</w:t>
            </w:r>
          </w:p>
        </w:tc>
        <w:tc>
          <w:tcPr>
            <w:tcW w:w="784" w:type="dxa"/>
            <w:vAlign w:val="center"/>
          </w:tcPr>
          <w:p w:rsidR="009528E8" w:rsidRDefault="009528E8" w:rsidP="000E3DA7">
            <w:pPr>
              <w:jc w:val="center"/>
            </w:pPr>
            <w:r>
              <w:t>4,4</w:t>
            </w:r>
          </w:p>
        </w:tc>
        <w:tc>
          <w:tcPr>
            <w:tcW w:w="776" w:type="dxa"/>
            <w:vAlign w:val="center"/>
          </w:tcPr>
          <w:p w:rsidR="009528E8" w:rsidRDefault="009528E8" w:rsidP="000E3DA7">
            <w:pPr>
              <w:jc w:val="center"/>
            </w:pPr>
            <w:r>
              <w:t>4,4</w:t>
            </w:r>
          </w:p>
        </w:tc>
      </w:tr>
      <w:tr w:rsidR="009528E8" w:rsidTr="00982D0A">
        <w:tc>
          <w:tcPr>
            <w:tcW w:w="782" w:type="dxa"/>
            <w:vAlign w:val="center"/>
          </w:tcPr>
          <w:p w:rsidR="009528E8" w:rsidRDefault="009528E8" w:rsidP="000E3DA7">
            <w:pPr>
              <w:jc w:val="center"/>
            </w:pPr>
            <w:r>
              <w:t>7</w:t>
            </w:r>
          </w:p>
        </w:tc>
        <w:tc>
          <w:tcPr>
            <w:tcW w:w="3845" w:type="dxa"/>
            <w:vAlign w:val="center"/>
          </w:tcPr>
          <w:p w:rsidR="009528E8" w:rsidRDefault="009528E8" w:rsidP="000E3DA7">
            <w:pPr>
              <w:jc w:val="center"/>
            </w:pPr>
            <w:r>
              <w:t>Доля потребителей в жилых домах, обеспеченных доступом к коммунальной инфраструктуре</w:t>
            </w:r>
          </w:p>
        </w:tc>
        <w:tc>
          <w:tcPr>
            <w:tcW w:w="1387" w:type="dxa"/>
            <w:vAlign w:val="center"/>
          </w:tcPr>
          <w:p w:rsidR="009528E8" w:rsidRDefault="009528E8" w:rsidP="000E3DA7">
            <w:pPr>
              <w:jc w:val="center"/>
            </w:pPr>
            <w:r>
              <w:t>%</w:t>
            </w:r>
          </w:p>
        </w:tc>
        <w:tc>
          <w:tcPr>
            <w:tcW w:w="1290" w:type="dxa"/>
            <w:vAlign w:val="center"/>
          </w:tcPr>
          <w:p w:rsidR="009528E8" w:rsidRDefault="009528E8" w:rsidP="000E3DA7">
            <w:pPr>
              <w:jc w:val="center"/>
            </w:pPr>
            <w:r>
              <w:t>20</w:t>
            </w:r>
          </w:p>
        </w:tc>
        <w:tc>
          <w:tcPr>
            <w:tcW w:w="784" w:type="dxa"/>
            <w:vAlign w:val="center"/>
          </w:tcPr>
          <w:p w:rsidR="009528E8" w:rsidRDefault="009528E8" w:rsidP="000E3DA7">
            <w:pPr>
              <w:jc w:val="center"/>
            </w:pPr>
            <w:r>
              <w:t>60</w:t>
            </w:r>
          </w:p>
        </w:tc>
        <w:tc>
          <w:tcPr>
            <w:tcW w:w="784" w:type="dxa"/>
            <w:vAlign w:val="center"/>
          </w:tcPr>
          <w:p w:rsidR="009528E8" w:rsidRDefault="009528E8" w:rsidP="000E3DA7">
            <w:pPr>
              <w:jc w:val="center"/>
            </w:pPr>
            <w:r>
              <w:t>80</w:t>
            </w:r>
          </w:p>
        </w:tc>
        <w:tc>
          <w:tcPr>
            <w:tcW w:w="776" w:type="dxa"/>
            <w:vAlign w:val="center"/>
          </w:tcPr>
          <w:p w:rsidR="009528E8" w:rsidRDefault="009528E8" w:rsidP="000E3DA7">
            <w:pPr>
              <w:jc w:val="center"/>
            </w:pPr>
            <w:r>
              <w:t>95</w:t>
            </w:r>
          </w:p>
        </w:tc>
      </w:tr>
      <w:tr w:rsidR="009528E8" w:rsidTr="00982D0A">
        <w:tc>
          <w:tcPr>
            <w:tcW w:w="782" w:type="dxa"/>
            <w:vAlign w:val="center"/>
          </w:tcPr>
          <w:p w:rsidR="009528E8" w:rsidRDefault="009528E8" w:rsidP="000E3DA7">
            <w:pPr>
              <w:jc w:val="center"/>
            </w:pPr>
            <w:r>
              <w:t>9</w:t>
            </w:r>
          </w:p>
        </w:tc>
        <w:tc>
          <w:tcPr>
            <w:tcW w:w="3845" w:type="dxa"/>
            <w:vAlign w:val="center"/>
          </w:tcPr>
          <w:p w:rsidR="009528E8" w:rsidRDefault="009528E8" w:rsidP="000E3DA7">
            <w:pPr>
              <w:jc w:val="center"/>
            </w:pPr>
            <w:r>
              <w:t>Уровень оплаты платежей</w:t>
            </w:r>
          </w:p>
        </w:tc>
        <w:tc>
          <w:tcPr>
            <w:tcW w:w="1387" w:type="dxa"/>
            <w:vAlign w:val="center"/>
          </w:tcPr>
          <w:p w:rsidR="009528E8" w:rsidRDefault="009528E8" w:rsidP="000E3DA7">
            <w:pPr>
              <w:jc w:val="center"/>
            </w:pPr>
            <w:r>
              <w:t>%</w:t>
            </w:r>
          </w:p>
        </w:tc>
        <w:tc>
          <w:tcPr>
            <w:tcW w:w="1290" w:type="dxa"/>
            <w:vAlign w:val="center"/>
          </w:tcPr>
          <w:p w:rsidR="009528E8" w:rsidRDefault="009528E8" w:rsidP="000E3DA7">
            <w:pPr>
              <w:jc w:val="center"/>
            </w:pPr>
            <w:r>
              <w:t>93,2</w:t>
            </w:r>
          </w:p>
        </w:tc>
        <w:tc>
          <w:tcPr>
            <w:tcW w:w="784" w:type="dxa"/>
            <w:vAlign w:val="center"/>
          </w:tcPr>
          <w:p w:rsidR="009528E8" w:rsidRDefault="009528E8" w:rsidP="000E3DA7">
            <w:pPr>
              <w:jc w:val="center"/>
            </w:pPr>
            <w:r>
              <w:t>94,6</w:t>
            </w:r>
          </w:p>
        </w:tc>
        <w:tc>
          <w:tcPr>
            <w:tcW w:w="784" w:type="dxa"/>
            <w:vAlign w:val="center"/>
          </w:tcPr>
          <w:p w:rsidR="009528E8" w:rsidRDefault="009528E8" w:rsidP="000E3DA7">
            <w:pPr>
              <w:jc w:val="center"/>
            </w:pPr>
            <w:r>
              <w:t>96,1</w:t>
            </w:r>
          </w:p>
        </w:tc>
        <w:tc>
          <w:tcPr>
            <w:tcW w:w="776" w:type="dxa"/>
            <w:vAlign w:val="center"/>
          </w:tcPr>
          <w:p w:rsidR="009528E8" w:rsidRDefault="009528E8" w:rsidP="000E3DA7">
            <w:pPr>
              <w:jc w:val="center"/>
            </w:pPr>
            <w:r>
              <w:t>97,4</w:t>
            </w:r>
          </w:p>
        </w:tc>
      </w:tr>
      <w:tr w:rsidR="009528E8" w:rsidTr="00982D0A">
        <w:tc>
          <w:tcPr>
            <w:tcW w:w="782" w:type="dxa"/>
            <w:vAlign w:val="center"/>
          </w:tcPr>
          <w:p w:rsidR="009528E8" w:rsidRDefault="009528E8" w:rsidP="000E3DA7">
            <w:pPr>
              <w:jc w:val="center"/>
            </w:pPr>
            <w:r>
              <w:t>10</w:t>
            </w:r>
          </w:p>
        </w:tc>
        <w:tc>
          <w:tcPr>
            <w:tcW w:w="3845" w:type="dxa"/>
            <w:vAlign w:val="center"/>
          </w:tcPr>
          <w:p w:rsidR="009528E8" w:rsidRDefault="009528E8" w:rsidP="000E3DA7">
            <w:pPr>
              <w:jc w:val="center"/>
            </w:pPr>
            <w:r>
              <w:t>Удельное ресурсопотребление</w:t>
            </w:r>
          </w:p>
        </w:tc>
        <w:tc>
          <w:tcPr>
            <w:tcW w:w="1387" w:type="dxa"/>
            <w:vAlign w:val="center"/>
          </w:tcPr>
          <w:p w:rsidR="009528E8" w:rsidRDefault="009528E8" w:rsidP="000E3DA7">
            <w:pPr>
              <w:jc w:val="center"/>
            </w:pPr>
            <w:r>
              <w:t xml:space="preserve">куб.м/чел в </w:t>
            </w:r>
            <w:r w:rsidR="00725496">
              <w:t>мес.</w:t>
            </w:r>
          </w:p>
        </w:tc>
        <w:tc>
          <w:tcPr>
            <w:tcW w:w="1290" w:type="dxa"/>
            <w:vAlign w:val="center"/>
          </w:tcPr>
          <w:p w:rsidR="009528E8" w:rsidRDefault="009528E8" w:rsidP="000E3DA7">
            <w:pPr>
              <w:jc w:val="center"/>
            </w:pPr>
            <w:r>
              <w:t>2,8</w:t>
            </w:r>
          </w:p>
        </w:tc>
        <w:tc>
          <w:tcPr>
            <w:tcW w:w="784" w:type="dxa"/>
            <w:vAlign w:val="center"/>
          </w:tcPr>
          <w:p w:rsidR="009528E8" w:rsidRDefault="009528E8" w:rsidP="000E3DA7">
            <w:pPr>
              <w:jc w:val="center"/>
            </w:pPr>
            <w:r>
              <w:t>5,3</w:t>
            </w:r>
          </w:p>
        </w:tc>
        <w:tc>
          <w:tcPr>
            <w:tcW w:w="784" w:type="dxa"/>
            <w:vAlign w:val="center"/>
          </w:tcPr>
          <w:p w:rsidR="009528E8" w:rsidRDefault="009528E8" w:rsidP="000E3DA7">
            <w:pPr>
              <w:jc w:val="center"/>
            </w:pPr>
            <w:r>
              <w:t>5,6</w:t>
            </w:r>
          </w:p>
        </w:tc>
        <w:tc>
          <w:tcPr>
            <w:tcW w:w="776" w:type="dxa"/>
            <w:vAlign w:val="center"/>
          </w:tcPr>
          <w:p w:rsidR="009528E8" w:rsidRDefault="009528E8" w:rsidP="000E3DA7">
            <w:pPr>
              <w:jc w:val="center"/>
            </w:pPr>
            <w:r>
              <w:t>6,4</w:t>
            </w:r>
          </w:p>
        </w:tc>
      </w:tr>
      <w:tr w:rsidR="009528E8" w:rsidTr="00982D0A">
        <w:tc>
          <w:tcPr>
            <w:tcW w:w="782" w:type="dxa"/>
            <w:vAlign w:val="center"/>
          </w:tcPr>
          <w:p w:rsidR="009528E8" w:rsidRDefault="009528E8" w:rsidP="000E3DA7">
            <w:pPr>
              <w:jc w:val="center"/>
            </w:pPr>
            <w:r>
              <w:t>11</w:t>
            </w:r>
          </w:p>
        </w:tc>
        <w:tc>
          <w:tcPr>
            <w:tcW w:w="3845" w:type="dxa"/>
            <w:vAlign w:val="center"/>
          </w:tcPr>
          <w:p w:rsidR="009528E8" w:rsidRDefault="009528E8" w:rsidP="000E3DA7">
            <w:pPr>
              <w:jc w:val="center"/>
            </w:pPr>
            <w:r>
              <w:t>Период сбора платежей</w:t>
            </w:r>
          </w:p>
        </w:tc>
        <w:tc>
          <w:tcPr>
            <w:tcW w:w="1387" w:type="dxa"/>
            <w:vAlign w:val="center"/>
          </w:tcPr>
          <w:p w:rsidR="009528E8" w:rsidRDefault="009528E8" w:rsidP="000E3DA7">
            <w:pPr>
              <w:jc w:val="center"/>
            </w:pPr>
            <w:r>
              <w:t>дней</w:t>
            </w:r>
          </w:p>
        </w:tc>
        <w:tc>
          <w:tcPr>
            <w:tcW w:w="1290" w:type="dxa"/>
            <w:vAlign w:val="center"/>
          </w:tcPr>
          <w:p w:rsidR="009528E8" w:rsidRDefault="009528E8" w:rsidP="000E3DA7">
            <w:pPr>
              <w:jc w:val="center"/>
            </w:pPr>
            <w:r>
              <w:t>30</w:t>
            </w:r>
          </w:p>
        </w:tc>
        <w:tc>
          <w:tcPr>
            <w:tcW w:w="784" w:type="dxa"/>
            <w:vAlign w:val="center"/>
          </w:tcPr>
          <w:p w:rsidR="009528E8" w:rsidRDefault="009528E8" w:rsidP="000E3DA7">
            <w:pPr>
              <w:jc w:val="center"/>
            </w:pPr>
            <w:r>
              <w:t>25</w:t>
            </w:r>
          </w:p>
        </w:tc>
        <w:tc>
          <w:tcPr>
            <w:tcW w:w="784" w:type="dxa"/>
            <w:vAlign w:val="center"/>
          </w:tcPr>
          <w:p w:rsidR="009528E8" w:rsidRDefault="009528E8" w:rsidP="000E3DA7">
            <w:pPr>
              <w:jc w:val="center"/>
            </w:pPr>
            <w:r>
              <w:t>20</w:t>
            </w:r>
          </w:p>
        </w:tc>
        <w:tc>
          <w:tcPr>
            <w:tcW w:w="776" w:type="dxa"/>
            <w:vAlign w:val="center"/>
          </w:tcPr>
          <w:p w:rsidR="009528E8" w:rsidRDefault="009528E8" w:rsidP="000E3DA7">
            <w:pPr>
              <w:jc w:val="center"/>
            </w:pPr>
            <w:r>
              <w:t>15</w:t>
            </w:r>
          </w:p>
        </w:tc>
      </w:tr>
      <w:tr w:rsidR="009528E8" w:rsidTr="00982D0A">
        <w:tc>
          <w:tcPr>
            <w:tcW w:w="782" w:type="dxa"/>
            <w:vAlign w:val="center"/>
          </w:tcPr>
          <w:p w:rsidR="009528E8" w:rsidRDefault="009528E8" w:rsidP="000E3DA7">
            <w:pPr>
              <w:jc w:val="center"/>
            </w:pPr>
            <w:r>
              <w:t>12</w:t>
            </w:r>
          </w:p>
        </w:tc>
        <w:tc>
          <w:tcPr>
            <w:tcW w:w="3845" w:type="dxa"/>
            <w:vAlign w:val="center"/>
          </w:tcPr>
          <w:p w:rsidR="009528E8" w:rsidRDefault="009528E8" w:rsidP="000E3DA7">
            <w:pPr>
              <w:jc w:val="center"/>
            </w:pPr>
            <w:r>
              <w:t>Оптимизация численности административно-управленческого персонала (доля АУП)</w:t>
            </w:r>
          </w:p>
        </w:tc>
        <w:tc>
          <w:tcPr>
            <w:tcW w:w="1387" w:type="dxa"/>
            <w:vAlign w:val="center"/>
          </w:tcPr>
          <w:p w:rsidR="009528E8" w:rsidRDefault="009528E8" w:rsidP="000E3DA7">
            <w:pPr>
              <w:jc w:val="center"/>
            </w:pPr>
            <w:r>
              <w:t>%</w:t>
            </w:r>
          </w:p>
        </w:tc>
        <w:tc>
          <w:tcPr>
            <w:tcW w:w="1290" w:type="dxa"/>
            <w:vAlign w:val="center"/>
          </w:tcPr>
          <w:p w:rsidR="009528E8" w:rsidRDefault="009528E8" w:rsidP="000E3DA7">
            <w:pPr>
              <w:jc w:val="center"/>
            </w:pPr>
            <w:r>
              <w:t>24</w:t>
            </w:r>
          </w:p>
        </w:tc>
        <w:tc>
          <w:tcPr>
            <w:tcW w:w="784" w:type="dxa"/>
            <w:vAlign w:val="center"/>
          </w:tcPr>
          <w:p w:rsidR="009528E8" w:rsidRDefault="009528E8" w:rsidP="000E3DA7">
            <w:pPr>
              <w:jc w:val="center"/>
            </w:pPr>
            <w:r>
              <w:t>22</w:t>
            </w:r>
          </w:p>
        </w:tc>
        <w:tc>
          <w:tcPr>
            <w:tcW w:w="784" w:type="dxa"/>
            <w:vAlign w:val="center"/>
          </w:tcPr>
          <w:p w:rsidR="009528E8" w:rsidRDefault="009528E8" w:rsidP="000E3DA7">
            <w:pPr>
              <w:jc w:val="center"/>
            </w:pPr>
            <w:r>
              <w:t>20</w:t>
            </w:r>
          </w:p>
        </w:tc>
        <w:tc>
          <w:tcPr>
            <w:tcW w:w="776" w:type="dxa"/>
            <w:vAlign w:val="center"/>
          </w:tcPr>
          <w:p w:rsidR="009528E8" w:rsidRDefault="009528E8" w:rsidP="000E3DA7">
            <w:pPr>
              <w:jc w:val="center"/>
            </w:pPr>
            <w:r>
              <w:t>17</w:t>
            </w:r>
          </w:p>
        </w:tc>
      </w:tr>
    </w:tbl>
    <w:p w:rsidR="00676EEC" w:rsidRPr="00676EEC" w:rsidRDefault="00676EEC" w:rsidP="00EC55E5">
      <w:pPr>
        <w:pStyle w:val="1"/>
        <w:numPr>
          <w:ilvl w:val="0"/>
          <w:numId w:val="0"/>
        </w:numPr>
        <w:spacing w:before="120" w:line="240" w:lineRule="auto"/>
        <w:jc w:val="center"/>
        <w:rPr>
          <w:rFonts w:ascii="Times New Roman" w:hAnsi="Times New Roman"/>
          <w:sz w:val="28"/>
          <w:szCs w:val="28"/>
        </w:rPr>
      </w:pPr>
      <w:bookmarkStart w:id="98" w:name="_Toc380372980"/>
      <w:bookmarkStart w:id="99" w:name="_Toc387065284"/>
      <w:r>
        <w:rPr>
          <w:rFonts w:ascii="Times New Roman" w:hAnsi="Times New Roman"/>
          <w:sz w:val="28"/>
          <w:szCs w:val="28"/>
        </w:rPr>
        <w:t xml:space="preserve">3.8. </w:t>
      </w:r>
      <w:r w:rsidRPr="00676EEC">
        <w:rPr>
          <w:rFonts w:ascii="Times New Roman" w:hAnsi="Times New Roman"/>
          <w:sz w:val="28"/>
          <w:szCs w:val="28"/>
        </w:rPr>
        <w:t>Расчет показателей экономической эффективности</w:t>
      </w:r>
      <w:r w:rsidR="00D94826">
        <w:rPr>
          <w:rFonts w:ascii="Times New Roman" w:hAnsi="Times New Roman"/>
          <w:sz w:val="28"/>
          <w:szCs w:val="28"/>
        </w:rPr>
        <w:t xml:space="preserve"> </w:t>
      </w:r>
      <w:r w:rsidRPr="00676EEC">
        <w:rPr>
          <w:rFonts w:ascii="Times New Roman" w:hAnsi="Times New Roman"/>
          <w:sz w:val="28"/>
          <w:szCs w:val="28"/>
        </w:rPr>
        <w:t>Инвестиционной программы</w:t>
      </w:r>
      <w:r w:rsidR="002A2420">
        <w:rPr>
          <w:rFonts w:ascii="Times New Roman" w:hAnsi="Times New Roman"/>
          <w:sz w:val="28"/>
          <w:szCs w:val="28"/>
        </w:rPr>
        <w:t xml:space="preserve"> </w:t>
      </w:r>
      <w:r w:rsidRPr="00676EEC">
        <w:rPr>
          <w:rFonts w:ascii="Times New Roman" w:hAnsi="Times New Roman"/>
          <w:sz w:val="28"/>
          <w:szCs w:val="28"/>
        </w:rPr>
        <w:t xml:space="preserve">«Водоснабжение в </w:t>
      </w:r>
      <w:r w:rsidR="00B15F3F">
        <w:rPr>
          <w:rFonts w:ascii="Times New Roman" w:hAnsi="Times New Roman"/>
          <w:sz w:val="28"/>
          <w:szCs w:val="28"/>
        </w:rPr>
        <w:t>д.</w:t>
      </w:r>
      <w:r w:rsidR="002A2420">
        <w:rPr>
          <w:rFonts w:ascii="Times New Roman" w:hAnsi="Times New Roman"/>
          <w:sz w:val="28"/>
          <w:szCs w:val="28"/>
        </w:rPr>
        <w:t xml:space="preserve"> </w:t>
      </w:r>
      <w:r w:rsidR="00B15F3F">
        <w:rPr>
          <w:rFonts w:ascii="Times New Roman" w:hAnsi="Times New Roman"/>
          <w:sz w:val="28"/>
          <w:szCs w:val="28"/>
        </w:rPr>
        <w:t>Баратаевка</w:t>
      </w:r>
      <w:r w:rsidR="00D94826">
        <w:rPr>
          <w:rFonts w:ascii="Times New Roman" w:hAnsi="Times New Roman"/>
          <w:sz w:val="28"/>
          <w:szCs w:val="28"/>
        </w:rPr>
        <w:t xml:space="preserve"> </w:t>
      </w:r>
      <w:r w:rsidRPr="00676EEC">
        <w:rPr>
          <w:rFonts w:ascii="Times New Roman" w:hAnsi="Times New Roman"/>
          <w:sz w:val="28"/>
          <w:szCs w:val="28"/>
        </w:rPr>
        <w:t>Болотнинского района Новосибирской области в 2014-2016</w:t>
      </w:r>
      <w:r w:rsidR="00725496">
        <w:rPr>
          <w:rFonts w:ascii="Times New Roman" w:hAnsi="Times New Roman"/>
          <w:sz w:val="28"/>
          <w:szCs w:val="28"/>
        </w:rPr>
        <w:t xml:space="preserve"> </w:t>
      </w:r>
      <w:r w:rsidRPr="00676EEC">
        <w:rPr>
          <w:rFonts w:ascii="Times New Roman" w:hAnsi="Times New Roman"/>
          <w:sz w:val="28"/>
          <w:szCs w:val="28"/>
        </w:rPr>
        <w:t>гг»</w:t>
      </w:r>
      <w:bookmarkEnd w:id="98"/>
      <w:bookmarkEnd w:id="99"/>
    </w:p>
    <w:p w:rsidR="00676EEC" w:rsidRPr="00676EEC" w:rsidRDefault="00676EEC" w:rsidP="000E3DA7">
      <w:pPr>
        <w:autoSpaceDE w:val="0"/>
        <w:autoSpaceDN w:val="0"/>
        <w:adjustRightInd w:val="0"/>
        <w:ind w:firstLine="567"/>
        <w:rPr>
          <w:szCs w:val="28"/>
        </w:rPr>
      </w:pPr>
      <w:r w:rsidRPr="00676EEC">
        <w:rPr>
          <w:szCs w:val="28"/>
        </w:rPr>
        <w:t>Показателями производственной эффективности в рамках данной программы является снижение объемов потерь; экономия материальных и трудовых ресурсов; энергосбережение; усовершенствование технологии; внедрение средств механизации и автоматизации производства; совершенствование способов организации труда, производства и управления; улучшение качества предоставляемых услуг; внедрение современных технологий.</w:t>
      </w:r>
    </w:p>
    <w:p w:rsidR="00676EEC" w:rsidRDefault="00676EEC" w:rsidP="000E3DA7">
      <w:pPr>
        <w:autoSpaceDE w:val="0"/>
        <w:autoSpaceDN w:val="0"/>
        <w:adjustRightInd w:val="0"/>
        <w:ind w:firstLine="567"/>
        <w:rPr>
          <w:szCs w:val="28"/>
        </w:rPr>
      </w:pPr>
      <w:r w:rsidRPr="00676EEC">
        <w:rPr>
          <w:szCs w:val="28"/>
        </w:rPr>
        <w:t>В качестве основных показателей экономической эффективности определены срок окупаемости затрат по программе, индекс доходности инвестиций и показатель рентабельности инвестиций.</w:t>
      </w:r>
    </w:p>
    <w:p w:rsidR="00725496" w:rsidRDefault="00725496" w:rsidP="000E3DA7">
      <w:pPr>
        <w:keepNext/>
        <w:tabs>
          <w:tab w:val="left" w:pos="3719"/>
        </w:tabs>
        <w:spacing w:before="120" w:after="120"/>
        <w:ind w:left="34"/>
        <w:jc w:val="center"/>
        <w:rPr>
          <w:b/>
        </w:rPr>
      </w:pPr>
      <w:r>
        <w:rPr>
          <w:b/>
        </w:rPr>
        <w:lastRenderedPageBreak/>
        <w:t>Финансовые потребности для реализации программы</w:t>
      </w:r>
    </w:p>
    <w:tbl>
      <w:tblPr>
        <w:tblW w:w="9639" w:type="dxa"/>
        <w:tblInd w:w="108" w:type="dxa"/>
        <w:tblLayout w:type="fixed"/>
        <w:tblLook w:val="0000"/>
      </w:tblPr>
      <w:tblGrid>
        <w:gridCol w:w="1418"/>
        <w:gridCol w:w="1276"/>
        <w:gridCol w:w="792"/>
        <w:gridCol w:w="850"/>
        <w:gridCol w:w="1193"/>
        <w:gridCol w:w="1014"/>
        <w:gridCol w:w="970"/>
        <w:gridCol w:w="992"/>
        <w:gridCol w:w="1134"/>
      </w:tblGrid>
      <w:tr w:rsidR="00B15F3F" w:rsidTr="00725496">
        <w:trPr>
          <w:trHeight w:val="659"/>
        </w:trPr>
        <w:tc>
          <w:tcPr>
            <w:tcW w:w="1418" w:type="dxa"/>
            <w:tcBorders>
              <w:top w:val="single" w:sz="8" w:space="0" w:color="auto"/>
              <w:left w:val="single" w:sz="8" w:space="0" w:color="auto"/>
              <w:bottom w:val="single" w:sz="8" w:space="0" w:color="auto"/>
              <w:right w:val="single" w:sz="8" w:space="0" w:color="auto"/>
            </w:tcBorders>
            <w:vAlign w:val="center"/>
          </w:tcPr>
          <w:p w:rsidR="00B15F3F" w:rsidRPr="001B2F51" w:rsidRDefault="00B15F3F" w:rsidP="000E3DA7">
            <w:pPr>
              <w:jc w:val="center"/>
              <w:rPr>
                <w:color w:val="000000"/>
                <w:sz w:val="20"/>
              </w:rPr>
            </w:pPr>
            <w:r w:rsidRPr="001B2F51">
              <w:rPr>
                <w:color w:val="000000"/>
                <w:sz w:val="20"/>
              </w:rPr>
              <w:t>Источники финансирования</w:t>
            </w:r>
          </w:p>
        </w:tc>
        <w:tc>
          <w:tcPr>
            <w:tcW w:w="1276" w:type="dxa"/>
            <w:tcBorders>
              <w:top w:val="single" w:sz="8" w:space="0" w:color="auto"/>
              <w:left w:val="nil"/>
              <w:bottom w:val="single" w:sz="8" w:space="0" w:color="auto"/>
              <w:right w:val="single" w:sz="8" w:space="0" w:color="auto"/>
            </w:tcBorders>
            <w:vAlign w:val="center"/>
          </w:tcPr>
          <w:p w:rsidR="00B15F3F" w:rsidRPr="001B2F51" w:rsidRDefault="00B15F3F" w:rsidP="000E3DA7">
            <w:pPr>
              <w:jc w:val="center"/>
              <w:rPr>
                <w:color w:val="000000"/>
                <w:sz w:val="20"/>
              </w:rPr>
            </w:pPr>
            <w:r w:rsidRPr="001B2F51">
              <w:rPr>
                <w:color w:val="000000"/>
                <w:sz w:val="20"/>
              </w:rPr>
              <w:t>Всего по источникам финансирования</w:t>
            </w:r>
          </w:p>
        </w:tc>
        <w:tc>
          <w:tcPr>
            <w:tcW w:w="792" w:type="dxa"/>
            <w:tcBorders>
              <w:top w:val="single" w:sz="8" w:space="0" w:color="auto"/>
              <w:left w:val="nil"/>
              <w:bottom w:val="single" w:sz="8" w:space="0" w:color="auto"/>
              <w:right w:val="single" w:sz="8" w:space="0" w:color="auto"/>
            </w:tcBorders>
            <w:vAlign w:val="center"/>
          </w:tcPr>
          <w:p w:rsidR="00B15F3F" w:rsidRPr="001B2F51" w:rsidRDefault="00B15F3F" w:rsidP="00EC55E5">
            <w:pPr>
              <w:jc w:val="center"/>
              <w:rPr>
                <w:color w:val="000000"/>
                <w:sz w:val="20"/>
              </w:rPr>
            </w:pPr>
            <w:r w:rsidRPr="001B2F51">
              <w:rPr>
                <w:color w:val="000000"/>
                <w:sz w:val="20"/>
              </w:rPr>
              <w:t>Сумма</w:t>
            </w:r>
            <w:r w:rsidR="00EC55E5">
              <w:rPr>
                <w:color w:val="000000"/>
                <w:sz w:val="20"/>
              </w:rPr>
              <w:t xml:space="preserve"> </w:t>
            </w:r>
            <w:r w:rsidRPr="001B2F51">
              <w:rPr>
                <w:color w:val="000000"/>
                <w:sz w:val="20"/>
              </w:rPr>
              <w:t>на 2012г.тыс. руб.</w:t>
            </w:r>
          </w:p>
        </w:tc>
        <w:tc>
          <w:tcPr>
            <w:tcW w:w="850" w:type="dxa"/>
            <w:tcBorders>
              <w:top w:val="single" w:sz="8" w:space="0" w:color="auto"/>
              <w:left w:val="nil"/>
              <w:bottom w:val="single" w:sz="8" w:space="0" w:color="auto"/>
              <w:right w:val="single" w:sz="8" w:space="0" w:color="auto"/>
            </w:tcBorders>
            <w:vAlign w:val="center"/>
          </w:tcPr>
          <w:p w:rsidR="00B15F3F" w:rsidRPr="001B2F51" w:rsidRDefault="00B15F3F" w:rsidP="00EC55E5">
            <w:pPr>
              <w:jc w:val="center"/>
              <w:rPr>
                <w:color w:val="000000"/>
                <w:sz w:val="20"/>
              </w:rPr>
            </w:pPr>
            <w:r w:rsidRPr="001B2F51">
              <w:rPr>
                <w:color w:val="000000"/>
                <w:sz w:val="20"/>
              </w:rPr>
              <w:t>Сумма на 2013г.</w:t>
            </w:r>
            <w:r w:rsidR="00EC55E5">
              <w:rPr>
                <w:color w:val="000000"/>
                <w:sz w:val="20"/>
              </w:rPr>
              <w:t xml:space="preserve"> </w:t>
            </w:r>
            <w:r w:rsidRPr="001B2F51">
              <w:rPr>
                <w:color w:val="000000"/>
                <w:sz w:val="20"/>
              </w:rPr>
              <w:t>тыс. руб.</w:t>
            </w:r>
          </w:p>
        </w:tc>
        <w:tc>
          <w:tcPr>
            <w:tcW w:w="1193" w:type="dxa"/>
            <w:tcBorders>
              <w:top w:val="single" w:sz="8" w:space="0" w:color="auto"/>
              <w:left w:val="nil"/>
              <w:bottom w:val="single" w:sz="8" w:space="0" w:color="auto"/>
              <w:right w:val="single" w:sz="8" w:space="0" w:color="auto"/>
            </w:tcBorders>
            <w:vAlign w:val="center"/>
          </w:tcPr>
          <w:p w:rsidR="00EC55E5" w:rsidRDefault="00B15F3F" w:rsidP="00EC55E5">
            <w:pPr>
              <w:jc w:val="center"/>
              <w:rPr>
                <w:color w:val="000000"/>
                <w:sz w:val="20"/>
              </w:rPr>
            </w:pPr>
            <w:r w:rsidRPr="001B2F51">
              <w:rPr>
                <w:color w:val="000000"/>
                <w:sz w:val="20"/>
              </w:rPr>
              <w:t>Сумма на 2014г.</w:t>
            </w:r>
            <w:r w:rsidR="00EC55E5">
              <w:rPr>
                <w:color w:val="000000"/>
                <w:sz w:val="20"/>
              </w:rPr>
              <w:t xml:space="preserve"> </w:t>
            </w:r>
          </w:p>
          <w:p w:rsidR="00B15F3F" w:rsidRPr="001B2F51" w:rsidRDefault="00B15F3F" w:rsidP="00EC55E5">
            <w:pPr>
              <w:jc w:val="center"/>
              <w:rPr>
                <w:color w:val="000000"/>
                <w:sz w:val="20"/>
              </w:rPr>
            </w:pPr>
            <w:r w:rsidRPr="001B2F51">
              <w:rPr>
                <w:color w:val="000000"/>
                <w:sz w:val="20"/>
              </w:rPr>
              <w:t>тыс. руб.</w:t>
            </w:r>
          </w:p>
        </w:tc>
        <w:tc>
          <w:tcPr>
            <w:tcW w:w="1014" w:type="dxa"/>
            <w:tcBorders>
              <w:top w:val="single" w:sz="8" w:space="0" w:color="auto"/>
              <w:left w:val="nil"/>
              <w:bottom w:val="single" w:sz="8" w:space="0" w:color="auto"/>
              <w:right w:val="single" w:sz="8" w:space="0" w:color="auto"/>
            </w:tcBorders>
            <w:vAlign w:val="center"/>
          </w:tcPr>
          <w:p w:rsidR="00EC55E5" w:rsidRDefault="00B15F3F" w:rsidP="00EC55E5">
            <w:pPr>
              <w:jc w:val="center"/>
              <w:rPr>
                <w:color w:val="000000"/>
                <w:sz w:val="20"/>
              </w:rPr>
            </w:pPr>
            <w:r w:rsidRPr="001B2F51">
              <w:rPr>
                <w:color w:val="000000"/>
                <w:sz w:val="20"/>
              </w:rPr>
              <w:t>Сумма</w:t>
            </w:r>
            <w:r w:rsidR="00EC55E5">
              <w:rPr>
                <w:color w:val="000000"/>
                <w:sz w:val="20"/>
              </w:rPr>
              <w:t xml:space="preserve"> </w:t>
            </w:r>
            <w:r w:rsidRPr="001B2F51">
              <w:rPr>
                <w:color w:val="000000"/>
                <w:sz w:val="20"/>
              </w:rPr>
              <w:t>на 2015г.</w:t>
            </w:r>
          </w:p>
          <w:p w:rsidR="00B15F3F" w:rsidRPr="001B2F51" w:rsidRDefault="00B15F3F" w:rsidP="00EC55E5">
            <w:pPr>
              <w:jc w:val="center"/>
              <w:rPr>
                <w:color w:val="000000"/>
                <w:sz w:val="20"/>
              </w:rPr>
            </w:pPr>
            <w:r w:rsidRPr="001B2F51">
              <w:rPr>
                <w:color w:val="000000"/>
                <w:sz w:val="20"/>
              </w:rPr>
              <w:t>тыс. руб.</w:t>
            </w:r>
          </w:p>
        </w:tc>
        <w:tc>
          <w:tcPr>
            <w:tcW w:w="970" w:type="dxa"/>
            <w:tcBorders>
              <w:top w:val="single" w:sz="8" w:space="0" w:color="auto"/>
              <w:left w:val="nil"/>
              <w:bottom w:val="single" w:sz="8" w:space="0" w:color="auto"/>
              <w:right w:val="single" w:sz="8" w:space="0" w:color="auto"/>
            </w:tcBorders>
            <w:vAlign w:val="center"/>
          </w:tcPr>
          <w:p w:rsidR="00EC55E5" w:rsidRDefault="00B15F3F" w:rsidP="00EC55E5">
            <w:pPr>
              <w:jc w:val="center"/>
              <w:rPr>
                <w:color w:val="000000"/>
                <w:sz w:val="20"/>
              </w:rPr>
            </w:pPr>
            <w:r w:rsidRPr="001B2F51">
              <w:rPr>
                <w:color w:val="000000"/>
                <w:sz w:val="20"/>
              </w:rPr>
              <w:t>Сумма</w:t>
            </w:r>
            <w:r w:rsidR="00EC55E5">
              <w:rPr>
                <w:color w:val="000000"/>
                <w:sz w:val="20"/>
              </w:rPr>
              <w:t xml:space="preserve"> </w:t>
            </w:r>
            <w:r w:rsidRPr="001B2F51">
              <w:rPr>
                <w:color w:val="000000"/>
                <w:sz w:val="20"/>
              </w:rPr>
              <w:t>на 2016г.</w:t>
            </w:r>
          </w:p>
          <w:p w:rsidR="00B15F3F" w:rsidRPr="001B2F51" w:rsidRDefault="00B15F3F" w:rsidP="00EC55E5">
            <w:pPr>
              <w:jc w:val="center"/>
              <w:rPr>
                <w:color w:val="000000"/>
                <w:sz w:val="20"/>
              </w:rPr>
            </w:pPr>
            <w:r w:rsidRPr="001B2F51">
              <w:rPr>
                <w:color w:val="000000"/>
                <w:sz w:val="20"/>
              </w:rPr>
              <w:t>тыс. руб.</w:t>
            </w:r>
          </w:p>
        </w:tc>
        <w:tc>
          <w:tcPr>
            <w:tcW w:w="992" w:type="dxa"/>
            <w:tcBorders>
              <w:top w:val="single" w:sz="8" w:space="0" w:color="auto"/>
              <w:left w:val="nil"/>
              <w:bottom w:val="single" w:sz="8" w:space="0" w:color="auto"/>
              <w:right w:val="single" w:sz="8" w:space="0" w:color="auto"/>
            </w:tcBorders>
            <w:vAlign w:val="center"/>
          </w:tcPr>
          <w:p w:rsidR="00EC55E5" w:rsidRDefault="00B15F3F" w:rsidP="00EC55E5">
            <w:pPr>
              <w:jc w:val="center"/>
              <w:rPr>
                <w:color w:val="000000"/>
                <w:sz w:val="20"/>
              </w:rPr>
            </w:pPr>
            <w:r w:rsidRPr="001B2F51">
              <w:rPr>
                <w:color w:val="000000"/>
                <w:sz w:val="20"/>
              </w:rPr>
              <w:t>Сумма на 2017г.</w:t>
            </w:r>
          </w:p>
          <w:p w:rsidR="00B15F3F" w:rsidRPr="001B2F51" w:rsidRDefault="00B15F3F" w:rsidP="00EC55E5">
            <w:pPr>
              <w:jc w:val="center"/>
              <w:rPr>
                <w:color w:val="000000"/>
                <w:sz w:val="20"/>
              </w:rPr>
            </w:pPr>
            <w:r w:rsidRPr="001B2F51">
              <w:rPr>
                <w:color w:val="000000"/>
                <w:sz w:val="20"/>
              </w:rPr>
              <w:t>тыс. руб.</w:t>
            </w:r>
          </w:p>
        </w:tc>
        <w:tc>
          <w:tcPr>
            <w:tcW w:w="1134" w:type="dxa"/>
            <w:tcBorders>
              <w:top w:val="single" w:sz="8" w:space="0" w:color="auto"/>
              <w:left w:val="nil"/>
              <w:bottom w:val="single" w:sz="8" w:space="0" w:color="auto"/>
              <w:right w:val="single" w:sz="8" w:space="0" w:color="auto"/>
            </w:tcBorders>
            <w:vAlign w:val="center"/>
          </w:tcPr>
          <w:p w:rsidR="00EC55E5" w:rsidRDefault="00B15F3F" w:rsidP="00EC55E5">
            <w:pPr>
              <w:jc w:val="center"/>
              <w:rPr>
                <w:color w:val="000000"/>
                <w:sz w:val="20"/>
              </w:rPr>
            </w:pPr>
            <w:r w:rsidRPr="001B2F51">
              <w:rPr>
                <w:color w:val="000000"/>
                <w:sz w:val="20"/>
              </w:rPr>
              <w:t>Сумма</w:t>
            </w:r>
          </w:p>
          <w:p w:rsidR="00EC55E5" w:rsidRDefault="00B15F3F" w:rsidP="00EC55E5">
            <w:pPr>
              <w:jc w:val="center"/>
              <w:rPr>
                <w:color w:val="000000"/>
                <w:sz w:val="20"/>
              </w:rPr>
            </w:pPr>
            <w:r w:rsidRPr="001B2F51">
              <w:rPr>
                <w:color w:val="000000"/>
                <w:sz w:val="20"/>
              </w:rPr>
              <w:t xml:space="preserve"> на 2018-2020г.г.</w:t>
            </w:r>
          </w:p>
          <w:p w:rsidR="00B15F3F" w:rsidRPr="001B2F51" w:rsidRDefault="00B15F3F" w:rsidP="00EC55E5">
            <w:pPr>
              <w:jc w:val="center"/>
              <w:rPr>
                <w:color w:val="000000"/>
                <w:sz w:val="20"/>
              </w:rPr>
            </w:pPr>
            <w:r w:rsidRPr="001B2F51">
              <w:rPr>
                <w:color w:val="000000"/>
                <w:sz w:val="20"/>
              </w:rPr>
              <w:t>тыс. руб.</w:t>
            </w:r>
          </w:p>
        </w:tc>
      </w:tr>
      <w:tr w:rsidR="00B15F3F" w:rsidTr="00725496">
        <w:trPr>
          <w:trHeight w:val="60"/>
        </w:trPr>
        <w:tc>
          <w:tcPr>
            <w:tcW w:w="9639" w:type="dxa"/>
            <w:gridSpan w:val="9"/>
            <w:tcBorders>
              <w:top w:val="single" w:sz="8" w:space="0" w:color="auto"/>
              <w:left w:val="single" w:sz="8" w:space="0" w:color="auto"/>
              <w:bottom w:val="single" w:sz="8" w:space="0" w:color="auto"/>
              <w:right w:val="single" w:sz="8" w:space="0" w:color="000000"/>
            </w:tcBorders>
            <w:shd w:val="clear" w:color="auto" w:fill="C0C0C0"/>
            <w:noWrap/>
            <w:vAlign w:val="center"/>
          </w:tcPr>
          <w:p w:rsidR="00B15F3F" w:rsidRPr="001B2F51" w:rsidRDefault="00B15F3F" w:rsidP="000E3DA7">
            <w:pPr>
              <w:jc w:val="center"/>
              <w:rPr>
                <w:b/>
                <w:bCs/>
                <w:sz w:val="24"/>
                <w:szCs w:val="24"/>
              </w:rPr>
            </w:pPr>
            <w:r w:rsidRPr="001B2F51">
              <w:rPr>
                <w:b/>
                <w:bCs/>
                <w:sz w:val="24"/>
                <w:szCs w:val="24"/>
              </w:rPr>
              <w:t>Модернизация (реконструкция) объектов коммунальной инфраструктуры</w:t>
            </w:r>
          </w:p>
        </w:tc>
      </w:tr>
      <w:tr w:rsidR="00B15F3F" w:rsidTr="00725496">
        <w:trPr>
          <w:trHeight w:val="122"/>
        </w:trPr>
        <w:tc>
          <w:tcPr>
            <w:tcW w:w="1418" w:type="dxa"/>
            <w:tcBorders>
              <w:top w:val="nil"/>
              <w:left w:val="single" w:sz="8" w:space="0" w:color="auto"/>
              <w:bottom w:val="single" w:sz="8" w:space="0" w:color="auto"/>
              <w:right w:val="single" w:sz="8" w:space="0" w:color="auto"/>
            </w:tcBorders>
            <w:noWrap/>
            <w:vAlign w:val="center"/>
          </w:tcPr>
          <w:p w:rsidR="00B15F3F" w:rsidRPr="00C46DD4" w:rsidRDefault="00B15F3F" w:rsidP="000E3DA7">
            <w:pPr>
              <w:jc w:val="center"/>
              <w:rPr>
                <w:b/>
                <w:bCs/>
                <w:sz w:val="24"/>
                <w:szCs w:val="24"/>
              </w:rPr>
            </w:pPr>
            <w:r w:rsidRPr="00C46DD4">
              <w:rPr>
                <w:b/>
                <w:bCs/>
                <w:sz w:val="24"/>
                <w:szCs w:val="24"/>
              </w:rPr>
              <w:t>МБ</w:t>
            </w:r>
          </w:p>
        </w:tc>
        <w:tc>
          <w:tcPr>
            <w:tcW w:w="1276" w:type="dxa"/>
            <w:tcBorders>
              <w:top w:val="nil"/>
              <w:left w:val="nil"/>
              <w:bottom w:val="single" w:sz="8" w:space="0" w:color="auto"/>
              <w:right w:val="single" w:sz="8" w:space="0" w:color="auto"/>
            </w:tcBorders>
            <w:vAlign w:val="center"/>
          </w:tcPr>
          <w:p w:rsidR="00B15F3F" w:rsidRPr="00C46DD4" w:rsidRDefault="00B15F3F" w:rsidP="00EC55E5">
            <w:pPr>
              <w:jc w:val="center"/>
              <w:rPr>
                <w:b/>
                <w:bCs/>
                <w:sz w:val="24"/>
                <w:szCs w:val="24"/>
              </w:rPr>
            </w:pPr>
            <w:r w:rsidRPr="00C46DD4">
              <w:rPr>
                <w:b/>
                <w:bCs/>
                <w:sz w:val="24"/>
                <w:szCs w:val="24"/>
              </w:rPr>
              <w:t>700,0</w:t>
            </w:r>
          </w:p>
        </w:tc>
        <w:tc>
          <w:tcPr>
            <w:tcW w:w="792"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0</w:t>
            </w:r>
          </w:p>
        </w:tc>
        <w:tc>
          <w:tcPr>
            <w:tcW w:w="850"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150,0</w:t>
            </w:r>
          </w:p>
        </w:tc>
        <w:tc>
          <w:tcPr>
            <w:tcW w:w="1193"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350,0</w:t>
            </w:r>
          </w:p>
        </w:tc>
        <w:tc>
          <w:tcPr>
            <w:tcW w:w="1014"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200,0</w:t>
            </w:r>
          </w:p>
        </w:tc>
        <w:tc>
          <w:tcPr>
            <w:tcW w:w="970"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p>
        </w:tc>
        <w:tc>
          <w:tcPr>
            <w:tcW w:w="992"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p>
        </w:tc>
        <w:tc>
          <w:tcPr>
            <w:tcW w:w="1134"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p>
        </w:tc>
      </w:tr>
      <w:tr w:rsidR="00B15F3F" w:rsidTr="00725496">
        <w:trPr>
          <w:trHeight w:val="216"/>
        </w:trPr>
        <w:tc>
          <w:tcPr>
            <w:tcW w:w="1418" w:type="dxa"/>
            <w:tcBorders>
              <w:top w:val="nil"/>
              <w:left w:val="single" w:sz="8" w:space="0" w:color="auto"/>
              <w:bottom w:val="single" w:sz="8" w:space="0" w:color="auto"/>
              <w:right w:val="single" w:sz="8" w:space="0" w:color="auto"/>
            </w:tcBorders>
            <w:noWrap/>
            <w:vAlign w:val="center"/>
          </w:tcPr>
          <w:p w:rsidR="00B15F3F" w:rsidRPr="00C46DD4" w:rsidRDefault="00B15F3F" w:rsidP="000E3DA7">
            <w:pPr>
              <w:jc w:val="center"/>
              <w:rPr>
                <w:b/>
                <w:bCs/>
                <w:sz w:val="24"/>
                <w:szCs w:val="24"/>
              </w:rPr>
            </w:pPr>
            <w:r w:rsidRPr="00C46DD4">
              <w:rPr>
                <w:b/>
                <w:bCs/>
                <w:sz w:val="24"/>
                <w:szCs w:val="24"/>
              </w:rPr>
              <w:t>ОБ</w:t>
            </w:r>
          </w:p>
        </w:tc>
        <w:tc>
          <w:tcPr>
            <w:tcW w:w="1276"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550,0</w:t>
            </w:r>
          </w:p>
        </w:tc>
        <w:tc>
          <w:tcPr>
            <w:tcW w:w="792"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0</w:t>
            </w:r>
          </w:p>
        </w:tc>
        <w:tc>
          <w:tcPr>
            <w:tcW w:w="850"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0</w:t>
            </w:r>
          </w:p>
        </w:tc>
        <w:tc>
          <w:tcPr>
            <w:tcW w:w="1193"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350,0</w:t>
            </w:r>
          </w:p>
        </w:tc>
        <w:tc>
          <w:tcPr>
            <w:tcW w:w="1014"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200,0</w:t>
            </w:r>
          </w:p>
        </w:tc>
        <w:tc>
          <w:tcPr>
            <w:tcW w:w="970"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p>
        </w:tc>
        <w:tc>
          <w:tcPr>
            <w:tcW w:w="992"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p>
        </w:tc>
        <w:tc>
          <w:tcPr>
            <w:tcW w:w="1134"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p>
        </w:tc>
      </w:tr>
      <w:tr w:rsidR="00B15F3F" w:rsidTr="00725496">
        <w:trPr>
          <w:trHeight w:val="116"/>
        </w:trPr>
        <w:tc>
          <w:tcPr>
            <w:tcW w:w="1418" w:type="dxa"/>
            <w:tcBorders>
              <w:top w:val="nil"/>
              <w:left w:val="single" w:sz="8" w:space="0" w:color="auto"/>
              <w:bottom w:val="single" w:sz="8" w:space="0" w:color="auto"/>
              <w:right w:val="single" w:sz="8" w:space="0" w:color="auto"/>
            </w:tcBorders>
            <w:noWrap/>
            <w:vAlign w:val="center"/>
          </w:tcPr>
          <w:p w:rsidR="00B15F3F" w:rsidRPr="00C46DD4" w:rsidRDefault="00B15F3F" w:rsidP="000E3DA7">
            <w:pPr>
              <w:jc w:val="center"/>
              <w:rPr>
                <w:b/>
                <w:bCs/>
                <w:sz w:val="24"/>
                <w:szCs w:val="24"/>
              </w:rPr>
            </w:pPr>
            <w:r w:rsidRPr="00C46DD4">
              <w:rPr>
                <w:b/>
                <w:bCs/>
                <w:sz w:val="24"/>
                <w:szCs w:val="24"/>
              </w:rPr>
              <w:t>ВИ</w:t>
            </w:r>
          </w:p>
        </w:tc>
        <w:tc>
          <w:tcPr>
            <w:tcW w:w="1276" w:type="dxa"/>
            <w:tcBorders>
              <w:top w:val="nil"/>
              <w:left w:val="nil"/>
              <w:bottom w:val="single" w:sz="8" w:space="0" w:color="auto"/>
              <w:right w:val="single" w:sz="8" w:space="0" w:color="auto"/>
            </w:tcBorders>
            <w:vAlign w:val="center"/>
          </w:tcPr>
          <w:p w:rsidR="00B15F3F" w:rsidRPr="00C46DD4" w:rsidRDefault="00B15F3F" w:rsidP="000E3DA7">
            <w:pPr>
              <w:jc w:val="center"/>
              <w:rPr>
                <w:b/>
                <w:bCs/>
                <w:color w:val="000000"/>
                <w:sz w:val="24"/>
                <w:szCs w:val="24"/>
              </w:rPr>
            </w:pPr>
            <w:r w:rsidRPr="00C46DD4">
              <w:rPr>
                <w:b/>
                <w:bCs/>
                <w:color w:val="000000"/>
                <w:sz w:val="24"/>
                <w:szCs w:val="24"/>
              </w:rPr>
              <w:t>250,0</w:t>
            </w:r>
          </w:p>
        </w:tc>
        <w:tc>
          <w:tcPr>
            <w:tcW w:w="792"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0</w:t>
            </w:r>
          </w:p>
        </w:tc>
        <w:tc>
          <w:tcPr>
            <w:tcW w:w="850"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0</w:t>
            </w:r>
          </w:p>
        </w:tc>
        <w:tc>
          <w:tcPr>
            <w:tcW w:w="1193"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150,0</w:t>
            </w:r>
          </w:p>
        </w:tc>
        <w:tc>
          <w:tcPr>
            <w:tcW w:w="1014"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100,0</w:t>
            </w:r>
          </w:p>
        </w:tc>
        <w:tc>
          <w:tcPr>
            <w:tcW w:w="970"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p>
        </w:tc>
        <w:tc>
          <w:tcPr>
            <w:tcW w:w="992"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p>
        </w:tc>
        <w:tc>
          <w:tcPr>
            <w:tcW w:w="1134"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p>
        </w:tc>
      </w:tr>
      <w:tr w:rsidR="00B15F3F" w:rsidTr="00725496">
        <w:trPr>
          <w:trHeight w:val="182"/>
        </w:trPr>
        <w:tc>
          <w:tcPr>
            <w:tcW w:w="1418" w:type="dxa"/>
            <w:tcBorders>
              <w:top w:val="nil"/>
              <w:left w:val="single" w:sz="8" w:space="0" w:color="auto"/>
              <w:bottom w:val="nil"/>
              <w:right w:val="single" w:sz="8" w:space="0" w:color="auto"/>
            </w:tcBorders>
            <w:shd w:val="clear" w:color="auto" w:fill="CCFFFF"/>
            <w:noWrap/>
            <w:vAlign w:val="center"/>
          </w:tcPr>
          <w:p w:rsidR="00B15F3F" w:rsidRPr="00C46DD4" w:rsidRDefault="00B15F3F" w:rsidP="000E3DA7">
            <w:pPr>
              <w:jc w:val="center"/>
              <w:rPr>
                <w:b/>
                <w:bCs/>
                <w:sz w:val="24"/>
                <w:szCs w:val="24"/>
              </w:rPr>
            </w:pPr>
            <w:r w:rsidRPr="00C46DD4">
              <w:rPr>
                <w:b/>
                <w:bCs/>
                <w:sz w:val="24"/>
                <w:szCs w:val="24"/>
              </w:rPr>
              <w:t>ИТОГО:</w:t>
            </w:r>
          </w:p>
        </w:tc>
        <w:tc>
          <w:tcPr>
            <w:tcW w:w="1276" w:type="dxa"/>
            <w:tcBorders>
              <w:top w:val="nil"/>
              <w:left w:val="nil"/>
              <w:bottom w:val="nil"/>
              <w:right w:val="single" w:sz="8" w:space="0" w:color="auto"/>
            </w:tcBorders>
            <w:shd w:val="clear" w:color="auto" w:fill="CCFFFF"/>
            <w:vAlign w:val="center"/>
          </w:tcPr>
          <w:p w:rsidR="00B15F3F" w:rsidRPr="00C46DD4" w:rsidRDefault="00B15F3F" w:rsidP="000E3DA7">
            <w:pPr>
              <w:jc w:val="center"/>
              <w:rPr>
                <w:b/>
                <w:bCs/>
                <w:sz w:val="24"/>
                <w:szCs w:val="24"/>
              </w:rPr>
            </w:pPr>
            <w:r w:rsidRPr="00C46DD4">
              <w:rPr>
                <w:b/>
                <w:bCs/>
                <w:sz w:val="24"/>
                <w:szCs w:val="24"/>
              </w:rPr>
              <w:t>1500,0</w:t>
            </w:r>
          </w:p>
        </w:tc>
        <w:tc>
          <w:tcPr>
            <w:tcW w:w="792" w:type="dxa"/>
            <w:tcBorders>
              <w:top w:val="nil"/>
              <w:left w:val="nil"/>
              <w:bottom w:val="nil"/>
              <w:right w:val="single" w:sz="8" w:space="0" w:color="auto"/>
            </w:tcBorders>
            <w:shd w:val="clear" w:color="auto" w:fill="CCFFFF"/>
            <w:vAlign w:val="center"/>
          </w:tcPr>
          <w:p w:rsidR="00B15F3F" w:rsidRPr="00C46DD4" w:rsidRDefault="00B15F3F" w:rsidP="000E3DA7">
            <w:pPr>
              <w:jc w:val="center"/>
              <w:rPr>
                <w:b/>
                <w:bCs/>
                <w:sz w:val="24"/>
                <w:szCs w:val="24"/>
              </w:rPr>
            </w:pPr>
            <w:r w:rsidRPr="00C46DD4">
              <w:rPr>
                <w:b/>
                <w:bCs/>
                <w:sz w:val="24"/>
                <w:szCs w:val="24"/>
              </w:rPr>
              <w:t>0</w:t>
            </w:r>
          </w:p>
        </w:tc>
        <w:tc>
          <w:tcPr>
            <w:tcW w:w="850" w:type="dxa"/>
            <w:tcBorders>
              <w:top w:val="nil"/>
              <w:left w:val="nil"/>
              <w:bottom w:val="nil"/>
              <w:right w:val="single" w:sz="8" w:space="0" w:color="auto"/>
            </w:tcBorders>
            <w:shd w:val="clear" w:color="auto" w:fill="CCFFFF"/>
            <w:vAlign w:val="center"/>
          </w:tcPr>
          <w:p w:rsidR="00B15F3F" w:rsidRPr="00C46DD4" w:rsidRDefault="00B15F3F" w:rsidP="000E3DA7">
            <w:pPr>
              <w:jc w:val="center"/>
              <w:rPr>
                <w:b/>
                <w:bCs/>
                <w:sz w:val="24"/>
                <w:szCs w:val="24"/>
              </w:rPr>
            </w:pPr>
            <w:r w:rsidRPr="00C46DD4">
              <w:rPr>
                <w:b/>
                <w:bCs/>
                <w:sz w:val="24"/>
                <w:szCs w:val="24"/>
              </w:rPr>
              <w:t>0</w:t>
            </w:r>
          </w:p>
        </w:tc>
        <w:tc>
          <w:tcPr>
            <w:tcW w:w="1193" w:type="dxa"/>
            <w:tcBorders>
              <w:top w:val="nil"/>
              <w:left w:val="nil"/>
              <w:bottom w:val="nil"/>
              <w:right w:val="single" w:sz="8" w:space="0" w:color="auto"/>
            </w:tcBorders>
            <w:shd w:val="clear" w:color="auto" w:fill="CCFFFF"/>
            <w:vAlign w:val="center"/>
          </w:tcPr>
          <w:p w:rsidR="00B15F3F" w:rsidRPr="00C46DD4" w:rsidRDefault="00B15F3F" w:rsidP="000E3DA7">
            <w:pPr>
              <w:ind w:left="-49"/>
              <w:jc w:val="center"/>
              <w:rPr>
                <w:b/>
                <w:bCs/>
                <w:sz w:val="24"/>
                <w:szCs w:val="24"/>
              </w:rPr>
            </w:pPr>
            <w:r w:rsidRPr="00C46DD4">
              <w:rPr>
                <w:b/>
                <w:bCs/>
                <w:sz w:val="24"/>
                <w:szCs w:val="24"/>
              </w:rPr>
              <w:t>850,0</w:t>
            </w:r>
          </w:p>
        </w:tc>
        <w:tc>
          <w:tcPr>
            <w:tcW w:w="1014" w:type="dxa"/>
            <w:tcBorders>
              <w:top w:val="nil"/>
              <w:left w:val="nil"/>
              <w:bottom w:val="nil"/>
              <w:right w:val="single" w:sz="8" w:space="0" w:color="auto"/>
            </w:tcBorders>
            <w:shd w:val="clear" w:color="auto" w:fill="CCFFFF"/>
            <w:vAlign w:val="center"/>
          </w:tcPr>
          <w:p w:rsidR="00B15F3F" w:rsidRPr="00C46DD4" w:rsidRDefault="00B15F3F" w:rsidP="000E3DA7">
            <w:pPr>
              <w:jc w:val="center"/>
              <w:rPr>
                <w:b/>
                <w:bCs/>
                <w:sz w:val="24"/>
                <w:szCs w:val="24"/>
              </w:rPr>
            </w:pPr>
            <w:r w:rsidRPr="00C46DD4">
              <w:rPr>
                <w:b/>
                <w:bCs/>
                <w:sz w:val="24"/>
                <w:szCs w:val="24"/>
              </w:rPr>
              <w:t>500,0</w:t>
            </w:r>
          </w:p>
        </w:tc>
        <w:tc>
          <w:tcPr>
            <w:tcW w:w="970" w:type="dxa"/>
            <w:tcBorders>
              <w:top w:val="nil"/>
              <w:left w:val="nil"/>
              <w:bottom w:val="nil"/>
              <w:right w:val="single" w:sz="8" w:space="0" w:color="auto"/>
            </w:tcBorders>
            <w:shd w:val="clear" w:color="auto" w:fill="CCFFFF"/>
            <w:vAlign w:val="center"/>
          </w:tcPr>
          <w:p w:rsidR="00B15F3F" w:rsidRPr="00C46DD4" w:rsidRDefault="00B15F3F" w:rsidP="000E3DA7">
            <w:pPr>
              <w:jc w:val="center"/>
              <w:rPr>
                <w:b/>
                <w:bCs/>
                <w:sz w:val="24"/>
                <w:szCs w:val="24"/>
              </w:rPr>
            </w:pPr>
          </w:p>
        </w:tc>
        <w:tc>
          <w:tcPr>
            <w:tcW w:w="992" w:type="dxa"/>
            <w:tcBorders>
              <w:top w:val="nil"/>
              <w:left w:val="nil"/>
              <w:bottom w:val="nil"/>
              <w:right w:val="single" w:sz="8" w:space="0" w:color="auto"/>
            </w:tcBorders>
            <w:shd w:val="clear" w:color="auto" w:fill="CCFFFF"/>
            <w:vAlign w:val="center"/>
          </w:tcPr>
          <w:p w:rsidR="00B15F3F" w:rsidRPr="00C46DD4" w:rsidRDefault="00B15F3F" w:rsidP="000E3DA7">
            <w:pPr>
              <w:jc w:val="center"/>
              <w:rPr>
                <w:b/>
                <w:bCs/>
                <w:sz w:val="24"/>
                <w:szCs w:val="24"/>
              </w:rPr>
            </w:pPr>
          </w:p>
        </w:tc>
        <w:tc>
          <w:tcPr>
            <w:tcW w:w="1134" w:type="dxa"/>
            <w:tcBorders>
              <w:top w:val="nil"/>
              <w:left w:val="nil"/>
              <w:bottom w:val="nil"/>
              <w:right w:val="single" w:sz="8" w:space="0" w:color="auto"/>
            </w:tcBorders>
            <w:shd w:val="clear" w:color="auto" w:fill="CCFFFF"/>
            <w:vAlign w:val="center"/>
          </w:tcPr>
          <w:p w:rsidR="00B15F3F" w:rsidRPr="00C46DD4" w:rsidRDefault="00B15F3F" w:rsidP="000E3DA7">
            <w:pPr>
              <w:jc w:val="center"/>
              <w:rPr>
                <w:b/>
                <w:bCs/>
                <w:sz w:val="24"/>
                <w:szCs w:val="24"/>
              </w:rPr>
            </w:pPr>
          </w:p>
        </w:tc>
      </w:tr>
      <w:tr w:rsidR="00B15F3F" w:rsidTr="00725496">
        <w:trPr>
          <w:trHeight w:val="182"/>
        </w:trPr>
        <w:tc>
          <w:tcPr>
            <w:tcW w:w="9639" w:type="dxa"/>
            <w:gridSpan w:val="9"/>
            <w:tcBorders>
              <w:top w:val="nil"/>
              <w:left w:val="single" w:sz="8" w:space="0" w:color="auto"/>
              <w:bottom w:val="nil"/>
              <w:right w:val="single" w:sz="8" w:space="0" w:color="auto"/>
            </w:tcBorders>
            <w:shd w:val="clear" w:color="auto" w:fill="BFBFBF"/>
            <w:noWrap/>
            <w:vAlign w:val="center"/>
          </w:tcPr>
          <w:p w:rsidR="00B15F3F" w:rsidRPr="00C46DD4" w:rsidRDefault="00B15F3F" w:rsidP="000E3DA7">
            <w:pPr>
              <w:jc w:val="center"/>
              <w:rPr>
                <w:b/>
                <w:bCs/>
                <w:color w:val="A6A6A6"/>
                <w:sz w:val="24"/>
                <w:szCs w:val="24"/>
              </w:rPr>
            </w:pPr>
          </w:p>
        </w:tc>
      </w:tr>
      <w:tr w:rsidR="00B15F3F" w:rsidTr="00725496">
        <w:trPr>
          <w:trHeight w:val="182"/>
        </w:trPr>
        <w:tc>
          <w:tcPr>
            <w:tcW w:w="1418" w:type="dxa"/>
            <w:tcBorders>
              <w:top w:val="nil"/>
              <w:left w:val="single" w:sz="8" w:space="0" w:color="auto"/>
              <w:bottom w:val="single" w:sz="8" w:space="0" w:color="auto"/>
              <w:right w:val="single" w:sz="8" w:space="0" w:color="auto"/>
            </w:tcBorders>
            <w:shd w:val="clear" w:color="auto" w:fill="FFFFFF"/>
            <w:noWrap/>
            <w:vAlign w:val="center"/>
          </w:tcPr>
          <w:p w:rsidR="00B15F3F" w:rsidRPr="00C46DD4" w:rsidRDefault="00B15F3F" w:rsidP="000E3DA7">
            <w:pPr>
              <w:jc w:val="center"/>
              <w:rPr>
                <w:b/>
                <w:bCs/>
                <w:sz w:val="24"/>
                <w:szCs w:val="24"/>
              </w:rPr>
            </w:pPr>
            <w:r w:rsidRPr="00C46DD4">
              <w:rPr>
                <w:b/>
                <w:bCs/>
                <w:sz w:val="24"/>
                <w:szCs w:val="24"/>
              </w:rPr>
              <w:t>МБ</w:t>
            </w:r>
          </w:p>
        </w:tc>
        <w:tc>
          <w:tcPr>
            <w:tcW w:w="1276" w:type="dxa"/>
            <w:tcBorders>
              <w:top w:val="nil"/>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7350,0</w:t>
            </w:r>
          </w:p>
        </w:tc>
        <w:tc>
          <w:tcPr>
            <w:tcW w:w="792" w:type="dxa"/>
            <w:tcBorders>
              <w:top w:val="nil"/>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0</w:t>
            </w:r>
          </w:p>
        </w:tc>
        <w:tc>
          <w:tcPr>
            <w:tcW w:w="850" w:type="dxa"/>
            <w:tcBorders>
              <w:top w:val="nil"/>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0</w:t>
            </w:r>
          </w:p>
        </w:tc>
        <w:tc>
          <w:tcPr>
            <w:tcW w:w="1193" w:type="dxa"/>
            <w:tcBorders>
              <w:top w:val="nil"/>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1600,0</w:t>
            </w:r>
          </w:p>
        </w:tc>
        <w:tc>
          <w:tcPr>
            <w:tcW w:w="1014" w:type="dxa"/>
            <w:tcBorders>
              <w:top w:val="nil"/>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2650,0</w:t>
            </w:r>
          </w:p>
        </w:tc>
        <w:tc>
          <w:tcPr>
            <w:tcW w:w="970" w:type="dxa"/>
            <w:tcBorders>
              <w:top w:val="nil"/>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900,0</w:t>
            </w:r>
          </w:p>
        </w:tc>
        <w:tc>
          <w:tcPr>
            <w:tcW w:w="992" w:type="dxa"/>
            <w:tcBorders>
              <w:top w:val="nil"/>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800,0</w:t>
            </w:r>
          </w:p>
        </w:tc>
        <w:tc>
          <w:tcPr>
            <w:tcW w:w="1134" w:type="dxa"/>
            <w:tcBorders>
              <w:top w:val="nil"/>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1400,0</w:t>
            </w:r>
          </w:p>
        </w:tc>
      </w:tr>
      <w:tr w:rsidR="00B15F3F" w:rsidTr="00725496">
        <w:trPr>
          <w:trHeight w:val="182"/>
        </w:trPr>
        <w:tc>
          <w:tcPr>
            <w:tcW w:w="1418" w:type="dxa"/>
            <w:tcBorders>
              <w:top w:val="single" w:sz="8" w:space="0" w:color="auto"/>
              <w:left w:val="single" w:sz="8" w:space="0" w:color="auto"/>
              <w:bottom w:val="single" w:sz="8" w:space="0" w:color="auto"/>
              <w:right w:val="single" w:sz="8" w:space="0" w:color="auto"/>
            </w:tcBorders>
            <w:shd w:val="clear" w:color="auto" w:fill="FFFFFF"/>
            <w:noWrap/>
            <w:vAlign w:val="center"/>
          </w:tcPr>
          <w:p w:rsidR="00B15F3F" w:rsidRPr="00C46DD4" w:rsidRDefault="00B15F3F" w:rsidP="000E3DA7">
            <w:pPr>
              <w:jc w:val="center"/>
              <w:rPr>
                <w:b/>
                <w:bCs/>
                <w:sz w:val="24"/>
                <w:szCs w:val="24"/>
              </w:rPr>
            </w:pPr>
            <w:r w:rsidRPr="00C46DD4">
              <w:rPr>
                <w:b/>
                <w:bCs/>
                <w:sz w:val="24"/>
                <w:szCs w:val="24"/>
              </w:rPr>
              <w:t>ОБ</w:t>
            </w:r>
          </w:p>
        </w:tc>
        <w:tc>
          <w:tcPr>
            <w:tcW w:w="1276"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35400,0</w:t>
            </w:r>
          </w:p>
        </w:tc>
        <w:tc>
          <w:tcPr>
            <w:tcW w:w="792"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0</w:t>
            </w:r>
          </w:p>
        </w:tc>
        <w:tc>
          <w:tcPr>
            <w:tcW w:w="850"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0</w:t>
            </w:r>
          </w:p>
        </w:tc>
        <w:tc>
          <w:tcPr>
            <w:tcW w:w="1193"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8600,0</w:t>
            </w:r>
          </w:p>
        </w:tc>
        <w:tc>
          <w:tcPr>
            <w:tcW w:w="1014"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11800,0</w:t>
            </w:r>
          </w:p>
        </w:tc>
        <w:tc>
          <w:tcPr>
            <w:tcW w:w="970"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2800,0</w:t>
            </w:r>
          </w:p>
        </w:tc>
        <w:tc>
          <w:tcPr>
            <w:tcW w:w="992"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2400,0</w:t>
            </w:r>
          </w:p>
        </w:tc>
        <w:tc>
          <w:tcPr>
            <w:tcW w:w="1134"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9800,0</w:t>
            </w:r>
          </w:p>
        </w:tc>
      </w:tr>
      <w:tr w:rsidR="00B15F3F" w:rsidTr="00725496">
        <w:trPr>
          <w:trHeight w:val="182"/>
        </w:trPr>
        <w:tc>
          <w:tcPr>
            <w:tcW w:w="1418" w:type="dxa"/>
            <w:tcBorders>
              <w:top w:val="single" w:sz="8" w:space="0" w:color="auto"/>
              <w:left w:val="single" w:sz="8" w:space="0" w:color="auto"/>
              <w:bottom w:val="single" w:sz="8" w:space="0" w:color="auto"/>
              <w:right w:val="single" w:sz="8" w:space="0" w:color="auto"/>
            </w:tcBorders>
            <w:shd w:val="clear" w:color="auto" w:fill="FFFFFF"/>
            <w:noWrap/>
            <w:vAlign w:val="center"/>
          </w:tcPr>
          <w:p w:rsidR="00B15F3F" w:rsidRPr="00C46DD4" w:rsidRDefault="00B15F3F" w:rsidP="000E3DA7">
            <w:pPr>
              <w:jc w:val="center"/>
              <w:rPr>
                <w:b/>
                <w:bCs/>
                <w:sz w:val="24"/>
                <w:szCs w:val="24"/>
              </w:rPr>
            </w:pPr>
            <w:r w:rsidRPr="00C46DD4">
              <w:rPr>
                <w:b/>
                <w:bCs/>
                <w:sz w:val="24"/>
                <w:szCs w:val="24"/>
              </w:rPr>
              <w:t>ВИ</w:t>
            </w:r>
          </w:p>
        </w:tc>
        <w:tc>
          <w:tcPr>
            <w:tcW w:w="1276"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2050,0</w:t>
            </w:r>
          </w:p>
        </w:tc>
        <w:tc>
          <w:tcPr>
            <w:tcW w:w="792"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0</w:t>
            </w:r>
          </w:p>
        </w:tc>
        <w:tc>
          <w:tcPr>
            <w:tcW w:w="850"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0</w:t>
            </w:r>
          </w:p>
        </w:tc>
        <w:tc>
          <w:tcPr>
            <w:tcW w:w="1193"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360,0</w:t>
            </w:r>
          </w:p>
        </w:tc>
        <w:tc>
          <w:tcPr>
            <w:tcW w:w="1014"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710,0</w:t>
            </w:r>
          </w:p>
        </w:tc>
        <w:tc>
          <w:tcPr>
            <w:tcW w:w="970"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350,0</w:t>
            </w:r>
          </w:p>
        </w:tc>
        <w:tc>
          <w:tcPr>
            <w:tcW w:w="992"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250,0</w:t>
            </w:r>
          </w:p>
        </w:tc>
        <w:tc>
          <w:tcPr>
            <w:tcW w:w="1134" w:type="dxa"/>
            <w:tcBorders>
              <w:top w:val="single" w:sz="8" w:space="0" w:color="auto"/>
              <w:left w:val="nil"/>
              <w:bottom w:val="single" w:sz="8" w:space="0" w:color="auto"/>
              <w:right w:val="single" w:sz="8" w:space="0" w:color="auto"/>
            </w:tcBorders>
            <w:shd w:val="clear" w:color="auto" w:fill="FFFFFF"/>
            <w:vAlign w:val="center"/>
          </w:tcPr>
          <w:p w:rsidR="00B15F3F" w:rsidRPr="00C46DD4" w:rsidRDefault="00B15F3F" w:rsidP="000E3DA7">
            <w:pPr>
              <w:jc w:val="center"/>
              <w:rPr>
                <w:b/>
                <w:bCs/>
                <w:sz w:val="24"/>
                <w:szCs w:val="24"/>
              </w:rPr>
            </w:pPr>
            <w:r w:rsidRPr="00C46DD4">
              <w:rPr>
                <w:b/>
                <w:bCs/>
                <w:sz w:val="24"/>
                <w:szCs w:val="24"/>
              </w:rPr>
              <w:t>380,0</w:t>
            </w:r>
          </w:p>
        </w:tc>
      </w:tr>
      <w:tr w:rsidR="00B15F3F" w:rsidTr="00725496">
        <w:trPr>
          <w:trHeight w:val="182"/>
        </w:trPr>
        <w:tc>
          <w:tcPr>
            <w:tcW w:w="1418" w:type="dxa"/>
            <w:tcBorders>
              <w:top w:val="single" w:sz="8" w:space="0" w:color="auto"/>
              <w:left w:val="single" w:sz="8" w:space="0" w:color="auto"/>
              <w:bottom w:val="single" w:sz="8" w:space="0" w:color="auto"/>
              <w:right w:val="single" w:sz="8" w:space="0" w:color="auto"/>
            </w:tcBorders>
            <w:shd w:val="clear" w:color="auto" w:fill="C6D9F1"/>
            <w:noWrap/>
            <w:vAlign w:val="center"/>
          </w:tcPr>
          <w:p w:rsidR="00B15F3F" w:rsidRPr="00C46DD4" w:rsidRDefault="00B15F3F" w:rsidP="000E3DA7">
            <w:pPr>
              <w:jc w:val="center"/>
              <w:rPr>
                <w:b/>
                <w:bCs/>
                <w:sz w:val="24"/>
                <w:szCs w:val="24"/>
              </w:rPr>
            </w:pPr>
            <w:r w:rsidRPr="00C46DD4">
              <w:rPr>
                <w:b/>
                <w:bCs/>
                <w:sz w:val="24"/>
                <w:szCs w:val="24"/>
              </w:rPr>
              <w:t>ИТОГО</w:t>
            </w:r>
            <w:r w:rsidRPr="00C46DD4">
              <w:rPr>
                <w:b/>
                <w:bCs/>
                <w:sz w:val="24"/>
                <w:szCs w:val="24"/>
                <w:lang w:val="en-US"/>
              </w:rPr>
              <w:t>:</w:t>
            </w:r>
          </w:p>
        </w:tc>
        <w:tc>
          <w:tcPr>
            <w:tcW w:w="1276" w:type="dxa"/>
            <w:tcBorders>
              <w:top w:val="single" w:sz="8" w:space="0" w:color="auto"/>
              <w:left w:val="nil"/>
              <w:bottom w:val="single" w:sz="8" w:space="0" w:color="auto"/>
              <w:right w:val="single" w:sz="8" w:space="0" w:color="auto"/>
            </w:tcBorders>
            <w:shd w:val="clear" w:color="auto" w:fill="C6D9F1"/>
            <w:vAlign w:val="center"/>
          </w:tcPr>
          <w:p w:rsidR="00B15F3F" w:rsidRPr="00C46DD4" w:rsidRDefault="00B15F3F" w:rsidP="000E3DA7">
            <w:pPr>
              <w:jc w:val="center"/>
              <w:rPr>
                <w:b/>
                <w:bCs/>
                <w:sz w:val="24"/>
                <w:szCs w:val="24"/>
              </w:rPr>
            </w:pPr>
            <w:r w:rsidRPr="00C46DD4">
              <w:rPr>
                <w:b/>
                <w:bCs/>
                <w:sz w:val="24"/>
                <w:szCs w:val="24"/>
              </w:rPr>
              <w:t>44800</w:t>
            </w:r>
          </w:p>
        </w:tc>
        <w:tc>
          <w:tcPr>
            <w:tcW w:w="792" w:type="dxa"/>
            <w:tcBorders>
              <w:top w:val="single" w:sz="8" w:space="0" w:color="auto"/>
              <w:left w:val="nil"/>
              <w:bottom w:val="single" w:sz="8" w:space="0" w:color="auto"/>
              <w:right w:val="single" w:sz="8" w:space="0" w:color="auto"/>
            </w:tcBorders>
            <w:shd w:val="clear" w:color="auto" w:fill="C6D9F1"/>
            <w:vAlign w:val="center"/>
          </w:tcPr>
          <w:p w:rsidR="00B15F3F" w:rsidRPr="00C46DD4" w:rsidRDefault="00B15F3F" w:rsidP="000E3DA7">
            <w:pPr>
              <w:jc w:val="center"/>
              <w:rPr>
                <w:b/>
                <w:bCs/>
                <w:sz w:val="24"/>
                <w:szCs w:val="24"/>
              </w:rPr>
            </w:pPr>
            <w:r w:rsidRPr="00C46DD4">
              <w:rPr>
                <w:b/>
                <w:bCs/>
                <w:sz w:val="24"/>
                <w:szCs w:val="24"/>
              </w:rPr>
              <w:t>0</w:t>
            </w:r>
          </w:p>
        </w:tc>
        <w:tc>
          <w:tcPr>
            <w:tcW w:w="850" w:type="dxa"/>
            <w:tcBorders>
              <w:top w:val="single" w:sz="8" w:space="0" w:color="auto"/>
              <w:left w:val="nil"/>
              <w:bottom w:val="single" w:sz="8" w:space="0" w:color="auto"/>
              <w:right w:val="single" w:sz="8" w:space="0" w:color="auto"/>
            </w:tcBorders>
            <w:shd w:val="clear" w:color="auto" w:fill="C6D9F1"/>
            <w:vAlign w:val="center"/>
          </w:tcPr>
          <w:p w:rsidR="00B15F3F" w:rsidRPr="00C46DD4" w:rsidRDefault="00B15F3F" w:rsidP="000E3DA7">
            <w:pPr>
              <w:jc w:val="center"/>
              <w:rPr>
                <w:b/>
                <w:bCs/>
                <w:sz w:val="24"/>
                <w:szCs w:val="24"/>
              </w:rPr>
            </w:pPr>
            <w:r w:rsidRPr="00C46DD4">
              <w:rPr>
                <w:b/>
                <w:bCs/>
                <w:sz w:val="24"/>
                <w:szCs w:val="24"/>
              </w:rPr>
              <w:t>0</w:t>
            </w:r>
          </w:p>
        </w:tc>
        <w:tc>
          <w:tcPr>
            <w:tcW w:w="1193" w:type="dxa"/>
            <w:tcBorders>
              <w:top w:val="single" w:sz="8" w:space="0" w:color="auto"/>
              <w:left w:val="nil"/>
              <w:bottom w:val="single" w:sz="8" w:space="0" w:color="auto"/>
              <w:right w:val="single" w:sz="8" w:space="0" w:color="auto"/>
            </w:tcBorders>
            <w:shd w:val="clear" w:color="auto" w:fill="C6D9F1"/>
            <w:vAlign w:val="center"/>
          </w:tcPr>
          <w:p w:rsidR="00B15F3F" w:rsidRPr="00C46DD4" w:rsidRDefault="00B15F3F" w:rsidP="000E3DA7">
            <w:pPr>
              <w:jc w:val="center"/>
              <w:rPr>
                <w:b/>
                <w:bCs/>
                <w:sz w:val="24"/>
                <w:szCs w:val="24"/>
              </w:rPr>
            </w:pPr>
            <w:r w:rsidRPr="00C46DD4">
              <w:rPr>
                <w:b/>
                <w:bCs/>
                <w:sz w:val="24"/>
                <w:szCs w:val="24"/>
              </w:rPr>
              <w:t>10560,0</w:t>
            </w:r>
          </w:p>
        </w:tc>
        <w:tc>
          <w:tcPr>
            <w:tcW w:w="1014" w:type="dxa"/>
            <w:tcBorders>
              <w:top w:val="single" w:sz="8" w:space="0" w:color="auto"/>
              <w:left w:val="nil"/>
              <w:bottom w:val="single" w:sz="8" w:space="0" w:color="auto"/>
              <w:right w:val="single" w:sz="8" w:space="0" w:color="auto"/>
            </w:tcBorders>
            <w:shd w:val="clear" w:color="auto" w:fill="C6D9F1"/>
            <w:vAlign w:val="center"/>
          </w:tcPr>
          <w:p w:rsidR="00B15F3F" w:rsidRPr="00C46DD4" w:rsidRDefault="00B15F3F" w:rsidP="000E3DA7">
            <w:pPr>
              <w:jc w:val="center"/>
              <w:rPr>
                <w:b/>
                <w:bCs/>
                <w:sz w:val="24"/>
                <w:szCs w:val="24"/>
              </w:rPr>
            </w:pPr>
            <w:r w:rsidRPr="00C46DD4">
              <w:rPr>
                <w:b/>
                <w:bCs/>
                <w:sz w:val="24"/>
                <w:szCs w:val="24"/>
              </w:rPr>
              <w:t>15160,0</w:t>
            </w:r>
          </w:p>
        </w:tc>
        <w:tc>
          <w:tcPr>
            <w:tcW w:w="970" w:type="dxa"/>
            <w:tcBorders>
              <w:top w:val="single" w:sz="8" w:space="0" w:color="auto"/>
              <w:left w:val="nil"/>
              <w:bottom w:val="single" w:sz="8" w:space="0" w:color="auto"/>
              <w:right w:val="single" w:sz="8" w:space="0" w:color="auto"/>
            </w:tcBorders>
            <w:shd w:val="clear" w:color="auto" w:fill="C6D9F1"/>
            <w:vAlign w:val="center"/>
          </w:tcPr>
          <w:p w:rsidR="00B15F3F" w:rsidRPr="00C46DD4" w:rsidRDefault="00B15F3F" w:rsidP="000E3DA7">
            <w:pPr>
              <w:jc w:val="center"/>
              <w:rPr>
                <w:b/>
                <w:bCs/>
                <w:sz w:val="24"/>
                <w:szCs w:val="24"/>
              </w:rPr>
            </w:pPr>
            <w:r w:rsidRPr="00C46DD4">
              <w:rPr>
                <w:b/>
                <w:bCs/>
                <w:sz w:val="24"/>
                <w:szCs w:val="24"/>
              </w:rPr>
              <w:t>4050,0</w:t>
            </w:r>
          </w:p>
        </w:tc>
        <w:tc>
          <w:tcPr>
            <w:tcW w:w="992" w:type="dxa"/>
            <w:tcBorders>
              <w:top w:val="single" w:sz="8" w:space="0" w:color="auto"/>
              <w:left w:val="nil"/>
              <w:bottom w:val="single" w:sz="8" w:space="0" w:color="auto"/>
              <w:right w:val="single" w:sz="8" w:space="0" w:color="auto"/>
            </w:tcBorders>
            <w:shd w:val="clear" w:color="auto" w:fill="C6D9F1"/>
            <w:vAlign w:val="center"/>
          </w:tcPr>
          <w:p w:rsidR="00B15F3F" w:rsidRPr="00C46DD4" w:rsidRDefault="00B15F3F" w:rsidP="000E3DA7">
            <w:pPr>
              <w:jc w:val="center"/>
              <w:rPr>
                <w:b/>
                <w:bCs/>
                <w:sz w:val="24"/>
                <w:szCs w:val="24"/>
              </w:rPr>
            </w:pPr>
            <w:r w:rsidRPr="00C46DD4">
              <w:rPr>
                <w:b/>
                <w:bCs/>
                <w:sz w:val="24"/>
                <w:szCs w:val="24"/>
              </w:rPr>
              <w:t>3450,0</w:t>
            </w:r>
          </w:p>
        </w:tc>
        <w:tc>
          <w:tcPr>
            <w:tcW w:w="1134" w:type="dxa"/>
            <w:tcBorders>
              <w:top w:val="single" w:sz="8" w:space="0" w:color="auto"/>
              <w:left w:val="nil"/>
              <w:bottom w:val="single" w:sz="8" w:space="0" w:color="auto"/>
              <w:right w:val="single" w:sz="8" w:space="0" w:color="auto"/>
            </w:tcBorders>
            <w:shd w:val="clear" w:color="auto" w:fill="C6D9F1"/>
            <w:vAlign w:val="center"/>
          </w:tcPr>
          <w:p w:rsidR="00B15F3F" w:rsidRPr="00C46DD4" w:rsidRDefault="00B15F3F" w:rsidP="000E3DA7">
            <w:pPr>
              <w:jc w:val="center"/>
              <w:rPr>
                <w:b/>
                <w:bCs/>
                <w:sz w:val="24"/>
                <w:szCs w:val="24"/>
              </w:rPr>
            </w:pPr>
            <w:r w:rsidRPr="00C46DD4">
              <w:rPr>
                <w:b/>
                <w:bCs/>
                <w:sz w:val="24"/>
                <w:szCs w:val="24"/>
              </w:rPr>
              <w:t>11580,0</w:t>
            </w:r>
          </w:p>
        </w:tc>
      </w:tr>
      <w:tr w:rsidR="00B15F3F" w:rsidTr="00725496">
        <w:trPr>
          <w:trHeight w:val="60"/>
        </w:trPr>
        <w:tc>
          <w:tcPr>
            <w:tcW w:w="9639" w:type="dxa"/>
            <w:gridSpan w:val="9"/>
            <w:tcBorders>
              <w:top w:val="single" w:sz="8" w:space="0" w:color="auto"/>
              <w:left w:val="single" w:sz="8" w:space="0" w:color="auto"/>
              <w:bottom w:val="single" w:sz="8" w:space="0" w:color="auto"/>
              <w:right w:val="single" w:sz="8" w:space="0" w:color="000000"/>
            </w:tcBorders>
            <w:shd w:val="clear" w:color="auto" w:fill="C0C0C0"/>
            <w:vAlign w:val="center"/>
          </w:tcPr>
          <w:p w:rsidR="00B15F3F" w:rsidRPr="00C46DD4" w:rsidRDefault="00B15F3F" w:rsidP="000E3DA7">
            <w:pPr>
              <w:jc w:val="center"/>
              <w:rPr>
                <w:b/>
                <w:bCs/>
                <w:sz w:val="24"/>
                <w:szCs w:val="24"/>
              </w:rPr>
            </w:pPr>
            <w:r w:rsidRPr="00C46DD4">
              <w:rPr>
                <w:b/>
                <w:bCs/>
                <w:sz w:val="24"/>
                <w:szCs w:val="24"/>
              </w:rPr>
              <w:t>ИТОГО: модернизация (реконструкция) объектов коммунальной инфраструктуры + утилизация твердых бытовых отходов</w:t>
            </w:r>
          </w:p>
        </w:tc>
      </w:tr>
      <w:tr w:rsidR="00B15F3F" w:rsidTr="00725496">
        <w:trPr>
          <w:trHeight w:val="120"/>
        </w:trPr>
        <w:tc>
          <w:tcPr>
            <w:tcW w:w="1418" w:type="dxa"/>
            <w:tcBorders>
              <w:top w:val="nil"/>
              <w:left w:val="single" w:sz="8" w:space="0" w:color="auto"/>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МБ</w:t>
            </w:r>
          </w:p>
        </w:tc>
        <w:tc>
          <w:tcPr>
            <w:tcW w:w="1276" w:type="dxa"/>
            <w:tcBorders>
              <w:top w:val="nil"/>
              <w:left w:val="nil"/>
              <w:bottom w:val="single" w:sz="8" w:space="0" w:color="auto"/>
              <w:right w:val="single" w:sz="8" w:space="0" w:color="auto"/>
            </w:tcBorders>
            <w:noWrap/>
            <w:vAlign w:val="center"/>
          </w:tcPr>
          <w:p w:rsidR="00B15F3F" w:rsidRPr="00C46DD4" w:rsidRDefault="00B15F3F" w:rsidP="000E3DA7">
            <w:pPr>
              <w:jc w:val="center"/>
              <w:rPr>
                <w:b/>
                <w:bCs/>
                <w:sz w:val="24"/>
                <w:szCs w:val="24"/>
              </w:rPr>
            </w:pPr>
            <w:r w:rsidRPr="00C46DD4">
              <w:rPr>
                <w:b/>
                <w:bCs/>
                <w:sz w:val="24"/>
                <w:szCs w:val="24"/>
              </w:rPr>
              <w:t>8605,0</w:t>
            </w:r>
          </w:p>
        </w:tc>
        <w:tc>
          <w:tcPr>
            <w:tcW w:w="792" w:type="dxa"/>
            <w:tcBorders>
              <w:top w:val="nil"/>
              <w:left w:val="nil"/>
              <w:bottom w:val="single" w:sz="8" w:space="0" w:color="auto"/>
              <w:right w:val="single" w:sz="8" w:space="0" w:color="auto"/>
            </w:tcBorders>
            <w:vAlign w:val="center"/>
          </w:tcPr>
          <w:p w:rsidR="00B15F3F" w:rsidRPr="00C46DD4" w:rsidRDefault="00B15F3F" w:rsidP="000E3DA7">
            <w:pPr>
              <w:jc w:val="center"/>
              <w:rPr>
                <w:b/>
                <w:bCs/>
                <w:color w:val="000000"/>
                <w:sz w:val="24"/>
                <w:szCs w:val="24"/>
              </w:rPr>
            </w:pPr>
          </w:p>
        </w:tc>
        <w:tc>
          <w:tcPr>
            <w:tcW w:w="850"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150,0</w:t>
            </w:r>
          </w:p>
        </w:tc>
        <w:tc>
          <w:tcPr>
            <w:tcW w:w="1193"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1950,0</w:t>
            </w:r>
          </w:p>
        </w:tc>
        <w:tc>
          <w:tcPr>
            <w:tcW w:w="1014"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2850,0</w:t>
            </w:r>
          </w:p>
        </w:tc>
        <w:tc>
          <w:tcPr>
            <w:tcW w:w="970" w:type="dxa"/>
            <w:tcBorders>
              <w:top w:val="nil"/>
              <w:left w:val="nil"/>
              <w:bottom w:val="single" w:sz="8" w:space="0" w:color="auto"/>
              <w:right w:val="single" w:sz="8" w:space="0" w:color="auto"/>
            </w:tcBorders>
            <w:vAlign w:val="center"/>
          </w:tcPr>
          <w:p w:rsidR="00B15F3F" w:rsidRPr="00C46DD4" w:rsidRDefault="00B15F3F" w:rsidP="000E3DA7">
            <w:pPr>
              <w:jc w:val="center"/>
              <w:rPr>
                <w:b/>
                <w:bCs/>
                <w:color w:val="000000"/>
                <w:sz w:val="24"/>
                <w:szCs w:val="24"/>
              </w:rPr>
            </w:pPr>
            <w:r w:rsidRPr="00C46DD4">
              <w:rPr>
                <w:b/>
                <w:bCs/>
                <w:color w:val="000000"/>
                <w:sz w:val="24"/>
                <w:szCs w:val="24"/>
              </w:rPr>
              <w:t>900,0</w:t>
            </w:r>
          </w:p>
        </w:tc>
        <w:tc>
          <w:tcPr>
            <w:tcW w:w="992" w:type="dxa"/>
            <w:tcBorders>
              <w:top w:val="nil"/>
              <w:left w:val="nil"/>
              <w:bottom w:val="single" w:sz="8" w:space="0" w:color="auto"/>
              <w:right w:val="single" w:sz="8" w:space="0" w:color="auto"/>
            </w:tcBorders>
            <w:vAlign w:val="center"/>
          </w:tcPr>
          <w:p w:rsidR="00B15F3F" w:rsidRPr="00C46DD4" w:rsidRDefault="00B15F3F" w:rsidP="000E3DA7">
            <w:pPr>
              <w:jc w:val="center"/>
              <w:rPr>
                <w:b/>
                <w:bCs/>
                <w:color w:val="000000"/>
                <w:sz w:val="24"/>
                <w:szCs w:val="24"/>
              </w:rPr>
            </w:pPr>
            <w:r w:rsidRPr="00C46DD4">
              <w:rPr>
                <w:b/>
                <w:bCs/>
                <w:color w:val="000000"/>
                <w:sz w:val="24"/>
                <w:szCs w:val="24"/>
              </w:rPr>
              <w:t>1260,0</w:t>
            </w:r>
          </w:p>
        </w:tc>
        <w:tc>
          <w:tcPr>
            <w:tcW w:w="1134"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1495,0</w:t>
            </w:r>
          </w:p>
        </w:tc>
      </w:tr>
      <w:tr w:rsidR="00B15F3F" w:rsidTr="00725496">
        <w:trPr>
          <w:trHeight w:val="60"/>
        </w:trPr>
        <w:tc>
          <w:tcPr>
            <w:tcW w:w="1418" w:type="dxa"/>
            <w:tcBorders>
              <w:top w:val="nil"/>
              <w:left w:val="single" w:sz="8" w:space="0" w:color="auto"/>
              <w:bottom w:val="single" w:sz="8" w:space="0" w:color="auto"/>
              <w:right w:val="single" w:sz="8" w:space="0" w:color="auto"/>
            </w:tcBorders>
            <w:noWrap/>
            <w:vAlign w:val="center"/>
          </w:tcPr>
          <w:p w:rsidR="00B15F3F" w:rsidRPr="00C46DD4" w:rsidRDefault="00B15F3F" w:rsidP="000E3DA7">
            <w:pPr>
              <w:jc w:val="center"/>
              <w:rPr>
                <w:b/>
                <w:bCs/>
                <w:sz w:val="24"/>
                <w:szCs w:val="24"/>
              </w:rPr>
            </w:pPr>
            <w:r w:rsidRPr="00C46DD4">
              <w:rPr>
                <w:b/>
                <w:bCs/>
                <w:sz w:val="24"/>
                <w:szCs w:val="24"/>
              </w:rPr>
              <w:t>ОБ</w:t>
            </w:r>
          </w:p>
        </w:tc>
        <w:tc>
          <w:tcPr>
            <w:tcW w:w="1276" w:type="dxa"/>
            <w:tcBorders>
              <w:top w:val="nil"/>
              <w:left w:val="nil"/>
              <w:bottom w:val="single" w:sz="8" w:space="0" w:color="auto"/>
              <w:right w:val="single" w:sz="8" w:space="0" w:color="auto"/>
            </w:tcBorders>
            <w:vAlign w:val="center"/>
          </w:tcPr>
          <w:p w:rsidR="00B15F3F" w:rsidRPr="00C46DD4" w:rsidRDefault="00B15F3F" w:rsidP="000E3DA7">
            <w:pPr>
              <w:jc w:val="center"/>
              <w:rPr>
                <w:b/>
                <w:bCs/>
                <w:color w:val="000000"/>
                <w:sz w:val="24"/>
                <w:szCs w:val="24"/>
              </w:rPr>
            </w:pPr>
            <w:r w:rsidRPr="00C46DD4">
              <w:rPr>
                <w:b/>
                <w:bCs/>
                <w:color w:val="000000"/>
                <w:sz w:val="24"/>
                <w:szCs w:val="24"/>
              </w:rPr>
              <w:t>37008</w:t>
            </w:r>
          </w:p>
        </w:tc>
        <w:tc>
          <w:tcPr>
            <w:tcW w:w="792" w:type="dxa"/>
            <w:tcBorders>
              <w:top w:val="nil"/>
              <w:left w:val="nil"/>
              <w:bottom w:val="single" w:sz="8" w:space="0" w:color="auto"/>
              <w:right w:val="single" w:sz="8" w:space="0" w:color="auto"/>
            </w:tcBorders>
            <w:vAlign w:val="center"/>
          </w:tcPr>
          <w:p w:rsidR="00B15F3F" w:rsidRPr="00C46DD4" w:rsidRDefault="00B15F3F" w:rsidP="000E3DA7">
            <w:pPr>
              <w:jc w:val="center"/>
              <w:rPr>
                <w:b/>
                <w:bCs/>
                <w:color w:val="000000"/>
                <w:sz w:val="24"/>
                <w:szCs w:val="24"/>
              </w:rPr>
            </w:pPr>
          </w:p>
        </w:tc>
        <w:tc>
          <w:tcPr>
            <w:tcW w:w="850"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p>
        </w:tc>
        <w:tc>
          <w:tcPr>
            <w:tcW w:w="1193"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8950,0</w:t>
            </w:r>
          </w:p>
        </w:tc>
        <w:tc>
          <w:tcPr>
            <w:tcW w:w="1014"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12000,0</w:t>
            </w:r>
          </w:p>
        </w:tc>
        <w:tc>
          <w:tcPr>
            <w:tcW w:w="970" w:type="dxa"/>
            <w:tcBorders>
              <w:top w:val="nil"/>
              <w:left w:val="nil"/>
              <w:bottom w:val="single" w:sz="8" w:space="0" w:color="auto"/>
              <w:right w:val="single" w:sz="8" w:space="0" w:color="auto"/>
            </w:tcBorders>
            <w:vAlign w:val="center"/>
          </w:tcPr>
          <w:p w:rsidR="00B15F3F" w:rsidRPr="00C46DD4" w:rsidRDefault="00B15F3F" w:rsidP="000E3DA7">
            <w:pPr>
              <w:jc w:val="center"/>
              <w:rPr>
                <w:b/>
                <w:bCs/>
                <w:color w:val="000000"/>
                <w:sz w:val="24"/>
                <w:szCs w:val="24"/>
              </w:rPr>
            </w:pPr>
            <w:r w:rsidRPr="00C46DD4">
              <w:rPr>
                <w:b/>
                <w:bCs/>
                <w:color w:val="000000"/>
                <w:sz w:val="24"/>
                <w:szCs w:val="24"/>
              </w:rPr>
              <w:t>2800,0</w:t>
            </w:r>
          </w:p>
        </w:tc>
        <w:tc>
          <w:tcPr>
            <w:tcW w:w="992" w:type="dxa"/>
            <w:tcBorders>
              <w:top w:val="nil"/>
              <w:left w:val="nil"/>
              <w:bottom w:val="single" w:sz="8" w:space="0" w:color="auto"/>
              <w:right w:val="single" w:sz="8" w:space="0" w:color="auto"/>
            </w:tcBorders>
            <w:vAlign w:val="center"/>
          </w:tcPr>
          <w:p w:rsidR="00B15F3F" w:rsidRPr="00C46DD4" w:rsidRDefault="00B15F3F" w:rsidP="000E3DA7">
            <w:pPr>
              <w:jc w:val="center"/>
              <w:rPr>
                <w:b/>
                <w:bCs/>
                <w:color w:val="000000"/>
                <w:sz w:val="24"/>
                <w:szCs w:val="24"/>
              </w:rPr>
            </w:pPr>
            <w:r w:rsidRPr="00C46DD4">
              <w:rPr>
                <w:b/>
                <w:bCs/>
                <w:color w:val="000000"/>
                <w:sz w:val="24"/>
                <w:szCs w:val="24"/>
              </w:rPr>
              <w:t>3240,0</w:t>
            </w:r>
          </w:p>
        </w:tc>
        <w:tc>
          <w:tcPr>
            <w:tcW w:w="1134" w:type="dxa"/>
            <w:tcBorders>
              <w:top w:val="nil"/>
              <w:left w:val="nil"/>
              <w:bottom w:val="single" w:sz="8" w:space="0" w:color="auto"/>
              <w:right w:val="single" w:sz="8" w:space="0" w:color="auto"/>
            </w:tcBorders>
            <w:vAlign w:val="center"/>
          </w:tcPr>
          <w:p w:rsidR="00B15F3F" w:rsidRPr="00C46DD4" w:rsidRDefault="00B15F3F" w:rsidP="000E3DA7">
            <w:pPr>
              <w:jc w:val="center"/>
              <w:rPr>
                <w:b/>
                <w:bCs/>
                <w:sz w:val="24"/>
                <w:szCs w:val="24"/>
              </w:rPr>
            </w:pPr>
            <w:r w:rsidRPr="00C46DD4">
              <w:rPr>
                <w:b/>
                <w:bCs/>
                <w:sz w:val="24"/>
                <w:szCs w:val="24"/>
              </w:rPr>
              <w:t>10018</w:t>
            </w:r>
          </w:p>
        </w:tc>
      </w:tr>
      <w:tr w:rsidR="00B15F3F" w:rsidTr="00725496">
        <w:trPr>
          <w:trHeight w:val="86"/>
        </w:trPr>
        <w:tc>
          <w:tcPr>
            <w:tcW w:w="1418" w:type="dxa"/>
            <w:tcBorders>
              <w:top w:val="nil"/>
              <w:left w:val="single" w:sz="8" w:space="0" w:color="auto"/>
              <w:bottom w:val="single" w:sz="8" w:space="0" w:color="auto"/>
              <w:right w:val="single" w:sz="8" w:space="0" w:color="auto"/>
            </w:tcBorders>
            <w:noWrap/>
            <w:vAlign w:val="center"/>
          </w:tcPr>
          <w:p w:rsidR="00B15F3F" w:rsidRPr="00C46DD4" w:rsidRDefault="00B15F3F" w:rsidP="000E3DA7">
            <w:pPr>
              <w:jc w:val="center"/>
              <w:rPr>
                <w:b/>
                <w:bCs/>
                <w:sz w:val="24"/>
                <w:szCs w:val="24"/>
              </w:rPr>
            </w:pPr>
            <w:r w:rsidRPr="00C46DD4">
              <w:rPr>
                <w:b/>
                <w:bCs/>
                <w:sz w:val="24"/>
                <w:szCs w:val="24"/>
              </w:rPr>
              <w:t>ВИ</w:t>
            </w:r>
          </w:p>
        </w:tc>
        <w:tc>
          <w:tcPr>
            <w:tcW w:w="1276" w:type="dxa"/>
            <w:tcBorders>
              <w:top w:val="nil"/>
              <w:left w:val="nil"/>
              <w:bottom w:val="single" w:sz="8" w:space="0" w:color="auto"/>
              <w:right w:val="single" w:sz="8" w:space="0" w:color="auto"/>
            </w:tcBorders>
            <w:noWrap/>
            <w:vAlign w:val="center"/>
          </w:tcPr>
          <w:p w:rsidR="00B15F3F" w:rsidRPr="00C46DD4" w:rsidRDefault="00B15F3F" w:rsidP="000E3DA7">
            <w:pPr>
              <w:jc w:val="center"/>
              <w:rPr>
                <w:b/>
                <w:bCs/>
                <w:sz w:val="24"/>
                <w:szCs w:val="24"/>
              </w:rPr>
            </w:pPr>
            <w:r w:rsidRPr="00C46DD4">
              <w:rPr>
                <w:b/>
                <w:bCs/>
                <w:sz w:val="24"/>
                <w:szCs w:val="24"/>
              </w:rPr>
              <w:t>2340,0</w:t>
            </w:r>
          </w:p>
        </w:tc>
        <w:tc>
          <w:tcPr>
            <w:tcW w:w="792" w:type="dxa"/>
            <w:tcBorders>
              <w:top w:val="nil"/>
              <w:left w:val="nil"/>
              <w:bottom w:val="single" w:sz="8" w:space="0" w:color="auto"/>
              <w:right w:val="single" w:sz="8" w:space="0" w:color="auto"/>
            </w:tcBorders>
            <w:noWrap/>
            <w:vAlign w:val="center"/>
          </w:tcPr>
          <w:p w:rsidR="00B15F3F" w:rsidRPr="00C46DD4" w:rsidRDefault="00B15F3F" w:rsidP="000E3DA7">
            <w:pPr>
              <w:jc w:val="center"/>
              <w:rPr>
                <w:b/>
                <w:bCs/>
                <w:color w:val="000000"/>
                <w:sz w:val="24"/>
                <w:szCs w:val="24"/>
              </w:rPr>
            </w:pPr>
          </w:p>
        </w:tc>
        <w:tc>
          <w:tcPr>
            <w:tcW w:w="850" w:type="dxa"/>
            <w:tcBorders>
              <w:top w:val="nil"/>
              <w:left w:val="nil"/>
              <w:bottom w:val="single" w:sz="8" w:space="0" w:color="auto"/>
              <w:right w:val="single" w:sz="8" w:space="0" w:color="auto"/>
            </w:tcBorders>
            <w:noWrap/>
            <w:vAlign w:val="center"/>
          </w:tcPr>
          <w:p w:rsidR="00B15F3F" w:rsidRPr="00C46DD4" w:rsidRDefault="00B15F3F" w:rsidP="000E3DA7">
            <w:pPr>
              <w:jc w:val="center"/>
              <w:rPr>
                <w:b/>
                <w:bCs/>
                <w:sz w:val="24"/>
                <w:szCs w:val="24"/>
              </w:rPr>
            </w:pPr>
          </w:p>
        </w:tc>
        <w:tc>
          <w:tcPr>
            <w:tcW w:w="1193" w:type="dxa"/>
            <w:tcBorders>
              <w:top w:val="nil"/>
              <w:left w:val="nil"/>
              <w:bottom w:val="single" w:sz="8" w:space="0" w:color="auto"/>
              <w:right w:val="single" w:sz="8" w:space="0" w:color="auto"/>
            </w:tcBorders>
            <w:noWrap/>
            <w:vAlign w:val="center"/>
          </w:tcPr>
          <w:p w:rsidR="00B15F3F" w:rsidRPr="00C46DD4" w:rsidRDefault="00B15F3F" w:rsidP="000E3DA7">
            <w:pPr>
              <w:jc w:val="center"/>
              <w:rPr>
                <w:b/>
                <w:bCs/>
                <w:sz w:val="24"/>
                <w:szCs w:val="24"/>
              </w:rPr>
            </w:pPr>
            <w:r w:rsidRPr="00C46DD4">
              <w:rPr>
                <w:b/>
                <w:bCs/>
                <w:sz w:val="24"/>
                <w:szCs w:val="24"/>
              </w:rPr>
              <w:t>510,0</w:t>
            </w:r>
          </w:p>
        </w:tc>
        <w:tc>
          <w:tcPr>
            <w:tcW w:w="1014" w:type="dxa"/>
            <w:tcBorders>
              <w:top w:val="nil"/>
              <w:left w:val="nil"/>
              <w:bottom w:val="single" w:sz="8" w:space="0" w:color="auto"/>
              <w:right w:val="single" w:sz="8" w:space="0" w:color="auto"/>
            </w:tcBorders>
            <w:noWrap/>
            <w:vAlign w:val="center"/>
          </w:tcPr>
          <w:p w:rsidR="00B15F3F" w:rsidRPr="00C46DD4" w:rsidRDefault="00B15F3F" w:rsidP="000E3DA7">
            <w:pPr>
              <w:jc w:val="center"/>
              <w:rPr>
                <w:b/>
                <w:bCs/>
                <w:sz w:val="24"/>
                <w:szCs w:val="24"/>
              </w:rPr>
            </w:pPr>
            <w:r w:rsidRPr="00C46DD4">
              <w:rPr>
                <w:b/>
                <w:bCs/>
                <w:sz w:val="24"/>
                <w:szCs w:val="24"/>
              </w:rPr>
              <w:t>810,0</w:t>
            </w:r>
          </w:p>
        </w:tc>
        <w:tc>
          <w:tcPr>
            <w:tcW w:w="970" w:type="dxa"/>
            <w:tcBorders>
              <w:top w:val="nil"/>
              <w:left w:val="nil"/>
              <w:bottom w:val="single" w:sz="8" w:space="0" w:color="auto"/>
              <w:right w:val="single" w:sz="8" w:space="0" w:color="auto"/>
            </w:tcBorders>
            <w:noWrap/>
            <w:vAlign w:val="center"/>
          </w:tcPr>
          <w:p w:rsidR="00B15F3F" w:rsidRPr="00C46DD4" w:rsidRDefault="00B15F3F" w:rsidP="000E3DA7">
            <w:pPr>
              <w:jc w:val="center"/>
              <w:rPr>
                <w:b/>
                <w:bCs/>
                <w:color w:val="000000"/>
                <w:sz w:val="24"/>
                <w:szCs w:val="24"/>
              </w:rPr>
            </w:pPr>
            <w:r w:rsidRPr="00C46DD4">
              <w:rPr>
                <w:b/>
                <w:bCs/>
                <w:color w:val="000000"/>
                <w:sz w:val="24"/>
                <w:szCs w:val="24"/>
              </w:rPr>
              <w:t>350,0</w:t>
            </w:r>
          </w:p>
        </w:tc>
        <w:tc>
          <w:tcPr>
            <w:tcW w:w="992" w:type="dxa"/>
            <w:tcBorders>
              <w:top w:val="nil"/>
              <w:left w:val="nil"/>
              <w:bottom w:val="single" w:sz="8" w:space="0" w:color="auto"/>
              <w:right w:val="single" w:sz="8" w:space="0" w:color="auto"/>
            </w:tcBorders>
            <w:noWrap/>
            <w:vAlign w:val="center"/>
          </w:tcPr>
          <w:p w:rsidR="00B15F3F" w:rsidRPr="00C46DD4" w:rsidRDefault="00B15F3F" w:rsidP="000E3DA7">
            <w:pPr>
              <w:jc w:val="center"/>
              <w:rPr>
                <w:b/>
                <w:bCs/>
                <w:color w:val="000000"/>
                <w:sz w:val="24"/>
                <w:szCs w:val="24"/>
              </w:rPr>
            </w:pPr>
            <w:r w:rsidRPr="00C46DD4">
              <w:rPr>
                <w:b/>
                <w:bCs/>
                <w:color w:val="000000"/>
                <w:sz w:val="24"/>
                <w:szCs w:val="24"/>
              </w:rPr>
              <w:t>250,0</w:t>
            </w:r>
          </w:p>
        </w:tc>
        <w:tc>
          <w:tcPr>
            <w:tcW w:w="1134" w:type="dxa"/>
            <w:tcBorders>
              <w:top w:val="nil"/>
              <w:left w:val="nil"/>
              <w:bottom w:val="single" w:sz="8" w:space="0" w:color="auto"/>
              <w:right w:val="single" w:sz="8" w:space="0" w:color="auto"/>
            </w:tcBorders>
            <w:noWrap/>
            <w:vAlign w:val="center"/>
          </w:tcPr>
          <w:p w:rsidR="00B15F3F" w:rsidRPr="00C46DD4" w:rsidRDefault="00B15F3F" w:rsidP="000E3DA7">
            <w:pPr>
              <w:jc w:val="center"/>
              <w:rPr>
                <w:b/>
                <w:bCs/>
                <w:sz w:val="24"/>
                <w:szCs w:val="24"/>
              </w:rPr>
            </w:pPr>
            <w:r w:rsidRPr="00C46DD4">
              <w:rPr>
                <w:b/>
                <w:bCs/>
                <w:sz w:val="24"/>
                <w:szCs w:val="24"/>
              </w:rPr>
              <w:t>420,0</w:t>
            </w:r>
          </w:p>
        </w:tc>
      </w:tr>
      <w:tr w:rsidR="00B15F3F" w:rsidTr="00725496">
        <w:trPr>
          <w:trHeight w:val="180"/>
        </w:trPr>
        <w:tc>
          <w:tcPr>
            <w:tcW w:w="1418" w:type="dxa"/>
            <w:tcBorders>
              <w:top w:val="nil"/>
              <w:left w:val="single" w:sz="8" w:space="0" w:color="auto"/>
              <w:bottom w:val="single" w:sz="8" w:space="0" w:color="auto"/>
              <w:right w:val="single" w:sz="8" w:space="0" w:color="auto"/>
            </w:tcBorders>
            <w:shd w:val="clear" w:color="auto" w:fill="CCFFFF"/>
            <w:noWrap/>
            <w:vAlign w:val="center"/>
          </w:tcPr>
          <w:p w:rsidR="00B15F3F" w:rsidRPr="00C46DD4" w:rsidRDefault="00B15F3F" w:rsidP="000E3DA7">
            <w:pPr>
              <w:jc w:val="center"/>
              <w:rPr>
                <w:b/>
                <w:bCs/>
                <w:sz w:val="24"/>
                <w:szCs w:val="24"/>
              </w:rPr>
            </w:pPr>
            <w:r w:rsidRPr="00C46DD4">
              <w:rPr>
                <w:b/>
                <w:bCs/>
                <w:sz w:val="24"/>
                <w:szCs w:val="24"/>
              </w:rPr>
              <w:t>ИТОГО:</w:t>
            </w:r>
          </w:p>
        </w:tc>
        <w:tc>
          <w:tcPr>
            <w:tcW w:w="1276" w:type="dxa"/>
            <w:tcBorders>
              <w:top w:val="nil"/>
              <w:left w:val="nil"/>
              <w:bottom w:val="single" w:sz="8" w:space="0" w:color="auto"/>
              <w:right w:val="single" w:sz="8" w:space="0" w:color="auto"/>
            </w:tcBorders>
            <w:shd w:val="clear" w:color="auto" w:fill="CCFFFF"/>
            <w:noWrap/>
            <w:vAlign w:val="center"/>
          </w:tcPr>
          <w:p w:rsidR="00B15F3F" w:rsidRPr="00C46DD4" w:rsidRDefault="00B15F3F" w:rsidP="000E3DA7">
            <w:pPr>
              <w:jc w:val="center"/>
              <w:rPr>
                <w:b/>
                <w:bCs/>
                <w:sz w:val="24"/>
                <w:szCs w:val="24"/>
              </w:rPr>
            </w:pPr>
            <w:r w:rsidRPr="00C46DD4">
              <w:rPr>
                <w:b/>
                <w:bCs/>
                <w:sz w:val="24"/>
                <w:szCs w:val="24"/>
              </w:rPr>
              <w:t>47953</w:t>
            </w:r>
          </w:p>
        </w:tc>
        <w:tc>
          <w:tcPr>
            <w:tcW w:w="792" w:type="dxa"/>
            <w:tcBorders>
              <w:top w:val="nil"/>
              <w:left w:val="nil"/>
              <w:bottom w:val="single" w:sz="8" w:space="0" w:color="auto"/>
              <w:right w:val="single" w:sz="8" w:space="0" w:color="auto"/>
            </w:tcBorders>
            <w:shd w:val="clear" w:color="auto" w:fill="CCFFFF"/>
            <w:noWrap/>
            <w:vAlign w:val="center"/>
          </w:tcPr>
          <w:p w:rsidR="00B15F3F" w:rsidRPr="00C46DD4" w:rsidRDefault="00B15F3F" w:rsidP="000E3DA7">
            <w:pPr>
              <w:jc w:val="center"/>
              <w:rPr>
                <w:b/>
                <w:bCs/>
                <w:sz w:val="24"/>
                <w:szCs w:val="24"/>
              </w:rPr>
            </w:pPr>
          </w:p>
        </w:tc>
        <w:tc>
          <w:tcPr>
            <w:tcW w:w="850" w:type="dxa"/>
            <w:tcBorders>
              <w:top w:val="nil"/>
              <w:left w:val="nil"/>
              <w:bottom w:val="single" w:sz="8" w:space="0" w:color="auto"/>
              <w:right w:val="single" w:sz="8" w:space="0" w:color="auto"/>
            </w:tcBorders>
            <w:shd w:val="clear" w:color="auto" w:fill="CCFFFF"/>
            <w:noWrap/>
            <w:vAlign w:val="center"/>
          </w:tcPr>
          <w:p w:rsidR="00B15F3F" w:rsidRPr="00C46DD4" w:rsidRDefault="00B15F3F" w:rsidP="000E3DA7">
            <w:pPr>
              <w:jc w:val="center"/>
              <w:rPr>
                <w:b/>
                <w:bCs/>
                <w:sz w:val="24"/>
                <w:szCs w:val="24"/>
              </w:rPr>
            </w:pPr>
            <w:r w:rsidRPr="00C46DD4">
              <w:rPr>
                <w:b/>
                <w:bCs/>
                <w:sz w:val="24"/>
                <w:szCs w:val="24"/>
              </w:rPr>
              <w:t>150,0</w:t>
            </w:r>
          </w:p>
        </w:tc>
        <w:tc>
          <w:tcPr>
            <w:tcW w:w="1193" w:type="dxa"/>
            <w:tcBorders>
              <w:top w:val="nil"/>
              <w:left w:val="nil"/>
              <w:bottom w:val="single" w:sz="8" w:space="0" w:color="auto"/>
              <w:right w:val="single" w:sz="8" w:space="0" w:color="auto"/>
            </w:tcBorders>
            <w:shd w:val="clear" w:color="auto" w:fill="CCFFFF"/>
            <w:noWrap/>
            <w:vAlign w:val="center"/>
          </w:tcPr>
          <w:p w:rsidR="00B15F3F" w:rsidRPr="00C46DD4" w:rsidRDefault="00B15F3F" w:rsidP="000E3DA7">
            <w:pPr>
              <w:jc w:val="center"/>
              <w:rPr>
                <w:b/>
                <w:bCs/>
                <w:sz w:val="24"/>
                <w:szCs w:val="24"/>
              </w:rPr>
            </w:pPr>
            <w:r w:rsidRPr="00C46DD4">
              <w:rPr>
                <w:b/>
                <w:bCs/>
                <w:sz w:val="24"/>
                <w:szCs w:val="24"/>
              </w:rPr>
              <w:t>11410,0</w:t>
            </w:r>
          </w:p>
        </w:tc>
        <w:tc>
          <w:tcPr>
            <w:tcW w:w="1014" w:type="dxa"/>
            <w:tcBorders>
              <w:top w:val="nil"/>
              <w:left w:val="nil"/>
              <w:bottom w:val="single" w:sz="8" w:space="0" w:color="auto"/>
              <w:right w:val="single" w:sz="8" w:space="0" w:color="auto"/>
            </w:tcBorders>
            <w:shd w:val="clear" w:color="auto" w:fill="CCFFFF"/>
            <w:noWrap/>
            <w:vAlign w:val="center"/>
          </w:tcPr>
          <w:p w:rsidR="00B15F3F" w:rsidRPr="00C46DD4" w:rsidRDefault="00B15F3F" w:rsidP="000E3DA7">
            <w:pPr>
              <w:jc w:val="center"/>
              <w:rPr>
                <w:b/>
                <w:bCs/>
                <w:sz w:val="24"/>
                <w:szCs w:val="24"/>
              </w:rPr>
            </w:pPr>
            <w:r w:rsidRPr="00C46DD4">
              <w:rPr>
                <w:b/>
                <w:bCs/>
                <w:sz w:val="24"/>
                <w:szCs w:val="24"/>
              </w:rPr>
              <w:t>15660,0</w:t>
            </w:r>
          </w:p>
        </w:tc>
        <w:tc>
          <w:tcPr>
            <w:tcW w:w="970" w:type="dxa"/>
            <w:tcBorders>
              <w:top w:val="nil"/>
              <w:left w:val="nil"/>
              <w:bottom w:val="single" w:sz="8" w:space="0" w:color="auto"/>
              <w:right w:val="single" w:sz="8" w:space="0" w:color="auto"/>
            </w:tcBorders>
            <w:shd w:val="clear" w:color="auto" w:fill="CCFFFF"/>
            <w:noWrap/>
            <w:vAlign w:val="center"/>
          </w:tcPr>
          <w:p w:rsidR="00B15F3F" w:rsidRPr="00C46DD4" w:rsidRDefault="00B15F3F" w:rsidP="000E3DA7">
            <w:pPr>
              <w:jc w:val="center"/>
              <w:rPr>
                <w:b/>
                <w:bCs/>
                <w:sz w:val="24"/>
                <w:szCs w:val="24"/>
              </w:rPr>
            </w:pPr>
            <w:r w:rsidRPr="00C46DD4">
              <w:rPr>
                <w:b/>
                <w:bCs/>
                <w:sz w:val="24"/>
                <w:szCs w:val="24"/>
              </w:rPr>
              <w:t>4050,0</w:t>
            </w:r>
          </w:p>
        </w:tc>
        <w:tc>
          <w:tcPr>
            <w:tcW w:w="992" w:type="dxa"/>
            <w:tcBorders>
              <w:top w:val="nil"/>
              <w:left w:val="nil"/>
              <w:bottom w:val="single" w:sz="8" w:space="0" w:color="auto"/>
              <w:right w:val="single" w:sz="8" w:space="0" w:color="auto"/>
            </w:tcBorders>
            <w:shd w:val="clear" w:color="auto" w:fill="CCFFFF"/>
            <w:noWrap/>
            <w:vAlign w:val="center"/>
          </w:tcPr>
          <w:p w:rsidR="00B15F3F" w:rsidRPr="00C46DD4" w:rsidRDefault="00B15F3F" w:rsidP="000E3DA7">
            <w:pPr>
              <w:jc w:val="center"/>
              <w:rPr>
                <w:b/>
                <w:bCs/>
                <w:sz w:val="24"/>
                <w:szCs w:val="24"/>
              </w:rPr>
            </w:pPr>
            <w:r w:rsidRPr="00C46DD4">
              <w:rPr>
                <w:b/>
                <w:bCs/>
                <w:sz w:val="24"/>
                <w:szCs w:val="24"/>
              </w:rPr>
              <w:t>4750,0</w:t>
            </w:r>
          </w:p>
        </w:tc>
        <w:tc>
          <w:tcPr>
            <w:tcW w:w="1134" w:type="dxa"/>
            <w:tcBorders>
              <w:top w:val="nil"/>
              <w:left w:val="nil"/>
              <w:bottom w:val="single" w:sz="8" w:space="0" w:color="auto"/>
              <w:right w:val="single" w:sz="8" w:space="0" w:color="auto"/>
            </w:tcBorders>
            <w:shd w:val="clear" w:color="auto" w:fill="CCFFFF"/>
            <w:noWrap/>
            <w:vAlign w:val="center"/>
          </w:tcPr>
          <w:p w:rsidR="00B15F3F" w:rsidRPr="00C46DD4" w:rsidRDefault="00B15F3F" w:rsidP="000E3DA7">
            <w:pPr>
              <w:jc w:val="center"/>
              <w:rPr>
                <w:b/>
                <w:bCs/>
                <w:sz w:val="24"/>
                <w:szCs w:val="24"/>
              </w:rPr>
            </w:pPr>
            <w:r w:rsidRPr="00C46DD4">
              <w:rPr>
                <w:b/>
                <w:bCs/>
                <w:sz w:val="24"/>
                <w:szCs w:val="24"/>
              </w:rPr>
              <w:t>11933,0</w:t>
            </w:r>
          </w:p>
        </w:tc>
      </w:tr>
    </w:tbl>
    <w:p w:rsidR="001B2F51" w:rsidRPr="007B2074" w:rsidRDefault="001B2F51" w:rsidP="000E3DA7">
      <w:pPr>
        <w:keepNext/>
        <w:tabs>
          <w:tab w:val="left" w:pos="3719"/>
          <w:tab w:val="left" w:pos="3850"/>
        </w:tabs>
        <w:spacing w:before="120"/>
        <w:ind w:firstLine="567"/>
        <w:rPr>
          <w:b/>
          <w:spacing w:val="-5"/>
          <w:szCs w:val="28"/>
        </w:rPr>
      </w:pPr>
      <w:r w:rsidRPr="007B2074">
        <w:rPr>
          <w:b/>
          <w:szCs w:val="28"/>
        </w:rPr>
        <w:t>Принятые сокращения: ОБ – областной бюджет; МБ – местный бюджет; ВИ – внебюджетные источники</w:t>
      </w:r>
    </w:p>
    <w:p w:rsidR="00676EEC" w:rsidRPr="00676EEC" w:rsidRDefault="00676EEC" w:rsidP="000E3DA7">
      <w:pPr>
        <w:autoSpaceDE w:val="0"/>
        <w:autoSpaceDN w:val="0"/>
        <w:adjustRightInd w:val="0"/>
        <w:ind w:firstLine="567"/>
        <w:rPr>
          <w:szCs w:val="28"/>
        </w:rPr>
      </w:pPr>
      <w:r w:rsidRPr="00676EEC">
        <w:rPr>
          <w:szCs w:val="28"/>
        </w:rPr>
        <w:t>Расчет эффекта снижения аварийности в результате замены изношенных участков водопровода:</w:t>
      </w:r>
    </w:p>
    <w:p w:rsidR="00676EEC" w:rsidRPr="00676EEC" w:rsidRDefault="00676EEC" w:rsidP="000E3DA7">
      <w:pPr>
        <w:autoSpaceDE w:val="0"/>
        <w:autoSpaceDN w:val="0"/>
        <w:adjustRightInd w:val="0"/>
        <w:ind w:firstLine="567"/>
        <w:rPr>
          <w:szCs w:val="28"/>
        </w:rPr>
      </w:pPr>
      <w:r w:rsidRPr="00676EEC">
        <w:rPr>
          <w:szCs w:val="28"/>
        </w:rPr>
        <w:t xml:space="preserve">Перекладка </w:t>
      </w:r>
      <w:r w:rsidR="00A66463">
        <w:rPr>
          <w:szCs w:val="28"/>
        </w:rPr>
        <w:t>3,88</w:t>
      </w:r>
      <w:r w:rsidRPr="00676EEC">
        <w:rPr>
          <w:szCs w:val="28"/>
        </w:rPr>
        <w:t>км изношенных сетей</w:t>
      </w:r>
    </w:p>
    <w:p w:rsidR="00676EEC" w:rsidRPr="00676EEC" w:rsidRDefault="00676EEC" w:rsidP="000E3DA7">
      <w:pPr>
        <w:numPr>
          <w:ilvl w:val="0"/>
          <w:numId w:val="21"/>
        </w:numPr>
        <w:tabs>
          <w:tab w:val="clear" w:pos="1276"/>
          <w:tab w:val="num" w:pos="0"/>
        </w:tabs>
        <w:autoSpaceDE w:val="0"/>
        <w:autoSpaceDN w:val="0"/>
        <w:adjustRightInd w:val="0"/>
        <w:ind w:left="0" w:firstLine="567"/>
        <w:rPr>
          <w:szCs w:val="28"/>
        </w:rPr>
      </w:pPr>
      <w:r w:rsidRPr="00676EEC">
        <w:rPr>
          <w:szCs w:val="28"/>
        </w:rPr>
        <w:t xml:space="preserve"> стоимость перекладки 1км равна 2,4м</w:t>
      </w:r>
      <w:r w:rsidR="00717210">
        <w:rPr>
          <w:szCs w:val="28"/>
        </w:rPr>
        <w:t>лн.</w:t>
      </w:r>
      <w:r w:rsidRPr="00676EEC">
        <w:rPr>
          <w:szCs w:val="28"/>
        </w:rPr>
        <w:t xml:space="preserve"> руб</w:t>
      </w:r>
      <w:r w:rsidR="00717210">
        <w:rPr>
          <w:szCs w:val="28"/>
        </w:rPr>
        <w:t>.;</w:t>
      </w:r>
    </w:p>
    <w:p w:rsidR="00676EEC" w:rsidRPr="00773529" w:rsidRDefault="00676EEC" w:rsidP="000E3DA7">
      <w:pPr>
        <w:numPr>
          <w:ilvl w:val="0"/>
          <w:numId w:val="21"/>
        </w:numPr>
        <w:tabs>
          <w:tab w:val="clear" w:pos="1276"/>
          <w:tab w:val="num" w:pos="0"/>
        </w:tabs>
        <w:autoSpaceDE w:val="0"/>
        <w:autoSpaceDN w:val="0"/>
        <w:adjustRightInd w:val="0"/>
        <w:ind w:left="0" w:firstLine="567"/>
        <w:rPr>
          <w:szCs w:val="28"/>
        </w:rPr>
      </w:pPr>
      <w:r w:rsidRPr="00773529">
        <w:rPr>
          <w:szCs w:val="28"/>
        </w:rPr>
        <w:t>текущая аварийность в год 1км равна 0,7</w:t>
      </w:r>
      <w:r w:rsidR="00717210" w:rsidRPr="00773529">
        <w:rPr>
          <w:szCs w:val="28"/>
        </w:rPr>
        <w:t>;</w:t>
      </w:r>
    </w:p>
    <w:p w:rsidR="00676EEC" w:rsidRPr="00773529" w:rsidRDefault="00676EEC" w:rsidP="000E3DA7">
      <w:pPr>
        <w:numPr>
          <w:ilvl w:val="0"/>
          <w:numId w:val="21"/>
        </w:numPr>
        <w:tabs>
          <w:tab w:val="clear" w:pos="1276"/>
          <w:tab w:val="num" w:pos="0"/>
        </w:tabs>
        <w:autoSpaceDE w:val="0"/>
        <w:autoSpaceDN w:val="0"/>
        <w:adjustRightInd w:val="0"/>
        <w:ind w:left="0" w:firstLine="567"/>
        <w:rPr>
          <w:szCs w:val="28"/>
        </w:rPr>
      </w:pPr>
      <w:r w:rsidRPr="00773529">
        <w:rPr>
          <w:szCs w:val="28"/>
        </w:rPr>
        <w:t>перекладка позволит снизить аварийность показатель аварийности до 0,12</w:t>
      </w:r>
      <w:r w:rsidR="00717210" w:rsidRPr="00773529">
        <w:rPr>
          <w:szCs w:val="28"/>
        </w:rPr>
        <w:t>;</w:t>
      </w:r>
    </w:p>
    <w:p w:rsidR="00676EEC" w:rsidRPr="00773529" w:rsidRDefault="00676EEC" w:rsidP="000E3DA7">
      <w:pPr>
        <w:numPr>
          <w:ilvl w:val="0"/>
          <w:numId w:val="21"/>
        </w:numPr>
        <w:tabs>
          <w:tab w:val="clear" w:pos="1276"/>
          <w:tab w:val="num" w:pos="0"/>
        </w:tabs>
        <w:autoSpaceDE w:val="0"/>
        <w:autoSpaceDN w:val="0"/>
        <w:adjustRightInd w:val="0"/>
        <w:ind w:left="0" w:firstLine="567"/>
        <w:rPr>
          <w:szCs w:val="28"/>
        </w:rPr>
      </w:pPr>
      <w:r w:rsidRPr="00773529">
        <w:rPr>
          <w:szCs w:val="28"/>
        </w:rPr>
        <w:t>стоимость ликвидации одной аварии и ее последствий равна 3991 тыс.рублей</w:t>
      </w:r>
      <w:r w:rsidR="00717210" w:rsidRPr="00773529">
        <w:rPr>
          <w:szCs w:val="28"/>
        </w:rPr>
        <w:t>.</w:t>
      </w:r>
    </w:p>
    <w:p w:rsidR="00717210" w:rsidRPr="00773529" w:rsidRDefault="00717210" w:rsidP="000E3DA7">
      <w:pPr>
        <w:autoSpaceDE w:val="0"/>
        <w:autoSpaceDN w:val="0"/>
        <w:adjustRightInd w:val="0"/>
        <w:ind w:left="709" w:hanging="142"/>
        <w:rPr>
          <w:szCs w:val="28"/>
        </w:rPr>
      </w:pPr>
      <w:r w:rsidRPr="00773529">
        <w:rPr>
          <w:szCs w:val="28"/>
        </w:rPr>
        <w:t>Э</w:t>
      </w:r>
      <w:r w:rsidR="00676EEC" w:rsidRPr="00773529">
        <w:rPr>
          <w:szCs w:val="28"/>
        </w:rPr>
        <w:t>кономический эффект равен</w:t>
      </w:r>
    </w:p>
    <w:p w:rsidR="00676EEC" w:rsidRPr="00773529" w:rsidRDefault="00676EEC" w:rsidP="000E3DA7">
      <w:pPr>
        <w:autoSpaceDE w:val="0"/>
        <w:autoSpaceDN w:val="0"/>
        <w:adjustRightInd w:val="0"/>
        <w:ind w:left="709" w:firstLine="1"/>
        <w:jc w:val="center"/>
        <w:rPr>
          <w:szCs w:val="28"/>
        </w:rPr>
      </w:pPr>
      <w:r w:rsidRPr="00773529">
        <w:rPr>
          <w:szCs w:val="28"/>
        </w:rPr>
        <w:t>(0,7-0,12)*3991тыс.</w:t>
      </w:r>
      <w:r w:rsidR="007B2074">
        <w:rPr>
          <w:szCs w:val="28"/>
        </w:rPr>
        <w:t xml:space="preserve"> </w:t>
      </w:r>
      <w:r w:rsidRPr="00773529">
        <w:rPr>
          <w:szCs w:val="28"/>
        </w:rPr>
        <w:t>руб</w:t>
      </w:r>
      <w:r w:rsidR="00717210" w:rsidRPr="00773529">
        <w:rPr>
          <w:szCs w:val="28"/>
        </w:rPr>
        <w:t>.</w:t>
      </w:r>
      <w:r w:rsidRPr="00773529">
        <w:rPr>
          <w:szCs w:val="28"/>
        </w:rPr>
        <w:t>=2</w:t>
      </w:r>
      <w:r w:rsidR="00717210" w:rsidRPr="00773529">
        <w:rPr>
          <w:szCs w:val="28"/>
        </w:rPr>
        <w:t> </w:t>
      </w:r>
      <w:r w:rsidRPr="00773529">
        <w:rPr>
          <w:szCs w:val="28"/>
        </w:rPr>
        <w:t>315тыс.руб</w:t>
      </w:r>
      <w:r w:rsidR="00717210" w:rsidRPr="00773529">
        <w:rPr>
          <w:szCs w:val="28"/>
        </w:rPr>
        <w:t>.</w:t>
      </w:r>
    </w:p>
    <w:p w:rsidR="00717210" w:rsidRPr="00773529" w:rsidRDefault="00676EEC" w:rsidP="000E3DA7">
      <w:pPr>
        <w:autoSpaceDE w:val="0"/>
        <w:autoSpaceDN w:val="0"/>
        <w:adjustRightInd w:val="0"/>
        <w:ind w:firstLine="567"/>
        <w:rPr>
          <w:szCs w:val="28"/>
        </w:rPr>
      </w:pPr>
      <w:r w:rsidRPr="00773529">
        <w:rPr>
          <w:szCs w:val="28"/>
        </w:rPr>
        <w:t>Экономия</w:t>
      </w:r>
    </w:p>
    <w:p w:rsidR="00676EEC" w:rsidRPr="00676EEC" w:rsidRDefault="00676EEC" w:rsidP="000E3DA7">
      <w:pPr>
        <w:autoSpaceDE w:val="0"/>
        <w:autoSpaceDN w:val="0"/>
        <w:adjustRightInd w:val="0"/>
        <w:ind w:firstLine="709"/>
        <w:jc w:val="center"/>
        <w:rPr>
          <w:szCs w:val="28"/>
        </w:rPr>
      </w:pPr>
      <w:r w:rsidRPr="00773529">
        <w:rPr>
          <w:szCs w:val="28"/>
        </w:rPr>
        <w:t>(2315-2000)*1,644=517,86 тыс.руб</w:t>
      </w:r>
      <w:r w:rsidR="00717210" w:rsidRPr="00773529">
        <w:rPr>
          <w:szCs w:val="28"/>
        </w:rPr>
        <w:t>.</w:t>
      </w:r>
    </w:p>
    <w:p w:rsidR="00676EEC" w:rsidRPr="00676EEC" w:rsidRDefault="00676EEC" w:rsidP="000E3DA7">
      <w:pPr>
        <w:autoSpaceDE w:val="0"/>
        <w:autoSpaceDN w:val="0"/>
        <w:adjustRightInd w:val="0"/>
        <w:ind w:firstLine="567"/>
        <w:rPr>
          <w:szCs w:val="28"/>
        </w:rPr>
      </w:pPr>
      <w:r w:rsidRPr="00676EEC">
        <w:rPr>
          <w:szCs w:val="28"/>
        </w:rPr>
        <w:t xml:space="preserve">Инвестиционная программа «Водоснабжение в </w:t>
      </w:r>
      <w:r w:rsidR="00A66463">
        <w:rPr>
          <w:szCs w:val="28"/>
        </w:rPr>
        <w:t>д.</w:t>
      </w:r>
      <w:r w:rsidR="00725496">
        <w:rPr>
          <w:szCs w:val="28"/>
        </w:rPr>
        <w:t xml:space="preserve"> </w:t>
      </w:r>
      <w:r w:rsidR="00A66463">
        <w:rPr>
          <w:szCs w:val="28"/>
        </w:rPr>
        <w:t>Баратаевка</w:t>
      </w:r>
      <w:r w:rsidR="00D94826">
        <w:rPr>
          <w:szCs w:val="28"/>
        </w:rPr>
        <w:t xml:space="preserve"> </w:t>
      </w:r>
      <w:r w:rsidRPr="00676EEC">
        <w:rPr>
          <w:szCs w:val="28"/>
        </w:rPr>
        <w:t>Болотнинского района НСО в 2014 - 2016 г</w:t>
      </w:r>
      <w:r w:rsidR="007B2074">
        <w:rPr>
          <w:szCs w:val="28"/>
        </w:rPr>
        <w:t>.</w:t>
      </w:r>
      <w:r w:rsidRPr="00676EEC">
        <w:rPr>
          <w:szCs w:val="28"/>
        </w:rPr>
        <w:t>г.» носит социальный характер:</w:t>
      </w:r>
    </w:p>
    <w:p w:rsidR="00676EEC" w:rsidRPr="00676EEC" w:rsidRDefault="00676EEC" w:rsidP="000E3DA7">
      <w:pPr>
        <w:numPr>
          <w:ilvl w:val="0"/>
          <w:numId w:val="22"/>
        </w:numPr>
        <w:tabs>
          <w:tab w:val="clear" w:pos="1276"/>
          <w:tab w:val="num" w:pos="0"/>
        </w:tabs>
        <w:autoSpaceDE w:val="0"/>
        <w:autoSpaceDN w:val="0"/>
        <w:adjustRightInd w:val="0"/>
        <w:ind w:left="0" w:firstLine="567"/>
        <w:rPr>
          <w:szCs w:val="28"/>
        </w:rPr>
      </w:pPr>
      <w:r w:rsidRPr="00676EEC">
        <w:rPr>
          <w:szCs w:val="28"/>
        </w:rPr>
        <w:t>значительно улучшится качество воды;</w:t>
      </w:r>
    </w:p>
    <w:p w:rsidR="00676EEC" w:rsidRPr="00676EEC" w:rsidRDefault="00676EEC" w:rsidP="000E3DA7">
      <w:pPr>
        <w:numPr>
          <w:ilvl w:val="0"/>
          <w:numId w:val="22"/>
        </w:numPr>
        <w:tabs>
          <w:tab w:val="clear" w:pos="1276"/>
          <w:tab w:val="num" w:pos="0"/>
        </w:tabs>
        <w:autoSpaceDE w:val="0"/>
        <w:autoSpaceDN w:val="0"/>
        <w:adjustRightInd w:val="0"/>
        <w:ind w:left="0" w:firstLine="567"/>
        <w:rPr>
          <w:szCs w:val="28"/>
        </w:rPr>
      </w:pPr>
      <w:r w:rsidRPr="00676EEC">
        <w:rPr>
          <w:szCs w:val="28"/>
        </w:rPr>
        <w:t>улучшаться условия для жизни и здоровья населения;</w:t>
      </w:r>
    </w:p>
    <w:p w:rsidR="00676EEC" w:rsidRPr="00676EEC" w:rsidRDefault="00676EEC" w:rsidP="000E3DA7">
      <w:pPr>
        <w:numPr>
          <w:ilvl w:val="0"/>
          <w:numId w:val="22"/>
        </w:numPr>
        <w:tabs>
          <w:tab w:val="clear" w:pos="1276"/>
          <w:tab w:val="num" w:pos="0"/>
        </w:tabs>
        <w:autoSpaceDE w:val="0"/>
        <w:autoSpaceDN w:val="0"/>
        <w:adjustRightInd w:val="0"/>
        <w:ind w:left="0" w:firstLine="567"/>
        <w:rPr>
          <w:szCs w:val="28"/>
        </w:rPr>
      </w:pPr>
      <w:r w:rsidRPr="00676EEC">
        <w:rPr>
          <w:szCs w:val="28"/>
        </w:rPr>
        <w:t xml:space="preserve">произойдет улучшение экологической ситуации и </w:t>
      </w:r>
      <w:r w:rsidR="00717210">
        <w:rPr>
          <w:szCs w:val="28"/>
        </w:rPr>
        <w:t>снятие социальной напряженности;</w:t>
      </w:r>
    </w:p>
    <w:p w:rsidR="00676EEC" w:rsidRPr="00676EEC" w:rsidRDefault="00676EEC" w:rsidP="000E3DA7">
      <w:pPr>
        <w:tabs>
          <w:tab w:val="num" w:pos="0"/>
        </w:tabs>
        <w:autoSpaceDE w:val="0"/>
        <w:autoSpaceDN w:val="0"/>
        <w:adjustRightInd w:val="0"/>
        <w:ind w:firstLine="567"/>
        <w:rPr>
          <w:szCs w:val="28"/>
        </w:rPr>
      </w:pPr>
      <w:r w:rsidRPr="00676EEC">
        <w:rPr>
          <w:szCs w:val="28"/>
        </w:rPr>
        <w:t>а также:</w:t>
      </w:r>
    </w:p>
    <w:p w:rsidR="00676EEC" w:rsidRPr="002E406B" w:rsidRDefault="00676EEC" w:rsidP="000E3DA7">
      <w:pPr>
        <w:numPr>
          <w:ilvl w:val="0"/>
          <w:numId w:val="22"/>
        </w:numPr>
        <w:tabs>
          <w:tab w:val="clear" w:pos="1276"/>
          <w:tab w:val="num" w:pos="0"/>
        </w:tabs>
        <w:autoSpaceDE w:val="0"/>
        <w:autoSpaceDN w:val="0"/>
        <w:adjustRightInd w:val="0"/>
        <w:ind w:left="0" w:firstLine="567"/>
        <w:rPr>
          <w:szCs w:val="28"/>
        </w:rPr>
      </w:pPr>
      <w:r w:rsidRPr="002E406B">
        <w:rPr>
          <w:szCs w:val="28"/>
        </w:rPr>
        <w:t>объем производства воды возрастет в 2 раза с 19 тыс. куб. м. в год до 38 тыс. куб. м. в год;</w:t>
      </w:r>
    </w:p>
    <w:p w:rsidR="00676EEC" w:rsidRPr="002E406B" w:rsidRDefault="00676EEC" w:rsidP="000E3DA7">
      <w:pPr>
        <w:numPr>
          <w:ilvl w:val="0"/>
          <w:numId w:val="22"/>
        </w:numPr>
        <w:tabs>
          <w:tab w:val="clear" w:pos="1276"/>
          <w:tab w:val="num" w:pos="0"/>
        </w:tabs>
        <w:autoSpaceDE w:val="0"/>
        <w:autoSpaceDN w:val="0"/>
        <w:adjustRightInd w:val="0"/>
        <w:ind w:left="0" w:firstLine="567"/>
        <w:rPr>
          <w:szCs w:val="28"/>
        </w:rPr>
      </w:pPr>
      <w:r w:rsidRPr="002E406B">
        <w:rPr>
          <w:szCs w:val="28"/>
        </w:rPr>
        <w:lastRenderedPageBreak/>
        <w:t>объем реализации воды возрастет в 2,3 раза с 16,2 тыс.куб. м. в год до 37,5 тыс. куб. м. в год;</w:t>
      </w:r>
    </w:p>
    <w:p w:rsidR="00676EEC" w:rsidRPr="002E406B" w:rsidRDefault="00676EEC" w:rsidP="000E3DA7">
      <w:pPr>
        <w:numPr>
          <w:ilvl w:val="0"/>
          <w:numId w:val="22"/>
        </w:numPr>
        <w:tabs>
          <w:tab w:val="clear" w:pos="1276"/>
          <w:tab w:val="num" w:pos="0"/>
        </w:tabs>
        <w:autoSpaceDE w:val="0"/>
        <w:autoSpaceDN w:val="0"/>
        <w:adjustRightInd w:val="0"/>
        <w:ind w:left="0" w:firstLine="567"/>
        <w:rPr>
          <w:szCs w:val="28"/>
        </w:rPr>
      </w:pPr>
      <w:r w:rsidRPr="002E406B">
        <w:rPr>
          <w:szCs w:val="28"/>
        </w:rPr>
        <w:t>уровень потерь воды сократится с 16 % до 4%, т.е. на 12 процентных пункта;</w:t>
      </w:r>
    </w:p>
    <w:p w:rsidR="00676EEC" w:rsidRPr="002E406B" w:rsidRDefault="00676EEC" w:rsidP="000E3DA7">
      <w:pPr>
        <w:numPr>
          <w:ilvl w:val="0"/>
          <w:numId w:val="22"/>
        </w:numPr>
        <w:tabs>
          <w:tab w:val="clear" w:pos="1276"/>
          <w:tab w:val="num" w:pos="0"/>
        </w:tabs>
        <w:autoSpaceDE w:val="0"/>
        <w:autoSpaceDN w:val="0"/>
        <w:adjustRightInd w:val="0"/>
        <w:ind w:left="0" w:firstLine="567"/>
        <w:rPr>
          <w:szCs w:val="28"/>
        </w:rPr>
      </w:pPr>
      <w:r w:rsidRPr="002E406B">
        <w:rPr>
          <w:szCs w:val="28"/>
        </w:rPr>
        <w:t>количество часов предоставления услуг водопотребления вырастет в 6 раз с 4 до 24 часов в сутки или с 1460 часов до 8760 часов в год;</w:t>
      </w:r>
    </w:p>
    <w:p w:rsidR="00676EEC" w:rsidRPr="002E406B" w:rsidRDefault="00676EEC" w:rsidP="000E3DA7">
      <w:pPr>
        <w:numPr>
          <w:ilvl w:val="0"/>
          <w:numId w:val="22"/>
        </w:numPr>
        <w:tabs>
          <w:tab w:val="clear" w:pos="1276"/>
          <w:tab w:val="num" w:pos="0"/>
        </w:tabs>
        <w:autoSpaceDE w:val="0"/>
        <w:autoSpaceDN w:val="0"/>
        <w:adjustRightInd w:val="0"/>
        <w:ind w:left="0" w:firstLine="567"/>
        <w:rPr>
          <w:szCs w:val="28"/>
        </w:rPr>
      </w:pPr>
      <w:r w:rsidRPr="002E406B">
        <w:rPr>
          <w:szCs w:val="28"/>
        </w:rPr>
        <w:t>уровень аварийности сократится на 83%, с 0</w:t>
      </w:r>
      <w:r w:rsidR="00717210" w:rsidRPr="002E406B">
        <w:rPr>
          <w:szCs w:val="28"/>
        </w:rPr>
        <w:t>,</w:t>
      </w:r>
      <w:r w:rsidRPr="002E406B">
        <w:rPr>
          <w:szCs w:val="28"/>
        </w:rPr>
        <w:t>7ед./км до 0,12 ед./км;</w:t>
      </w:r>
    </w:p>
    <w:p w:rsidR="00676EEC" w:rsidRPr="002E406B" w:rsidRDefault="00676EEC" w:rsidP="000E3DA7">
      <w:pPr>
        <w:numPr>
          <w:ilvl w:val="0"/>
          <w:numId w:val="22"/>
        </w:numPr>
        <w:tabs>
          <w:tab w:val="clear" w:pos="1276"/>
          <w:tab w:val="num" w:pos="0"/>
        </w:tabs>
        <w:autoSpaceDE w:val="0"/>
        <w:autoSpaceDN w:val="0"/>
        <w:adjustRightInd w:val="0"/>
        <w:ind w:left="0" w:firstLine="567"/>
        <w:rPr>
          <w:szCs w:val="28"/>
        </w:rPr>
      </w:pPr>
      <w:r w:rsidRPr="002E406B">
        <w:rPr>
          <w:szCs w:val="28"/>
        </w:rPr>
        <w:t>износ систем водоснабжения сократится на 40</w:t>
      </w:r>
      <w:r w:rsidR="00725496">
        <w:rPr>
          <w:szCs w:val="28"/>
        </w:rPr>
        <w:t xml:space="preserve"> </w:t>
      </w:r>
      <w:r w:rsidR="00717210" w:rsidRPr="002E406B">
        <w:rPr>
          <w:szCs w:val="28"/>
        </w:rPr>
        <w:t>п.п</w:t>
      </w:r>
      <w:r w:rsidRPr="002E406B">
        <w:rPr>
          <w:szCs w:val="28"/>
        </w:rPr>
        <w:t>, с 80% до 40%;</w:t>
      </w:r>
    </w:p>
    <w:p w:rsidR="00676EEC" w:rsidRPr="002E406B" w:rsidRDefault="00676EEC" w:rsidP="000E3DA7">
      <w:pPr>
        <w:numPr>
          <w:ilvl w:val="0"/>
          <w:numId w:val="22"/>
        </w:numPr>
        <w:tabs>
          <w:tab w:val="clear" w:pos="1276"/>
          <w:tab w:val="num" w:pos="0"/>
        </w:tabs>
        <w:autoSpaceDE w:val="0"/>
        <w:autoSpaceDN w:val="0"/>
        <w:adjustRightInd w:val="0"/>
        <w:ind w:left="0" w:firstLine="567"/>
        <w:rPr>
          <w:szCs w:val="28"/>
        </w:rPr>
      </w:pPr>
      <w:r w:rsidRPr="002E406B">
        <w:rPr>
          <w:szCs w:val="28"/>
        </w:rPr>
        <w:t xml:space="preserve">удельное ресурсопотребление возрастет в 2,5 раза, с </w:t>
      </w:r>
      <w:smartTag w:uri="urn:schemas-microsoft-com:office:smarttags" w:element="metricconverter">
        <w:smartTagPr>
          <w:attr w:name="ProductID" w:val="2,8 куб. м"/>
        </w:smartTagPr>
        <w:r w:rsidRPr="002E406B">
          <w:rPr>
            <w:szCs w:val="28"/>
          </w:rPr>
          <w:t>2,8 куб. м</w:t>
        </w:r>
      </w:smartTag>
      <w:r w:rsidRPr="002E406B">
        <w:rPr>
          <w:szCs w:val="28"/>
        </w:rPr>
        <w:t xml:space="preserve">./чел. в месяц и достигнет значения </w:t>
      </w:r>
      <w:smartTag w:uri="urn:schemas-microsoft-com:office:smarttags" w:element="metricconverter">
        <w:smartTagPr>
          <w:attr w:name="ProductID" w:val="6,4 куб. м"/>
        </w:smartTagPr>
        <w:r w:rsidRPr="002E406B">
          <w:rPr>
            <w:szCs w:val="28"/>
          </w:rPr>
          <w:t>6,4 куб. м</w:t>
        </w:r>
      </w:smartTag>
      <w:r w:rsidRPr="002E406B">
        <w:rPr>
          <w:szCs w:val="28"/>
        </w:rPr>
        <w:t>./чел. в месяц;</w:t>
      </w:r>
    </w:p>
    <w:p w:rsidR="00676EEC" w:rsidRPr="002E406B" w:rsidRDefault="00676EEC" w:rsidP="000E3DA7">
      <w:pPr>
        <w:numPr>
          <w:ilvl w:val="0"/>
          <w:numId w:val="22"/>
        </w:numPr>
        <w:tabs>
          <w:tab w:val="clear" w:pos="1276"/>
          <w:tab w:val="num" w:pos="0"/>
        </w:tabs>
        <w:autoSpaceDE w:val="0"/>
        <w:autoSpaceDN w:val="0"/>
        <w:adjustRightInd w:val="0"/>
        <w:ind w:left="0" w:firstLine="567"/>
        <w:rPr>
          <w:szCs w:val="28"/>
        </w:rPr>
      </w:pPr>
      <w:r w:rsidRPr="002E406B">
        <w:rPr>
          <w:szCs w:val="28"/>
        </w:rPr>
        <w:t>доля потребителей в жилых домах, обеспеченных доступом к коммунальной</w:t>
      </w:r>
    </w:p>
    <w:p w:rsidR="00676EEC" w:rsidRPr="002E406B" w:rsidRDefault="00676EEC" w:rsidP="000E3DA7">
      <w:pPr>
        <w:numPr>
          <w:ilvl w:val="0"/>
          <w:numId w:val="22"/>
        </w:numPr>
        <w:tabs>
          <w:tab w:val="clear" w:pos="1276"/>
          <w:tab w:val="num" w:pos="0"/>
        </w:tabs>
        <w:autoSpaceDE w:val="0"/>
        <w:autoSpaceDN w:val="0"/>
        <w:adjustRightInd w:val="0"/>
        <w:ind w:left="0" w:firstLine="567"/>
        <w:rPr>
          <w:szCs w:val="28"/>
        </w:rPr>
      </w:pPr>
      <w:r w:rsidRPr="002E406B">
        <w:rPr>
          <w:szCs w:val="28"/>
        </w:rPr>
        <w:t>инфраструктуре возрастет с 280до 300домовладений.</w:t>
      </w:r>
    </w:p>
    <w:p w:rsidR="00E876EB" w:rsidRPr="00717210" w:rsidRDefault="00717210" w:rsidP="007B2074">
      <w:pPr>
        <w:pStyle w:val="1"/>
        <w:numPr>
          <w:ilvl w:val="0"/>
          <w:numId w:val="0"/>
        </w:numPr>
        <w:spacing w:before="120" w:line="240" w:lineRule="auto"/>
        <w:jc w:val="center"/>
        <w:rPr>
          <w:rFonts w:ascii="Times New Roman" w:hAnsi="Times New Roman"/>
          <w:sz w:val="28"/>
          <w:szCs w:val="28"/>
        </w:rPr>
      </w:pPr>
      <w:bookmarkStart w:id="100" w:name="_Toc380372981"/>
      <w:bookmarkStart w:id="101" w:name="_Toc387065285"/>
      <w:r>
        <w:rPr>
          <w:rFonts w:ascii="Times New Roman" w:hAnsi="Times New Roman"/>
          <w:sz w:val="28"/>
          <w:szCs w:val="28"/>
        </w:rPr>
        <w:t xml:space="preserve">3.9. </w:t>
      </w:r>
      <w:r w:rsidRPr="00717210">
        <w:rPr>
          <w:rFonts w:ascii="Times New Roman" w:hAnsi="Times New Roman"/>
          <w:sz w:val="28"/>
          <w:szCs w:val="28"/>
        </w:rPr>
        <w:t>Электронная модель схемы водоснабжения</w:t>
      </w:r>
      <w:bookmarkEnd w:id="100"/>
      <w:bookmarkEnd w:id="101"/>
    </w:p>
    <w:p w:rsidR="00E15060" w:rsidRPr="00476FB7" w:rsidRDefault="00E15060" w:rsidP="000E3DA7">
      <w:pPr>
        <w:shd w:val="clear" w:color="auto" w:fill="FFFFFF"/>
        <w:ind w:firstLine="567"/>
        <w:rPr>
          <w:szCs w:val="28"/>
        </w:rPr>
      </w:pPr>
      <w:r w:rsidRPr="00476FB7">
        <w:rPr>
          <w:szCs w:val="28"/>
        </w:rPr>
        <w:t xml:space="preserve">Результаты </w:t>
      </w:r>
      <w:r w:rsidR="00472E43" w:rsidRPr="00476FB7">
        <w:rPr>
          <w:szCs w:val="28"/>
        </w:rPr>
        <w:t>электронного</w:t>
      </w:r>
      <w:r w:rsidRPr="00476FB7">
        <w:rPr>
          <w:szCs w:val="28"/>
        </w:rPr>
        <w:t xml:space="preserve"> расчета сведены в таблиц</w:t>
      </w:r>
      <w:r w:rsidR="00472E43" w:rsidRPr="00476FB7">
        <w:rPr>
          <w:szCs w:val="28"/>
        </w:rPr>
        <w:t>ы</w:t>
      </w:r>
      <w:r w:rsidRPr="00476FB7">
        <w:rPr>
          <w:szCs w:val="28"/>
        </w:rPr>
        <w:t xml:space="preserve"> и приложены к отчету</w:t>
      </w:r>
      <w:r w:rsidR="00367790">
        <w:rPr>
          <w:szCs w:val="28"/>
        </w:rPr>
        <w:t>.</w:t>
      </w:r>
    </w:p>
    <w:p w:rsidR="00472E43" w:rsidRPr="00476FB7" w:rsidRDefault="00E15060" w:rsidP="007B2074">
      <w:pPr>
        <w:shd w:val="clear" w:color="auto" w:fill="FFFFFF"/>
        <w:ind w:firstLine="567"/>
        <w:rPr>
          <w:szCs w:val="28"/>
        </w:rPr>
      </w:pPr>
      <w:r w:rsidRPr="002E406B">
        <w:rPr>
          <w:szCs w:val="28"/>
        </w:rPr>
        <w:t>Приложение №</w:t>
      </w:r>
      <w:r w:rsidR="00107234" w:rsidRPr="002E406B">
        <w:rPr>
          <w:szCs w:val="28"/>
        </w:rPr>
        <w:t>4</w:t>
      </w:r>
      <w:r w:rsidR="007B2074">
        <w:rPr>
          <w:szCs w:val="28"/>
        </w:rPr>
        <w:t xml:space="preserve">. </w:t>
      </w:r>
      <w:r w:rsidR="00472E43" w:rsidRPr="002E406B">
        <w:rPr>
          <w:szCs w:val="28"/>
        </w:rPr>
        <w:t>Электронная модель водоснабжения, в которую входят</w:t>
      </w:r>
      <w:r w:rsidR="00472E43" w:rsidRPr="00476FB7">
        <w:rPr>
          <w:szCs w:val="28"/>
        </w:rPr>
        <w:t xml:space="preserve"> следующие таблицы:</w:t>
      </w:r>
    </w:p>
    <w:p w:rsidR="00472E43" w:rsidRPr="00476FB7" w:rsidRDefault="00472E43" w:rsidP="000E3DA7">
      <w:pPr>
        <w:numPr>
          <w:ilvl w:val="0"/>
          <w:numId w:val="15"/>
        </w:numPr>
        <w:ind w:firstLine="567"/>
        <w:rPr>
          <w:szCs w:val="28"/>
        </w:rPr>
      </w:pPr>
      <w:r w:rsidRPr="00476FB7">
        <w:rPr>
          <w:szCs w:val="28"/>
        </w:rPr>
        <w:t>Основные характеристики потребителей;</w:t>
      </w:r>
    </w:p>
    <w:p w:rsidR="00472E43" w:rsidRPr="00476FB7" w:rsidRDefault="00472E43" w:rsidP="000E3DA7">
      <w:pPr>
        <w:numPr>
          <w:ilvl w:val="0"/>
          <w:numId w:val="15"/>
        </w:numPr>
        <w:ind w:firstLine="567"/>
        <w:rPr>
          <w:szCs w:val="28"/>
        </w:rPr>
      </w:pPr>
      <w:r w:rsidRPr="00476FB7">
        <w:rPr>
          <w:szCs w:val="28"/>
        </w:rPr>
        <w:t>Характеристика узлов сети (колонок, колодцев, гидрантов);</w:t>
      </w:r>
    </w:p>
    <w:p w:rsidR="00472E43" w:rsidRPr="00476FB7" w:rsidRDefault="00472E43" w:rsidP="000E3DA7">
      <w:pPr>
        <w:numPr>
          <w:ilvl w:val="0"/>
          <w:numId w:val="15"/>
        </w:numPr>
        <w:ind w:firstLine="567"/>
        <w:rPr>
          <w:szCs w:val="28"/>
        </w:rPr>
      </w:pPr>
      <w:r w:rsidRPr="00476FB7">
        <w:rPr>
          <w:szCs w:val="28"/>
        </w:rPr>
        <w:t>Результаты гидравлического расчета по участкам.</w:t>
      </w:r>
    </w:p>
    <w:p w:rsidR="00AE34EA" w:rsidRPr="00476FB7" w:rsidRDefault="00AE34EA" w:rsidP="007B2074">
      <w:pPr>
        <w:pStyle w:val="1"/>
        <w:spacing w:before="120" w:line="240" w:lineRule="auto"/>
        <w:ind w:left="0" w:firstLine="0"/>
        <w:jc w:val="center"/>
        <w:rPr>
          <w:rFonts w:ascii="Times New Roman" w:hAnsi="Times New Roman"/>
        </w:rPr>
      </w:pPr>
      <w:bookmarkStart w:id="102" w:name="_Toc380372982"/>
      <w:bookmarkStart w:id="103" w:name="_Toc387065286"/>
      <w:r w:rsidRPr="00476FB7">
        <w:rPr>
          <w:rFonts w:ascii="Times New Roman" w:hAnsi="Times New Roman"/>
        </w:rPr>
        <w:t>Выводы</w:t>
      </w:r>
      <w:bookmarkEnd w:id="102"/>
      <w:bookmarkEnd w:id="103"/>
    </w:p>
    <w:p w:rsidR="00AE34EA" w:rsidRPr="00476FB7" w:rsidRDefault="00AE34EA" w:rsidP="007B2074">
      <w:pPr>
        <w:tabs>
          <w:tab w:val="num" w:pos="1080"/>
        </w:tabs>
        <w:snapToGrid/>
        <w:ind w:firstLine="567"/>
        <w:rPr>
          <w:szCs w:val="28"/>
        </w:rPr>
      </w:pPr>
      <w:r w:rsidRPr="00476FB7">
        <w:rPr>
          <w:szCs w:val="28"/>
        </w:rPr>
        <w:t xml:space="preserve">Основным выводом, полученным в результате выполнения данной работы, является дальнейшее проведение централизации водоснабжения с учетом экономической обоснованности и обеспечения надежности водоснабжения, что приведет к снижению затрат на транспортировку воды и как следствие снижению затрат населения. </w:t>
      </w:r>
    </w:p>
    <w:p w:rsidR="00AE34EA" w:rsidRDefault="00AE34EA" w:rsidP="000E3DA7">
      <w:pPr>
        <w:tabs>
          <w:tab w:val="num" w:pos="1080"/>
        </w:tabs>
        <w:snapToGrid/>
        <w:ind w:firstLine="567"/>
        <w:rPr>
          <w:szCs w:val="28"/>
        </w:rPr>
      </w:pPr>
      <w:r w:rsidRPr="00476FB7">
        <w:rPr>
          <w:szCs w:val="28"/>
        </w:rPr>
        <w:t>Основными стратегическими</w:t>
      </w:r>
      <w:r w:rsidR="00725496">
        <w:rPr>
          <w:szCs w:val="28"/>
        </w:rPr>
        <w:t xml:space="preserve"> </w:t>
      </w:r>
      <w:r w:rsidRPr="00476FB7">
        <w:rPr>
          <w:szCs w:val="28"/>
        </w:rPr>
        <w:t xml:space="preserve">мероприятиями по оптимизации существующей системы </w:t>
      </w:r>
      <w:r w:rsidR="00B260B7" w:rsidRPr="00476FB7">
        <w:rPr>
          <w:szCs w:val="28"/>
        </w:rPr>
        <w:t>водоснабжения</w:t>
      </w:r>
      <w:r w:rsidRPr="00476FB7">
        <w:rPr>
          <w:szCs w:val="28"/>
        </w:rPr>
        <w:t xml:space="preserve"> являются:</w:t>
      </w:r>
    </w:p>
    <w:p w:rsidR="00AE34EA" w:rsidRPr="00476FB7" w:rsidRDefault="00AE34EA" w:rsidP="007B2074">
      <w:pPr>
        <w:tabs>
          <w:tab w:val="num" w:pos="0"/>
        </w:tabs>
        <w:snapToGrid/>
        <w:ind w:firstLine="567"/>
        <w:rPr>
          <w:szCs w:val="28"/>
        </w:rPr>
      </w:pPr>
      <w:r w:rsidRPr="00476FB7">
        <w:rPr>
          <w:szCs w:val="28"/>
        </w:rPr>
        <w:t>-</w:t>
      </w:r>
      <w:r w:rsidR="00743F5C" w:rsidRPr="00476FB7">
        <w:rPr>
          <w:szCs w:val="28"/>
        </w:rPr>
        <w:t xml:space="preserve"> </w:t>
      </w:r>
      <w:r w:rsidR="00725496">
        <w:rPr>
          <w:szCs w:val="28"/>
        </w:rPr>
        <w:t>р</w:t>
      </w:r>
      <w:r w:rsidRPr="00476FB7">
        <w:rPr>
          <w:szCs w:val="28"/>
        </w:rPr>
        <w:t>еконструкция сетей водопровода с использованием современных материалов;</w:t>
      </w:r>
    </w:p>
    <w:p w:rsidR="00277597" w:rsidRPr="00476FB7" w:rsidRDefault="00277597" w:rsidP="007B2074">
      <w:pPr>
        <w:tabs>
          <w:tab w:val="num" w:pos="0"/>
        </w:tabs>
        <w:snapToGrid/>
        <w:ind w:firstLine="567"/>
        <w:rPr>
          <w:szCs w:val="28"/>
        </w:rPr>
      </w:pPr>
      <w:r>
        <w:rPr>
          <w:szCs w:val="28"/>
        </w:rPr>
        <w:t xml:space="preserve">- </w:t>
      </w:r>
      <w:r w:rsidR="00725496">
        <w:rPr>
          <w:szCs w:val="28"/>
        </w:rPr>
        <w:t>п</w:t>
      </w:r>
      <w:r>
        <w:rPr>
          <w:szCs w:val="28"/>
        </w:rPr>
        <w:t xml:space="preserve">одключение к системе центрального водоснабжения </w:t>
      </w:r>
      <w:r w:rsidR="000443DC">
        <w:rPr>
          <w:szCs w:val="28"/>
        </w:rPr>
        <w:t>села неподключенных домов</w:t>
      </w:r>
      <w:r>
        <w:rPr>
          <w:szCs w:val="28"/>
        </w:rPr>
        <w:t>;</w:t>
      </w:r>
    </w:p>
    <w:p w:rsidR="00AE34EA" w:rsidRPr="00476FB7" w:rsidRDefault="00AE34EA" w:rsidP="007B2074">
      <w:pPr>
        <w:tabs>
          <w:tab w:val="num" w:pos="0"/>
        </w:tabs>
        <w:snapToGrid/>
        <w:ind w:firstLine="567"/>
        <w:rPr>
          <w:szCs w:val="28"/>
        </w:rPr>
      </w:pPr>
      <w:r w:rsidRPr="00476FB7">
        <w:rPr>
          <w:szCs w:val="28"/>
        </w:rPr>
        <w:t xml:space="preserve">- </w:t>
      </w:r>
      <w:r w:rsidR="00725496">
        <w:rPr>
          <w:szCs w:val="28"/>
        </w:rPr>
        <w:t>у</w:t>
      </w:r>
      <w:r w:rsidRPr="00476FB7">
        <w:rPr>
          <w:szCs w:val="28"/>
        </w:rPr>
        <w:t>становка приборов учета.</w:t>
      </w:r>
    </w:p>
    <w:p w:rsidR="00AE34EA" w:rsidRPr="00476FB7" w:rsidRDefault="00AE34EA" w:rsidP="008400C9">
      <w:pPr>
        <w:pStyle w:val="1"/>
        <w:spacing w:before="120" w:line="240" w:lineRule="auto"/>
        <w:ind w:left="0" w:firstLine="0"/>
        <w:jc w:val="center"/>
        <w:rPr>
          <w:rFonts w:ascii="Times New Roman" w:hAnsi="Times New Roman"/>
        </w:rPr>
      </w:pPr>
      <w:bookmarkStart w:id="104" w:name="_Toc380372983"/>
      <w:bookmarkStart w:id="105" w:name="_Toc387065287"/>
      <w:r w:rsidRPr="00476FB7">
        <w:rPr>
          <w:rFonts w:ascii="Times New Roman" w:hAnsi="Times New Roman"/>
        </w:rPr>
        <w:t>Список литературы</w:t>
      </w:r>
      <w:bookmarkEnd w:id="104"/>
      <w:bookmarkEnd w:id="105"/>
    </w:p>
    <w:p w:rsidR="00F91CA8" w:rsidRPr="00476FB7" w:rsidRDefault="0055062E" w:rsidP="000E3DA7">
      <w:pPr>
        <w:numPr>
          <w:ilvl w:val="0"/>
          <w:numId w:val="1"/>
        </w:numPr>
        <w:tabs>
          <w:tab w:val="clear" w:pos="720"/>
          <w:tab w:val="num" w:pos="0"/>
        </w:tabs>
        <w:snapToGrid/>
        <w:ind w:left="0" w:firstLine="567"/>
        <w:rPr>
          <w:szCs w:val="28"/>
        </w:rPr>
      </w:pPr>
      <w:r w:rsidRPr="00476FB7">
        <w:rPr>
          <w:szCs w:val="28"/>
        </w:rPr>
        <w:t xml:space="preserve">Федеральный закон от 7 декабря </w:t>
      </w:r>
      <w:smartTag w:uri="urn:schemas-microsoft-com:office:smarttags" w:element="metricconverter">
        <w:smartTagPr>
          <w:attr w:name="ProductID" w:val="2011 г"/>
        </w:smartTagPr>
        <w:r w:rsidRPr="00476FB7">
          <w:rPr>
            <w:szCs w:val="28"/>
          </w:rPr>
          <w:t>2011 г</w:t>
        </w:r>
      </w:smartTag>
      <w:r w:rsidRPr="00476FB7">
        <w:rPr>
          <w:szCs w:val="28"/>
        </w:rPr>
        <w:t>. № 416-ФЗ «О водоснабжении и водоотведении».</w:t>
      </w:r>
    </w:p>
    <w:p w:rsidR="001E4868" w:rsidRPr="00476FB7" w:rsidRDefault="001E4868" w:rsidP="000E3DA7">
      <w:pPr>
        <w:numPr>
          <w:ilvl w:val="0"/>
          <w:numId w:val="1"/>
        </w:numPr>
        <w:tabs>
          <w:tab w:val="clear" w:pos="720"/>
          <w:tab w:val="num" w:pos="0"/>
        </w:tabs>
        <w:snapToGrid/>
        <w:ind w:left="0" w:firstLine="567"/>
        <w:rPr>
          <w:szCs w:val="28"/>
        </w:rPr>
      </w:pPr>
      <w:r w:rsidRPr="00476FB7">
        <w:rPr>
          <w:szCs w:val="28"/>
        </w:rPr>
        <w:t>Федеральный закон от 30 декабря 2004 года № 210-ФЗ «Об основах регулирования тарифов организаций коммунального комплекса»;</w:t>
      </w:r>
    </w:p>
    <w:p w:rsidR="001E4868" w:rsidRPr="00476FB7" w:rsidRDefault="001E4868" w:rsidP="000E3DA7">
      <w:pPr>
        <w:numPr>
          <w:ilvl w:val="0"/>
          <w:numId w:val="1"/>
        </w:numPr>
        <w:tabs>
          <w:tab w:val="clear" w:pos="720"/>
          <w:tab w:val="num" w:pos="0"/>
        </w:tabs>
        <w:snapToGrid/>
        <w:ind w:left="0" w:firstLine="567"/>
        <w:rPr>
          <w:szCs w:val="28"/>
        </w:rPr>
      </w:pPr>
      <w:r w:rsidRPr="00476FB7">
        <w:rPr>
          <w:szCs w:val="28"/>
        </w:rPr>
        <w:t>Водный кодекс Российской Федерации.</w:t>
      </w:r>
    </w:p>
    <w:p w:rsidR="001E4868" w:rsidRPr="00476FB7" w:rsidRDefault="001E4868" w:rsidP="000E3DA7">
      <w:pPr>
        <w:numPr>
          <w:ilvl w:val="0"/>
          <w:numId w:val="1"/>
        </w:numPr>
        <w:tabs>
          <w:tab w:val="clear" w:pos="720"/>
          <w:tab w:val="num" w:pos="0"/>
        </w:tabs>
        <w:snapToGrid/>
        <w:ind w:left="0" w:firstLine="567"/>
        <w:rPr>
          <w:szCs w:val="28"/>
        </w:rPr>
      </w:pPr>
      <w:r w:rsidRPr="00476FB7">
        <w:rPr>
          <w:szCs w:val="28"/>
        </w:rPr>
        <w:t xml:space="preserve">СП 31.13330.2012 «Водоснабжение. Наружные сети и сооружения». Актуализированная редакция СНИП 2.04.02-84* Приказ Министерства </w:t>
      </w:r>
      <w:r w:rsidRPr="00476FB7">
        <w:rPr>
          <w:szCs w:val="28"/>
        </w:rPr>
        <w:lastRenderedPageBreak/>
        <w:t>регионального развития Российской Федерации от 29 декабря 2011 года № 635/14;</w:t>
      </w:r>
    </w:p>
    <w:p w:rsidR="001E4868" w:rsidRPr="00476FB7" w:rsidRDefault="001E4868" w:rsidP="000E3DA7">
      <w:pPr>
        <w:numPr>
          <w:ilvl w:val="0"/>
          <w:numId w:val="1"/>
        </w:numPr>
        <w:tabs>
          <w:tab w:val="clear" w:pos="720"/>
          <w:tab w:val="num" w:pos="0"/>
        </w:tabs>
        <w:snapToGrid/>
        <w:ind w:left="0" w:firstLine="567"/>
        <w:rPr>
          <w:szCs w:val="28"/>
        </w:rPr>
      </w:pPr>
      <w:r w:rsidRPr="00476FB7">
        <w:rPr>
          <w:szCs w:val="28"/>
        </w:rPr>
        <w:t>СНиП 2.04.01-85* «Внутренний водопровод и канализация зданий» (Официальное издание, М.: ГУП ЦПП, 2003. Дата редакции: 01.01.2003);</w:t>
      </w:r>
    </w:p>
    <w:p w:rsidR="001E4868" w:rsidRPr="00476FB7" w:rsidRDefault="001E4868" w:rsidP="000E3DA7">
      <w:pPr>
        <w:numPr>
          <w:ilvl w:val="0"/>
          <w:numId w:val="1"/>
        </w:numPr>
        <w:tabs>
          <w:tab w:val="clear" w:pos="720"/>
          <w:tab w:val="num" w:pos="0"/>
        </w:tabs>
        <w:snapToGrid/>
        <w:ind w:left="0" w:firstLine="567"/>
        <w:rPr>
          <w:szCs w:val="28"/>
        </w:rPr>
      </w:pPr>
      <w:r w:rsidRPr="00476FB7">
        <w:rPr>
          <w:szCs w:val="28"/>
        </w:rPr>
        <w:t>Приказ Министерства регионального развития Российской Федерации от 6 мая 2011 года № 204 «О разработке программ комплексного развития систем коммунальной инфраструктуры муниципальных образований»;</w:t>
      </w:r>
    </w:p>
    <w:p w:rsidR="0055062E" w:rsidRPr="00476FB7" w:rsidRDefault="00F91CA8" w:rsidP="000E3DA7">
      <w:pPr>
        <w:numPr>
          <w:ilvl w:val="0"/>
          <w:numId w:val="1"/>
        </w:numPr>
        <w:tabs>
          <w:tab w:val="clear" w:pos="720"/>
          <w:tab w:val="num" w:pos="0"/>
        </w:tabs>
        <w:snapToGrid/>
        <w:ind w:left="0" w:firstLine="567"/>
        <w:rPr>
          <w:szCs w:val="28"/>
        </w:rPr>
      </w:pPr>
      <w:r w:rsidRPr="00476FB7">
        <w:rPr>
          <w:szCs w:val="28"/>
        </w:rPr>
        <w:t xml:space="preserve">Постановление Правительства Российской Федерации </w:t>
      </w:r>
      <w:r w:rsidR="0055062E" w:rsidRPr="00476FB7">
        <w:rPr>
          <w:szCs w:val="28"/>
        </w:rPr>
        <w:t>от 23.05.2006г.</w:t>
      </w:r>
      <w:r w:rsidR="00885101">
        <w:rPr>
          <w:szCs w:val="28"/>
        </w:rPr>
        <w:t xml:space="preserve"> </w:t>
      </w:r>
      <w:r w:rsidR="0055062E" w:rsidRPr="00476FB7">
        <w:rPr>
          <w:szCs w:val="28"/>
        </w:rPr>
        <w:t>№</w:t>
      </w:r>
      <w:r w:rsidR="00885101">
        <w:rPr>
          <w:szCs w:val="28"/>
        </w:rPr>
        <w:t xml:space="preserve"> </w:t>
      </w:r>
      <w:r w:rsidR="0055062E" w:rsidRPr="00476FB7">
        <w:rPr>
          <w:szCs w:val="28"/>
        </w:rPr>
        <w:t>306 «Об утверждении правил установления и определения нормативов потребления коммунальных услуг»;</w:t>
      </w:r>
    </w:p>
    <w:p w:rsidR="00F80903" w:rsidRPr="00476FB7" w:rsidRDefault="00FD53AD" w:rsidP="000E3DA7">
      <w:pPr>
        <w:numPr>
          <w:ilvl w:val="0"/>
          <w:numId w:val="1"/>
        </w:numPr>
        <w:tabs>
          <w:tab w:val="clear" w:pos="720"/>
          <w:tab w:val="num" w:pos="0"/>
        </w:tabs>
        <w:snapToGrid/>
        <w:ind w:left="0" w:firstLine="567"/>
        <w:rPr>
          <w:szCs w:val="28"/>
        </w:rPr>
      </w:pPr>
      <w:hyperlink r:id="rId17" w:tgtFrame="_blank" w:history="1">
        <w:r w:rsidR="0055062E" w:rsidRPr="00476FB7">
          <w:rPr>
            <w:szCs w:val="28"/>
          </w:rPr>
          <w:t>Постановление Правительства Российской Федерации от 28.03.2012 г. № 258</w:t>
        </w:r>
      </w:hyperlink>
      <w:r w:rsidR="0055062E" w:rsidRPr="00476FB7">
        <w:rPr>
          <w:szCs w:val="28"/>
        </w:rPr>
        <w:t xml:space="preserve"> «О внесении изменений в Правила установления и определения нормативов потребления коммунальных услуг»</w:t>
      </w:r>
      <w:r w:rsidR="001470E3" w:rsidRPr="00476FB7">
        <w:rPr>
          <w:szCs w:val="28"/>
        </w:rPr>
        <w:t>.</w:t>
      </w:r>
    </w:p>
    <w:p w:rsidR="00E15060" w:rsidRPr="00476FB7" w:rsidRDefault="00E15060" w:rsidP="008400C9">
      <w:pPr>
        <w:pStyle w:val="1"/>
        <w:spacing w:before="120" w:line="240" w:lineRule="auto"/>
        <w:ind w:left="0" w:firstLine="0"/>
        <w:jc w:val="center"/>
        <w:rPr>
          <w:rFonts w:ascii="Times New Roman" w:hAnsi="Times New Roman"/>
        </w:rPr>
      </w:pPr>
      <w:bookmarkStart w:id="106" w:name="_Toc380372984"/>
      <w:bookmarkStart w:id="107" w:name="_Toc387065288"/>
      <w:r w:rsidRPr="00476FB7">
        <w:rPr>
          <w:rFonts w:ascii="Times New Roman" w:hAnsi="Times New Roman"/>
        </w:rPr>
        <w:t>Список приложений</w:t>
      </w:r>
      <w:bookmarkEnd w:id="106"/>
      <w:bookmarkEnd w:id="107"/>
    </w:p>
    <w:p w:rsidR="00CB3A80" w:rsidRPr="002E406B" w:rsidRDefault="00CB3A80" w:rsidP="000E3DA7">
      <w:pPr>
        <w:numPr>
          <w:ilvl w:val="0"/>
          <w:numId w:val="20"/>
        </w:numPr>
        <w:tabs>
          <w:tab w:val="clear" w:pos="567"/>
          <w:tab w:val="num" w:pos="0"/>
        </w:tabs>
        <w:ind w:left="0" w:firstLine="567"/>
        <w:rPr>
          <w:szCs w:val="28"/>
        </w:rPr>
      </w:pPr>
      <w:r w:rsidRPr="002E406B">
        <w:rPr>
          <w:szCs w:val="28"/>
        </w:rPr>
        <w:t xml:space="preserve">Приложение № 1. – </w:t>
      </w:r>
      <w:r w:rsidR="009B69B4">
        <w:rPr>
          <w:szCs w:val="28"/>
        </w:rPr>
        <w:t>Материалы генерального плана Б</w:t>
      </w:r>
      <w:r w:rsidR="009B69B4" w:rsidRPr="00BD2DC2">
        <w:rPr>
          <w:szCs w:val="28"/>
        </w:rPr>
        <w:t>аратаевского сельского</w:t>
      </w:r>
      <w:r w:rsidR="00D94826">
        <w:rPr>
          <w:szCs w:val="28"/>
        </w:rPr>
        <w:t xml:space="preserve"> </w:t>
      </w:r>
      <w:r w:rsidR="009B69B4" w:rsidRPr="00BD2DC2">
        <w:rPr>
          <w:szCs w:val="28"/>
        </w:rPr>
        <w:t xml:space="preserve">поселения </w:t>
      </w:r>
      <w:r w:rsidR="009B69B4">
        <w:rPr>
          <w:szCs w:val="28"/>
        </w:rPr>
        <w:t>Б</w:t>
      </w:r>
      <w:r w:rsidR="009B69B4" w:rsidRPr="00BD2DC2">
        <w:rPr>
          <w:szCs w:val="28"/>
        </w:rPr>
        <w:t>олотнинского района</w:t>
      </w:r>
      <w:r w:rsidR="009B69B4">
        <w:rPr>
          <w:szCs w:val="28"/>
        </w:rPr>
        <w:t xml:space="preserve"> Н</w:t>
      </w:r>
      <w:r w:rsidR="009B69B4" w:rsidRPr="00BD2DC2">
        <w:rPr>
          <w:szCs w:val="28"/>
        </w:rPr>
        <w:t>овосибирской области</w:t>
      </w:r>
      <w:r w:rsidR="009B69B4">
        <w:rPr>
          <w:szCs w:val="28"/>
        </w:rPr>
        <w:t>.</w:t>
      </w:r>
    </w:p>
    <w:p w:rsidR="00CB3A80" w:rsidRPr="002E406B" w:rsidRDefault="00CB3A80" w:rsidP="000E3DA7">
      <w:pPr>
        <w:numPr>
          <w:ilvl w:val="0"/>
          <w:numId w:val="20"/>
        </w:numPr>
        <w:tabs>
          <w:tab w:val="clear" w:pos="567"/>
          <w:tab w:val="num" w:pos="0"/>
        </w:tabs>
        <w:snapToGrid/>
        <w:ind w:left="0" w:firstLine="567"/>
        <w:rPr>
          <w:szCs w:val="28"/>
        </w:rPr>
      </w:pPr>
      <w:r w:rsidRPr="002E406B">
        <w:rPr>
          <w:szCs w:val="28"/>
        </w:rPr>
        <w:t xml:space="preserve">Приложение № </w:t>
      </w:r>
      <w:r w:rsidR="00367790" w:rsidRPr="002E406B">
        <w:rPr>
          <w:szCs w:val="28"/>
        </w:rPr>
        <w:t>2</w:t>
      </w:r>
      <w:r w:rsidRPr="002E406B">
        <w:rPr>
          <w:szCs w:val="28"/>
        </w:rPr>
        <w:t xml:space="preserve">. Схема расположения потребителей воды (по адресам); </w:t>
      </w:r>
    </w:p>
    <w:p w:rsidR="00CB3A80" w:rsidRPr="002E406B" w:rsidRDefault="00CB3A80" w:rsidP="000E3DA7">
      <w:pPr>
        <w:numPr>
          <w:ilvl w:val="0"/>
          <w:numId w:val="20"/>
        </w:numPr>
        <w:tabs>
          <w:tab w:val="clear" w:pos="567"/>
          <w:tab w:val="num" w:pos="0"/>
        </w:tabs>
        <w:snapToGrid/>
        <w:ind w:left="0" w:firstLine="567"/>
        <w:rPr>
          <w:szCs w:val="28"/>
        </w:rPr>
      </w:pPr>
      <w:r w:rsidRPr="002E406B">
        <w:rPr>
          <w:szCs w:val="28"/>
        </w:rPr>
        <w:t xml:space="preserve">Приложение № </w:t>
      </w:r>
      <w:r w:rsidR="00367790" w:rsidRPr="002E406B">
        <w:rPr>
          <w:szCs w:val="28"/>
        </w:rPr>
        <w:t>3</w:t>
      </w:r>
      <w:r w:rsidRPr="002E406B">
        <w:rPr>
          <w:szCs w:val="28"/>
        </w:rPr>
        <w:t>. Схема водоснабжения с учетом размеров участков водопровода, диаметров труб.</w:t>
      </w:r>
    </w:p>
    <w:p w:rsidR="00CB3A80" w:rsidRPr="002E406B" w:rsidRDefault="00CB3A80" w:rsidP="000E3DA7">
      <w:pPr>
        <w:numPr>
          <w:ilvl w:val="0"/>
          <w:numId w:val="20"/>
        </w:numPr>
        <w:tabs>
          <w:tab w:val="clear" w:pos="567"/>
          <w:tab w:val="num" w:pos="0"/>
        </w:tabs>
        <w:snapToGrid/>
        <w:ind w:left="0" w:firstLine="567"/>
        <w:rPr>
          <w:szCs w:val="28"/>
        </w:rPr>
      </w:pPr>
      <w:r w:rsidRPr="002E406B">
        <w:rPr>
          <w:szCs w:val="28"/>
        </w:rPr>
        <w:t xml:space="preserve"> Приложение № </w:t>
      </w:r>
      <w:r w:rsidR="00367790" w:rsidRPr="002E406B">
        <w:rPr>
          <w:szCs w:val="28"/>
        </w:rPr>
        <w:t>4.</w:t>
      </w:r>
      <w:r w:rsidRPr="002E406B">
        <w:rPr>
          <w:szCs w:val="28"/>
        </w:rPr>
        <w:t xml:space="preserve"> Электронная модель водоснабжения.</w:t>
      </w:r>
    </w:p>
    <w:sectPr w:rsidR="00CB3A80" w:rsidRPr="002E406B" w:rsidSect="000E3DA7">
      <w:type w:val="nextColumn"/>
      <w:pgSz w:w="11906" w:h="16838" w:code="9"/>
      <w:pgMar w:top="1134" w:right="851" w:bottom="1134" w:left="1418" w:header="567" w:footer="48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5745F" w:rsidRDefault="00F5745F">
      <w:pPr>
        <w:snapToGrid/>
        <w:rPr>
          <w:rFonts w:ascii="Calibri" w:hAnsi="Calibri"/>
          <w:szCs w:val="22"/>
        </w:rPr>
      </w:pPr>
      <w:r>
        <w:rPr>
          <w:rFonts w:ascii="Calibri" w:hAnsi="Calibri"/>
          <w:szCs w:val="22"/>
        </w:rPr>
        <w:separator/>
      </w:r>
    </w:p>
  </w:endnote>
  <w:endnote w:type="continuationSeparator" w:id="1">
    <w:p w:rsidR="00F5745F" w:rsidRDefault="00F5745F">
      <w:pPr>
        <w:snapToGrid/>
        <w:rPr>
          <w:rFonts w:ascii="Calibri" w:hAnsi="Calibri"/>
          <w:szCs w:val="22"/>
        </w:rPr>
      </w:pPr>
      <w:r>
        <w:rPr>
          <w:rFonts w:ascii="Calibri" w:hAnsi="Calibri"/>
          <w:szCs w:val="22"/>
        </w:rP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rebuchet MS">
    <w:panose1 w:val="020B0603020202020204"/>
    <w:charset w:val="CC"/>
    <w:family w:val="swiss"/>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Sylfaen">
    <w:panose1 w:val="010A0502050306030303"/>
    <w:charset w:val="00"/>
    <w:family w:val="roman"/>
    <w:notTrueType/>
    <w:pitch w:val="variable"/>
    <w:sig w:usb0="00C00283" w:usb1="00000000" w:usb2="00000000" w:usb3="00000000" w:csb0="0000000D" w:csb1="00000000"/>
  </w:font>
  <w:font w:name="Lucida Sans Unicode">
    <w:panose1 w:val="020B0602030504020204"/>
    <w:charset w:val="CC"/>
    <w:family w:val="swiss"/>
    <w:pitch w:val="variable"/>
    <w:sig w:usb0="80000AFF" w:usb1="0000396B" w:usb2="00000000" w:usb3="00000000" w:csb0="0000003F" w:csb1="00000000"/>
  </w:font>
  <w:font w:name="Franklin Gothic Demi Cond">
    <w:panose1 w:val="020B0706030402020204"/>
    <w:charset w:val="CC"/>
    <w:family w:val="swiss"/>
    <w:pitch w:val="variable"/>
    <w:sig w:usb0="00000287" w:usb1="00000000" w:usb2="00000000" w:usb3="00000000" w:csb0="0000009F" w:csb1="00000000"/>
  </w:font>
  <w:font w:name="Franklin Gothic Heavy">
    <w:panose1 w:val="020B0903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61002BDF" w:usb1="80000000" w:usb2="00000008" w:usb3="00000000" w:csb0="000101FF" w:csb1="00000000"/>
  </w:font>
  <w:font w:name="Franklin Gothic Medium Cond">
    <w:panose1 w:val="020B06060304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632956"/>
      <w:docPartObj>
        <w:docPartGallery w:val="Page Numbers (Bottom of Page)"/>
        <w:docPartUnique/>
      </w:docPartObj>
    </w:sdtPr>
    <w:sdtContent>
      <w:p w:rsidR="007E3300" w:rsidRDefault="00FD53AD">
        <w:pPr>
          <w:pStyle w:val="af1"/>
          <w:jc w:val="right"/>
        </w:pPr>
        <w:fldSimple w:instr=" PAGE   \* MERGEFORMAT ">
          <w:r w:rsidR="00792165">
            <w:rPr>
              <w:noProof/>
            </w:rPr>
            <w:t>3</w:t>
          </w:r>
        </w:fldSimple>
      </w:p>
    </w:sdtContent>
  </w:sdt>
  <w:p w:rsidR="007E3300" w:rsidRDefault="007E3300">
    <w:pPr>
      <w:pStyle w:val="af1"/>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E3300" w:rsidRDefault="007E3300">
    <w:pPr>
      <w:pStyle w:val="af1"/>
      <w:jc w:val="right"/>
    </w:pPr>
  </w:p>
  <w:p w:rsidR="007E3300" w:rsidRDefault="007E3300">
    <w:pPr>
      <w:pStyle w:val="af1"/>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5745F" w:rsidRDefault="00F5745F">
      <w:pPr>
        <w:snapToGrid/>
        <w:rPr>
          <w:rFonts w:ascii="Calibri" w:hAnsi="Calibri"/>
          <w:szCs w:val="22"/>
        </w:rPr>
      </w:pPr>
      <w:r>
        <w:rPr>
          <w:rFonts w:ascii="Calibri" w:hAnsi="Calibri"/>
          <w:szCs w:val="22"/>
        </w:rPr>
        <w:separator/>
      </w:r>
    </w:p>
  </w:footnote>
  <w:footnote w:type="continuationSeparator" w:id="1">
    <w:p w:rsidR="00F5745F" w:rsidRDefault="00F5745F">
      <w:pPr>
        <w:snapToGrid/>
        <w:rPr>
          <w:rFonts w:ascii="Calibri" w:hAnsi="Calibri"/>
          <w:szCs w:val="22"/>
        </w:rPr>
      </w:pPr>
      <w:r>
        <w:rPr>
          <w:rFonts w:ascii="Calibri" w:hAnsi="Calibri"/>
          <w:szCs w:val="22"/>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4715" w:rsidRDefault="0079397D" w:rsidP="00DA4178">
    <w:pPr>
      <w:snapToGrid/>
      <w:spacing w:line="276" w:lineRule="auto"/>
      <w:jc w:val="center"/>
      <w:rPr>
        <w:sz w:val="22"/>
        <w:szCs w:val="22"/>
      </w:rPr>
    </w:pPr>
    <w:r w:rsidRPr="00411EDA">
      <w:rPr>
        <w:sz w:val="22"/>
        <w:szCs w:val="22"/>
      </w:rPr>
      <w:t>Схема водоснабжения д.</w:t>
    </w:r>
    <w:r>
      <w:rPr>
        <w:sz w:val="22"/>
        <w:szCs w:val="22"/>
      </w:rPr>
      <w:t xml:space="preserve"> </w:t>
    </w:r>
    <w:r w:rsidRPr="00411EDA">
      <w:rPr>
        <w:sz w:val="22"/>
        <w:szCs w:val="22"/>
      </w:rPr>
      <w:t>Баратаевка</w:t>
    </w:r>
    <w:r>
      <w:rPr>
        <w:sz w:val="22"/>
        <w:szCs w:val="22"/>
      </w:rPr>
      <w:t xml:space="preserve"> </w:t>
    </w:r>
    <w:r w:rsidRPr="00411EDA">
      <w:rPr>
        <w:sz w:val="22"/>
        <w:szCs w:val="22"/>
      </w:rPr>
      <w:t xml:space="preserve">Баратаевского сельсовета Болотнинского района </w:t>
    </w:r>
  </w:p>
  <w:p w:rsidR="0079397D" w:rsidRPr="00411EDA" w:rsidRDefault="0079397D" w:rsidP="00DA4178">
    <w:pPr>
      <w:snapToGrid/>
      <w:spacing w:line="276" w:lineRule="auto"/>
      <w:jc w:val="center"/>
      <w:rPr>
        <w:sz w:val="22"/>
        <w:szCs w:val="22"/>
      </w:rPr>
    </w:pPr>
    <w:r w:rsidRPr="00411EDA">
      <w:rPr>
        <w:sz w:val="22"/>
        <w:szCs w:val="22"/>
      </w:rPr>
      <w:t>Новосибирской области</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b w:val="0"/>
      </w:rPr>
    </w:lvl>
    <w:lvl w:ilvl="1">
      <w:start w:val="1"/>
      <w:numFmt w:val="bullet"/>
      <w:lvlText w:val=""/>
      <w:lvlJc w:val="left"/>
      <w:pPr>
        <w:tabs>
          <w:tab w:val="num" w:pos="1080"/>
        </w:tabs>
        <w:ind w:left="1080" w:hanging="360"/>
      </w:pPr>
      <w:rPr>
        <w:rFonts w:ascii="Symbol" w:hAnsi="Symbol"/>
        <w:b w:val="0"/>
      </w:rPr>
    </w:lvl>
    <w:lvl w:ilvl="2">
      <w:start w:val="1"/>
      <w:numFmt w:val="bullet"/>
      <w:lvlText w:val=""/>
      <w:lvlJc w:val="left"/>
      <w:pPr>
        <w:tabs>
          <w:tab w:val="num" w:pos="1440"/>
        </w:tabs>
        <w:ind w:left="1440" w:hanging="360"/>
      </w:pPr>
      <w:rPr>
        <w:rFonts w:ascii="Symbol" w:hAnsi="Symbol"/>
        <w:b w:val="0"/>
      </w:rPr>
    </w:lvl>
    <w:lvl w:ilvl="3">
      <w:start w:val="1"/>
      <w:numFmt w:val="bullet"/>
      <w:lvlText w:val=""/>
      <w:lvlJc w:val="left"/>
      <w:pPr>
        <w:tabs>
          <w:tab w:val="num" w:pos="1800"/>
        </w:tabs>
        <w:ind w:left="1800" w:hanging="360"/>
      </w:pPr>
      <w:rPr>
        <w:rFonts w:ascii="Symbol" w:hAnsi="Symbol"/>
        <w:b w:val="0"/>
      </w:rPr>
    </w:lvl>
    <w:lvl w:ilvl="4">
      <w:start w:val="1"/>
      <w:numFmt w:val="bullet"/>
      <w:lvlText w:val=""/>
      <w:lvlJc w:val="left"/>
      <w:pPr>
        <w:tabs>
          <w:tab w:val="num" w:pos="2160"/>
        </w:tabs>
        <w:ind w:left="2160" w:hanging="360"/>
      </w:pPr>
      <w:rPr>
        <w:rFonts w:ascii="Symbol" w:hAnsi="Symbol"/>
        <w:b w:val="0"/>
      </w:rPr>
    </w:lvl>
    <w:lvl w:ilvl="5">
      <w:start w:val="1"/>
      <w:numFmt w:val="bullet"/>
      <w:lvlText w:val=""/>
      <w:lvlJc w:val="left"/>
      <w:pPr>
        <w:tabs>
          <w:tab w:val="num" w:pos="2520"/>
        </w:tabs>
        <w:ind w:left="2520" w:hanging="360"/>
      </w:pPr>
      <w:rPr>
        <w:rFonts w:ascii="Symbol" w:hAnsi="Symbol"/>
        <w:b w:val="0"/>
      </w:rPr>
    </w:lvl>
    <w:lvl w:ilvl="6">
      <w:start w:val="1"/>
      <w:numFmt w:val="bullet"/>
      <w:lvlText w:val=""/>
      <w:lvlJc w:val="left"/>
      <w:pPr>
        <w:tabs>
          <w:tab w:val="num" w:pos="2880"/>
        </w:tabs>
        <w:ind w:left="2880" w:hanging="360"/>
      </w:pPr>
      <w:rPr>
        <w:rFonts w:ascii="Symbol" w:hAnsi="Symbol"/>
        <w:b w:val="0"/>
      </w:rPr>
    </w:lvl>
    <w:lvl w:ilvl="7">
      <w:start w:val="1"/>
      <w:numFmt w:val="bullet"/>
      <w:lvlText w:val=""/>
      <w:lvlJc w:val="left"/>
      <w:pPr>
        <w:tabs>
          <w:tab w:val="num" w:pos="3240"/>
        </w:tabs>
        <w:ind w:left="3240" w:hanging="360"/>
      </w:pPr>
      <w:rPr>
        <w:rFonts w:ascii="Symbol" w:hAnsi="Symbol"/>
        <w:b w:val="0"/>
      </w:rPr>
    </w:lvl>
    <w:lvl w:ilvl="8">
      <w:start w:val="1"/>
      <w:numFmt w:val="bullet"/>
      <w:lvlText w:val=""/>
      <w:lvlJc w:val="left"/>
      <w:pPr>
        <w:tabs>
          <w:tab w:val="num" w:pos="3600"/>
        </w:tabs>
        <w:ind w:left="3600" w:hanging="360"/>
      </w:pPr>
      <w:rPr>
        <w:rFonts w:ascii="Symbol" w:hAnsi="Symbol"/>
        <w:b w:val="0"/>
      </w:rPr>
    </w:lvl>
  </w:abstractNum>
  <w:abstractNum w:abstractNumId="2">
    <w:nsid w:val="00764A92"/>
    <w:multiLevelType w:val="hybridMultilevel"/>
    <w:tmpl w:val="1D441AF8"/>
    <w:lvl w:ilvl="0" w:tplc="104A4738">
      <w:start w:val="1"/>
      <w:numFmt w:val="bullet"/>
      <w:lvlText w:val=""/>
      <w:lvlJc w:val="left"/>
      <w:pPr>
        <w:tabs>
          <w:tab w:val="num" w:pos="0"/>
        </w:tabs>
        <w:ind w:left="0" w:firstLine="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88058A1"/>
    <w:multiLevelType w:val="hybridMultilevel"/>
    <w:tmpl w:val="0FEAFD10"/>
    <w:lvl w:ilvl="0" w:tplc="A88A5700">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nsid w:val="09FE17A8"/>
    <w:multiLevelType w:val="hybridMultilevel"/>
    <w:tmpl w:val="756083C2"/>
    <w:lvl w:ilvl="0" w:tplc="E2021E52">
      <w:start w:val="1"/>
      <w:numFmt w:val="bullet"/>
      <w:lvlText w:val=""/>
      <w:lvlJc w:val="left"/>
      <w:pPr>
        <w:tabs>
          <w:tab w:val="num" w:pos="283"/>
        </w:tabs>
        <w:ind w:left="283" w:hanging="283"/>
      </w:pPr>
      <w:rPr>
        <w:rFonts w:ascii="Wingdings" w:hAnsi="Wingdings" w:hint="default"/>
        <w:sz w:val="20"/>
      </w:rPr>
    </w:lvl>
    <w:lvl w:ilvl="1" w:tplc="04190003">
      <w:start w:val="1"/>
      <w:numFmt w:val="bullet"/>
      <w:lvlText w:val="o"/>
      <w:lvlJc w:val="left"/>
      <w:pPr>
        <w:tabs>
          <w:tab w:val="num" w:pos="986"/>
        </w:tabs>
        <w:ind w:left="986" w:hanging="360"/>
      </w:pPr>
      <w:rPr>
        <w:rFonts w:ascii="Courier New" w:hAnsi="Courier New" w:hint="default"/>
      </w:rPr>
    </w:lvl>
    <w:lvl w:ilvl="2" w:tplc="04190005">
      <w:start w:val="1"/>
      <w:numFmt w:val="bullet"/>
      <w:lvlText w:val=""/>
      <w:lvlJc w:val="left"/>
      <w:pPr>
        <w:tabs>
          <w:tab w:val="num" w:pos="1706"/>
        </w:tabs>
        <w:ind w:left="1706" w:hanging="360"/>
      </w:pPr>
      <w:rPr>
        <w:rFonts w:ascii="Wingdings" w:hAnsi="Wingdings" w:hint="default"/>
      </w:rPr>
    </w:lvl>
    <w:lvl w:ilvl="3" w:tplc="04190001">
      <w:start w:val="1"/>
      <w:numFmt w:val="bullet"/>
      <w:lvlText w:val=""/>
      <w:lvlJc w:val="left"/>
      <w:pPr>
        <w:tabs>
          <w:tab w:val="num" w:pos="2426"/>
        </w:tabs>
        <w:ind w:left="2426" w:hanging="360"/>
      </w:pPr>
      <w:rPr>
        <w:rFonts w:ascii="Symbol" w:hAnsi="Symbol" w:hint="default"/>
      </w:rPr>
    </w:lvl>
    <w:lvl w:ilvl="4" w:tplc="04190003">
      <w:start w:val="1"/>
      <w:numFmt w:val="bullet"/>
      <w:lvlText w:val="o"/>
      <w:lvlJc w:val="left"/>
      <w:pPr>
        <w:tabs>
          <w:tab w:val="num" w:pos="3146"/>
        </w:tabs>
        <w:ind w:left="3146" w:hanging="360"/>
      </w:pPr>
      <w:rPr>
        <w:rFonts w:ascii="Courier New" w:hAnsi="Courier New" w:hint="default"/>
      </w:rPr>
    </w:lvl>
    <w:lvl w:ilvl="5" w:tplc="04190005">
      <w:start w:val="1"/>
      <w:numFmt w:val="bullet"/>
      <w:lvlText w:val=""/>
      <w:lvlJc w:val="left"/>
      <w:pPr>
        <w:tabs>
          <w:tab w:val="num" w:pos="3866"/>
        </w:tabs>
        <w:ind w:left="3866" w:hanging="360"/>
      </w:pPr>
      <w:rPr>
        <w:rFonts w:ascii="Wingdings" w:hAnsi="Wingdings" w:hint="default"/>
      </w:rPr>
    </w:lvl>
    <w:lvl w:ilvl="6" w:tplc="04190001">
      <w:start w:val="1"/>
      <w:numFmt w:val="bullet"/>
      <w:lvlText w:val=""/>
      <w:lvlJc w:val="left"/>
      <w:pPr>
        <w:tabs>
          <w:tab w:val="num" w:pos="4586"/>
        </w:tabs>
        <w:ind w:left="4586" w:hanging="360"/>
      </w:pPr>
      <w:rPr>
        <w:rFonts w:ascii="Symbol" w:hAnsi="Symbol" w:hint="default"/>
      </w:rPr>
    </w:lvl>
    <w:lvl w:ilvl="7" w:tplc="04190003">
      <w:start w:val="1"/>
      <w:numFmt w:val="bullet"/>
      <w:lvlText w:val="o"/>
      <w:lvlJc w:val="left"/>
      <w:pPr>
        <w:tabs>
          <w:tab w:val="num" w:pos="5306"/>
        </w:tabs>
        <w:ind w:left="5306" w:hanging="360"/>
      </w:pPr>
      <w:rPr>
        <w:rFonts w:ascii="Courier New" w:hAnsi="Courier New" w:hint="default"/>
      </w:rPr>
    </w:lvl>
    <w:lvl w:ilvl="8" w:tplc="04190005">
      <w:start w:val="1"/>
      <w:numFmt w:val="bullet"/>
      <w:lvlText w:val=""/>
      <w:lvlJc w:val="left"/>
      <w:pPr>
        <w:tabs>
          <w:tab w:val="num" w:pos="6026"/>
        </w:tabs>
        <w:ind w:left="6026" w:hanging="360"/>
      </w:pPr>
      <w:rPr>
        <w:rFonts w:ascii="Wingdings" w:hAnsi="Wingdings" w:hint="default"/>
      </w:rPr>
    </w:lvl>
  </w:abstractNum>
  <w:abstractNum w:abstractNumId="5">
    <w:nsid w:val="182B5BCB"/>
    <w:multiLevelType w:val="hybridMultilevel"/>
    <w:tmpl w:val="6F408DA2"/>
    <w:lvl w:ilvl="0" w:tplc="104A4738">
      <w:start w:val="1"/>
      <w:numFmt w:val="bullet"/>
      <w:lvlText w:val=""/>
      <w:lvlJc w:val="left"/>
      <w:pPr>
        <w:tabs>
          <w:tab w:val="num" w:pos="709"/>
        </w:tabs>
        <w:ind w:left="709" w:firstLine="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255C67C4"/>
    <w:multiLevelType w:val="hybridMultilevel"/>
    <w:tmpl w:val="0E66A84C"/>
    <w:lvl w:ilvl="0" w:tplc="104A4738">
      <w:start w:val="1"/>
      <w:numFmt w:val="bullet"/>
      <w:lvlText w:val=""/>
      <w:lvlJc w:val="left"/>
      <w:pPr>
        <w:tabs>
          <w:tab w:val="num" w:pos="1276"/>
        </w:tabs>
        <w:ind w:left="1276" w:firstLine="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28F31D21"/>
    <w:multiLevelType w:val="hybridMultilevel"/>
    <w:tmpl w:val="45D0B664"/>
    <w:lvl w:ilvl="0" w:tplc="104A4738">
      <w:start w:val="1"/>
      <w:numFmt w:val="bullet"/>
      <w:lvlText w:val=""/>
      <w:lvlJc w:val="left"/>
      <w:pPr>
        <w:tabs>
          <w:tab w:val="num" w:pos="567"/>
        </w:tabs>
        <w:ind w:left="567" w:firstLine="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2AB813DA"/>
    <w:multiLevelType w:val="hybridMultilevel"/>
    <w:tmpl w:val="C6B46522"/>
    <w:lvl w:ilvl="0" w:tplc="2EA4B366">
      <w:start w:val="1"/>
      <w:numFmt w:val="decimal"/>
      <w:lvlText w:val="%1."/>
      <w:lvlJc w:val="left"/>
      <w:pPr>
        <w:tabs>
          <w:tab w:val="num" w:pos="720"/>
        </w:tabs>
        <w:ind w:left="720" w:hanging="360"/>
      </w:pPr>
      <w:rPr>
        <w:rFonts w:cs="Times New Roman"/>
        <w:sz w:val="26"/>
        <w:szCs w:val="26"/>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2ACD3B2E"/>
    <w:multiLevelType w:val="hybridMultilevel"/>
    <w:tmpl w:val="2724EB88"/>
    <w:lvl w:ilvl="0" w:tplc="F98CF6C8">
      <w:start w:val="1"/>
      <w:numFmt w:val="bullet"/>
      <w:lvlText w:val=""/>
      <w:lvlJc w:val="left"/>
      <w:pPr>
        <w:tabs>
          <w:tab w:val="num" w:pos="0"/>
        </w:tabs>
        <w:ind w:left="0" w:firstLine="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C296407"/>
    <w:multiLevelType w:val="hybridMultilevel"/>
    <w:tmpl w:val="714251A0"/>
    <w:lvl w:ilvl="0" w:tplc="0000000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6AA5638"/>
    <w:multiLevelType w:val="multilevel"/>
    <w:tmpl w:val="90825ED4"/>
    <w:lvl w:ilvl="0">
      <w:start w:val="1"/>
      <w:numFmt w:val="decimal"/>
      <w:pStyle w:val="1"/>
      <w:lvlText w:val="%1"/>
      <w:lvlJc w:val="left"/>
      <w:pPr>
        <w:ind w:left="5832" w:hanging="432"/>
      </w:pPr>
      <w:rPr>
        <w:rFonts w:cs="Times New Roman"/>
        <w:sz w:val="32"/>
        <w:szCs w:val="32"/>
      </w:rPr>
    </w:lvl>
    <w:lvl w:ilvl="1">
      <w:start w:val="1"/>
      <w:numFmt w:val="decimal"/>
      <w:pStyle w:val="2"/>
      <w:lvlText w:val="%1.%2"/>
      <w:lvlJc w:val="left"/>
      <w:pPr>
        <w:ind w:left="11916" w:hanging="576"/>
      </w:pPr>
      <w:rPr>
        <w:rFonts w:cs="Times New Roman"/>
      </w:rPr>
    </w:lvl>
    <w:lvl w:ilvl="2">
      <w:start w:val="1"/>
      <w:numFmt w:val="decimal"/>
      <w:pStyle w:val="3"/>
      <w:lvlText w:val="%1.%2.%3"/>
      <w:lvlJc w:val="left"/>
      <w:pPr>
        <w:ind w:left="720" w:hanging="720"/>
      </w:pPr>
      <w:rPr>
        <w:rFonts w:cs="Times New Roman"/>
      </w:rPr>
    </w:lvl>
    <w:lvl w:ilvl="3">
      <w:start w:val="1"/>
      <w:numFmt w:val="decimal"/>
      <w:pStyle w:val="4"/>
      <w:lvlText w:val="%1.%2.%3.%4"/>
      <w:lvlJc w:val="left"/>
      <w:pPr>
        <w:ind w:left="864" w:hanging="864"/>
      </w:pPr>
      <w:rPr>
        <w:rFonts w:cs="Times New Roman"/>
      </w:rPr>
    </w:lvl>
    <w:lvl w:ilvl="4">
      <w:start w:val="1"/>
      <w:numFmt w:val="decimal"/>
      <w:pStyle w:val="5"/>
      <w:lvlText w:val="%1.%2.%3.%4.%5"/>
      <w:lvlJc w:val="left"/>
      <w:pPr>
        <w:ind w:left="1008" w:hanging="1008"/>
      </w:pPr>
      <w:rPr>
        <w:rFonts w:cs="Times New Roman"/>
      </w:rPr>
    </w:lvl>
    <w:lvl w:ilvl="5">
      <w:start w:val="1"/>
      <w:numFmt w:val="decimal"/>
      <w:pStyle w:val="6"/>
      <w:lvlText w:val="%1.%2.%3.%4.%5.%6"/>
      <w:lvlJc w:val="left"/>
      <w:pPr>
        <w:ind w:left="1152" w:hanging="1152"/>
      </w:pPr>
      <w:rPr>
        <w:rFonts w:cs="Times New Roman"/>
      </w:rPr>
    </w:lvl>
    <w:lvl w:ilvl="6">
      <w:start w:val="1"/>
      <w:numFmt w:val="decimal"/>
      <w:pStyle w:val="7"/>
      <w:lvlText w:val="%1.%2.%3.%4.%5.%6.%7"/>
      <w:lvlJc w:val="left"/>
      <w:pPr>
        <w:ind w:left="1296" w:hanging="1296"/>
      </w:pPr>
      <w:rPr>
        <w:rFonts w:cs="Times New Roman"/>
      </w:rPr>
    </w:lvl>
    <w:lvl w:ilvl="7">
      <w:start w:val="1"/>
      <w:numFmt w:val="decimal"/>
      <w:pStyle w:val="8"/>
      <w:lvlText w:val="%1.%2.%3.%4.%5.%6.%7.%8"/>
      <w:lvlJc w:val="left"/>
      <w:pPr>
        <w:ind w:left="1440" w:hanging="1440"/>
      </w:pPr>
      <w:rPr>
        <w:rFonts w:cs="Times New Roman"/>
      </w:rPr>
    </w:lvl>
    <w:lvl w:ilvl="8">
      <w:start w:val="1"/>
      <w:numFmt w:val="decimal"/>
      <w:pStyle w:val="9"/>
      <w:lvlText w:val="%1.%2.%3.%4.%5.%6.%7.%8.%9"/>
      <w:lvlJc w:val="left"/>
      <w:pPr>
        <w:ind w:left="1584" w:hanging="1584"/>
      </w:pPr>
      <w:rPr>
        <w:rFonts w:cs="Times New Roman"/>
      </w:rPr>
    </w:lvl>
  </w:abstractNum>
  <w:abstractNum w:abstractNumId="12">
    <w:nsid w:val="449D6BFF"/>
    <w:multiLevelType w:val="hybridMultilevel"/>
    <w:tmpl w:val="E1C26E72"/>
    <w:lvl w:ilvl="0" w:tplc="0000000E">
      <w:start w:val="1"/>
      <w:numFmt w:val="bullet"/>
      <w:lvlText w:val=""/>
      <w:lvlJc w:val="left"/>
      <w:pPr>
        <w:ind w:left="1287" w:hanging="360"/>
      </w:pPr>
      <w:rPr>
        <w:rFonts w:ascii="Symbol" w:hAnsi="Symbol"/>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44B5260F"/>
    <w:multiLevelType w:val="hybridMultilevel"/>
    <w:tmpl w:val="AEB28FC6"/>
    <w:lvl w:ilvl="0" w:tplc="104A4738">
      <w:start w:val="1"/>
      <w:numFmt w:val="bullet"/>
      <w:lvlText w:val=""/>
      <w:lvlJc w:val="left"/>
      <w:pPr>
        <w:tabs>
          <w:tab w:val="num" w:pos="720"/>
        </w:tabs>
        <w:ind w:left="720" w:firstLine="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4A41526E"/>
    <w:multiLevelType w:val="hybridMultilevel"/>
    <w:tmpl w:val="166A50D4"/>
    <w:lvl w:ilvl="0" w:tplc="104A4738">
      <w:start w:val="1"/>
      <w:numFmt w:val="bullet"/>
      <w:lvlText w:val=""/>
      <w:lvlJc w:val="left"/>
      <w:pPr>
        <w:tabs>
          <w:tab w:val="num" w:pos="709"/>
        </w:tabs>
        <w:ind w:left="709" w:firstLine="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nsid w:val="4E350361"/>
    <w:multiLevelType w:val="hybridMultilevel"/>
    <w:tmpl w:val="860291BE"/>
    <w:lvl w:ilvl="0" w:tplc="104A4738">
      <w:start w:val="1"/>
      <w:numFmt w:val="bullet"/>
      <w:lvlText w:val=""/>
      <w:lvlJc w:val="left"/>
      <w:pPr>
        <w:tabs>
          <w:tab w:val="num" w:pos="709"/>
        </w:tabs>
        <w:ind w:left="709" w:firstLine="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
    <w:nsid w:val="4E4454D7"/>
    <w:multiLevelType w:val="hybridMultilevel"/>
    <w:tmpl w:val="04823722"/>
    <w:lvl w:ilvl="0" w:tplc="104A4738">
      <w:start w:val="1"/>
      <w:numFmt w:val="bullet"/>
      <w:lvlText w:val=""/>
      <w:lvlJc w:val="left"/>
      <w:pPr>
        <w:tabs>
          <w:tab w:val="num" w:pos="567"/>
        </w:tabs>
        <w:ind w:left="567" w:firstLine="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513F205B"/>
    <w:multiLevelType w:val="hybridMultilevel"/>
    <w:tmpl w:val="107CD0BA"/>
    <w:lvl w:ilvl="0" w:tplc="104A4738">
      <w:start w:val="1"/>
      <w:numFmt w:val="bullet"/>
      <w:lvlText w:val=""/>
      <w:lvlJc w:val="left"/>
      <w:pPr>
        <w:tabs>
          <w:tab w:val="num" w:pos="709"/>
        </w:tabs>
        <w:ind w:left="709" w:firstLine="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57DF50F1"/>
    <w:multiLevelType w:val="hybridMultilevel"/>
    <w:tmpl w:val="CA549296"/>
    <w:lvl w:ilvl="0" w:tplc="104A4738">
      <w:start w:val="1"/>
      <w:numFmt w:val="bullet"/>
      <w:lvlText w:val=""/>
      <w:lvlJc w:val="left"/>
      <w:pPr>
        <w:tabs>
          <w:tab w:val="num" w:pos="709"/>
        </w:tabs>
        <w:ind w:left="709" w:firstLine="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9">
    <w:nsid w:val="592477D6"/>
    <w:multiLevelType w:val="multilevel"/>
    <w:tmpl w:val="350EBF1E"/>
    <w:lvl w:ilvl="0">
      <w:start w:val="1"/>
      <w:numFmt w:val="decimal"/>
      <w:lvlText w:val="%1."/>
      <w:lvlJc w:val="left"/>
      <w:pPr>
        <w:ind w:left="450" w:hanging="450"/>
      </w:pPr>
      <w:rPr>
        <w:rFonts w:hint="default"/>
      </w:rPr>
    </w:lvl>
    <w:lvl w:ilvl="1">
      <w:start w:val="1"/>
      <w:numFmt w:val="decimal"/>
      <w:lvlText w:val="%1.%2."/>
      <w:lvlJc w:val="left"/>
      <w:pPr>
        <w:ind w:left="1620" w:hanging="72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780" w:hanging="108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940" w:hanging="1440"/>
      </w:pPr>
      <w:rPr>
        <w:rFonts w:hint="default"/>
      </w:rPr>
    </w:lvl>
    <w:lvl w:ilvl="6">
      <w:start w:val="1"/>
      <w:numFmt w:val="decimal"/>
      <w:lvlText w:val="%1.%2.%3.%4.%5.%6.%7."/>
      <w:lvlJc w:val="left"/>
      <w:pPr>
        <w:ind w:left="7200" w:hanging="1800"/>
      </w:pPr>
      <w:rPr>
        <w:rFonts w:hint="default"/>
      </w:rPr>
    </w:lvl>
    <w:lvl w:ilvl="7">
      <w:start w:val="1"/>
      <w:numFmt w:val="decimal"/>
      <w:lvlText w:val="%1.%2.%3.%4.%5.%6.%7.%8."/>
      <w:lvlJc w:val="left"/>
      <w:pPr>
        <w:ind w:left="8100" w:hanging="1800"/>
      </w:pPr>
      <w:rPr>
        <w:rFonts w:hint="default"/>
      </w:rPr>
    </w:lvl>
    <w:lvl w:ilvl="8">
      <w:start w:val="1"/>
      <w:numFmt w:val="decimal"/>
      <w:lvlText w:val="%1.%2.%3.%4.%5.%6.%7.%8.%9."/>
      <w:lvlJc w:val="left"/>
      <w:pPr>
        <w:ind w:left="9360" w:hanging="2160"/>
      </w:pPr>
      <w:rPr>
        <w:rFonts w:hint="default"/>
      </w:rPr>
    </w:lvl>
  </w:abstractNum>
  <w:abstractNum w:abstractNumId="20">
    <w:nsid w:val="5A1A6072"/>
    <w:multiLevelType w:val="hybridMultilevel"/>
    <w:tmpl w:val="6730045C"/>
    <w:lvl w:ilvl="0" w:tplc="104A4738">
      <w:start w:val="1"/>
      <w:numFmt w:val="bullet"/>
      <w:lvlText w:val=""/>
      <w:lvlJc w:val="left"/>
      <w:pPr>
        <w:tabs>
          <w:tab w:val="num" w:pos="709"/>
        </w:tabs>
        <w:ind w:left="709" w:firstLine="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5D821CFC"/>
    <w:multiLevelType w:val="hybridMultilevel"/>
    <w:tmpl w:val="4D50435E"/>
    <w:lvl w:ilvl="0" w:tplc="104A4738">
      <w:start w:val="1"/>
      <w:numFmt w:val="bullet"/>
      <w:lvlText w:val=""/>
      <w:lvlJc w:val="left"/>
      <w:pPr>
        <w:tabs>
          <w:tab w:val="num" w:pos="567"/>
        </w:tabs>
        <w:ind w:left="567" w:firstLine="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2">
    <w:nsid w:val="616357D0"/>
    <w:multiLevelType w:val="hybridMultilevel"/>
    <w:tmpl w:val="007A832E"/>
    <w:lvl w:ilvl="0" w:tplc="E778AA7A">
      <w:start w:val="1"/>
      <w:numFmt w:val="decimal"/>
      <w:lvlText w:val="%1."/>
      <w:lvlJc w:val="left"/>
      <w:pPr>
        <w:tabs>
          <w:tab w:val="num" w:pos="1437"/>
        </w:tabs>
        <w:ind w:left="1437" w:hanging="870"/>
      </w:pPr>
      <w:rPr>
        <w:rFonts w:hint="default"/>
      </w:rPr>
    </w:lvl>
    <w:lvl w:ilvl="1" w:tplc="9620B530" w:tentative="1">
      <w:start w:val="1"/>
      <w:numFmt w:val="lowerLetter"/>
      <w:lvlText w:val="%2."/>
      <w:lvlJc w:val="left"/>
      <w:pPr>
        <w:tabs>
          <w:tab w:val="num" w:pos="1647"/>
        </w:tabs>
        <w:ind w:left="1647" w:hanging="360"/>
      </w:pPr>
    </w:lvl>
    <w:lvl w:ilvl="2" w:tplc="616E1348" w:tentative="1">
      <w:start w:val="1"/>
      <w:numFmt w:val="lowerRoman"/>
      <w:lvlText w:val="%3."/>
      <w:lvlJc w:val="right"/>
      <w:pPr>
        <w:tabs>
          <w:tab w:val="num" w:pos="2367"/>
        </w:tabs>
        <w:ind w:left="2367" w:hanging="180"/>
      </w:pPr>
    </w:lvl>
    <w:lvl w:ilvl="3" w:tplc="0220C8B2" w:tentative="1">
      <w:start w:val="1"/>
      <w:numFmt w:val="decimal"/>
      <w:lvlText w:val="%4."/>
      <w:lvlJc w:val="left"/>
      <w:pPr>
        <w:tabs>
          <w:tab w:val="num" w:pos="3087"/>
        </w:tabs>
        <w:ind w:left="3087" w:hanging="360"/>
      </w:pPr>
    </w:lvl>
    <w:lvl w:ilvl="4" w:tplc="074AEDCC" w:tentative="1">
      <w:start w:val="1"/>
      <w:numFmt w:val="lowerLetter"/>
      <w:lvlText w:val="%5."/>
      <w:lvlJc w:val="left"/>
      <w:pPr>
        <w:tabs>
          <w:tab w:val="num" w:pos="3807"/>
        </w:tabs>
        <w:ind w:left="3807" w:hanging="360"/>
      </w:pPr>
    </w:lvl>
    <w:lvl w:ilvl="5" w:tplc="4338258C" w:tentative="1">
      <w:start w:val="1"/>
      <w:numFmt w:val="lowerRoman"/>
      <w:lvlText w:val="%6."/>
      <w:lvlJc w:val="right"/>
      <w:pPr>
        <w:tabs>
          <w:tab w:val="num" w:pos="4527"/>
        </w:tabs>
        <w:ind w:left="4527" w:hanging="180"/>
      </w:pPr>
    </w:lvl>
    <w:lvl w:ilvl="6" w:tplc="D8003328" w:tentative="1">
      <w:start w:val="1"/>
      <w:numFmt w:val="decimal"/>
      <w:lvlText w:val="%7."/>
      <w:lvlJc w:val="left"/>
      <w:pPr>
        <w:tabs>
          <w:tab w:val="num" w:pos="5247"/>
        </w:tabs>
        <w:ind w:left="5247" w:hanging="360"/>
      </w:pPr>
    </w:lvl>
    <w:lvl w:ilvl="7" w:tplc="E4AE6B10" w:tentative="1">
      <w:start w:val="1"/>
      <w:numFmt w:val="lowerLetter"/>
      <w:lvlText w:val="%8."/>
      <w:lvlJc w:val="left"/>
      <w:pPr>
        <w:tabs>
          <w:tab w:val="num" w:pos="5967"/>
        </w:tabs>
        <w:ind w:left="5967" w:hanging="360"/>
      </w:pPr>
    </w:lvl>
    <w:lvl w:ilvl="8" w:tplc="B34029E6" w:tentative="1">
      <w:start w:val="1"/>
      <w:numFmt w:val="lowerRoman"/>
      <w:lvlText w:val="%9."/>
      <w:lvlJc w:val="right"/>
      <w:pPr>
        <w:tabs>
          <w:tab w:val="num" w:pos="6687"/>
        </w:tabs>
        <w:ind w:left="6687" w:hanging="180"/>
      </w:pPr>
    </w:lvl>
  </w:abstractNum>
  <w:abstractNum w:abstractNumId="23">
    <w:nsid w:val="61914AFD"/>
    <w:multiLevelType w:val="hybridMultilevel"/>
    <w:tmpl w:val="384045FA"/>
    <w:lvl w:ilvl="0" w:tplc="9020ADF4">
      <w:start w:val="1"/>
      <w:numFmt w:val="bullet"/>
      <w:lvlText w:val=""/>
      <w:lvlJc w:val="left"/>
      <w:pPr>
        <w:tabs>
          <w:tab w:val="num" w:pos="0"/>
        </w:tabs>
        <w:ind w:left="0" w:firstLine="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24">
    <w:nsid w:val="63B96E0E"/>
    <w:multiLevelType w:val="hybridMultilevel"/>
    <w:tmpl w:val="DCD8CD3A"/>
    <w:lvl w:ilvl="0" w:tplc="6628A9BC">
      <w:start w:val="1"/>
      <w:numFmt w:val="bullet"/>
      <w:lvlText w:val=""/>
      <w:lvlJc w:val="left"/>
      <w:pPr>
        <w:tabs>
          <w:tab w:val="num" w:pos="0"/>
        </w:tabs>
        <w:ind w:left="0" w:firstLine="360"/>
      </w:pPr>
      <w:rPr>
        <w:rFonts w:ascii="Symbol" w:hAnsi="Symbol" w:hint="default"/>
      </w:rPr>
    </w:lvl>
    <w:lvl w:ilvl="1" w:tplc="35D6A8EE" w:tentative="1">
      <w:start w:val="1"/>
      <w:numFmt w:val="bullet"/>
      <w:lvlText w:val="o"/>
      <w:lvlJc w:val="left"/>
      <w:pPr>
        <w:ind w:left="1440" w:hanging="360"/>
      </w:pPr>
      <w:rPr>
        <w:rFonts w:ascii="Courier New" w:hAnsi="Courier New" w:cs="Courier New" w:hint="default"/>
      </w:rPr>
    </w:lvl>
    <w:lvl w:ilvl="2" w:tplc="3CA88052" w:tentative="1">
      <w:start w:val="1"/>
      <w:numFmt w:val="bullet"/>
      <w:lvlText w:val=""/>
      <w:lvlJc w:val="left"/>
      <w:pPr>
        <w:ind w:left="2160" w:hanging="360"/>
      </w:pPr>
      <w:rPr>
        <w:rFonts w:ascii="Wingdings" w:hAnsi="Wingdings" w:hint="default"/>
      </w:rPr>
    </w:lvl>
    <w:lvl w:ilvl="3" w:tplc="3D1A667E" w:tentative="1">
      <w:start w:val="1"/>
      <w:numFmt w:val="bullet"/>
      <w:lvlText w:val=""/>
      <w:lvlJc w:val="left"/>
      <w:pPr>
        <w:ind w:left="2880" w:hanging="360"/>
      </w:pPr>
      <w:rPr>
        <w:rFonts w:ascii="Symbol" w:hAnsi="Symbol" w:hint="default"/>
      </w:rPr>
    </w:lvl>
    <w:lvl w:ilvl="4" w:tplc="767E370E" w:tentative="1">
      <w:start w:val="1"/>
      <w:numFmt w:val="bullet"/>
      <w:lvlText w:val="o"/>
      <w:lvlJc w:val="left"/>
      <w:pPr>
        <w:ind w:left="3600" w:hanging="360"/>
      </w:pPr>
      <w:rPr>
        <w:rFonts w:ascii="Courier New" w:hAnsi="Courier New" w:cs="Courier New" w:hint="default"/>
      </w:rPr>
    </w:lvl>
    <w:lvl w:ilvl="5" w:tplc="81E0D4E4" w:tentative="1">
      <w:start w:val="1"/>
      <w:numFmt w:val="bullet"/>
      <w:lvlText w:val=""/>
      <w:lvlJc w:val="left"/>
      <w:pPr>
        <w:ind w:left="4320" w:hanging="360"/>
      </w:pPr>
      <w:rPr>
        <w:rFonts w:ascii="Wingdings" w:hAnsi="Wingdings" w:hint="default"/>
      </w:rPr>
    </w:lvl>
    <w:lvl w:ilvl="6" w:tplc="D850F9BC" w:tentative="1">
      <w:start w:val="1"/>
      <w:numFmt w:val="bullet"/>
      <w:lvlText w:val=""/>
      <w:lvlJc w:val="left"/>
      <w:pPr>
        <w:ind w:left="5040" w:hanging="360"/>
      </w:pPr>
      <w:rPr>
        <w:rFonts w:ascii="Symbol" w:hAnsi="Symbol" w:hint="default"/>
      </w:rPr>
    </w:lvl>
    <w:lvl w:ilvl="7" w:tplc="36F25B70" w:tentative="1">
      <w:start w:val="1"/>
      <w:numFmt w:val="bullet"/>
      <w:lvlText w:val="o"/>
      <w:lvlJc w:val="left"/>
      <w:pPr>
        <w:ind w:left="5760" w:hanging="360"/>
      </w:pPr>
      <w:rPr>
        <w:rFonts w:ascii="Courier New" w:hAnsi="Courier New" w:cs="Courier New" w:hint="default"/>
      </w:rPr>
    </w:lvl>
    <w:lvl w:ilvl="8" w:tplc="2E4C661C" w:tentative="1">
      <w:start w:val="1"/>
      <w:numFmt w:val="bullet"/>
      <w:lvlText w:val=""/>
      <w:lvlJc w:val="left"/>
      <w:pPr>
        <w:ind w:left="6480" w:hanging="360"/>
      </w:pPr>
      <w:rPr>
        <w:rFonts w:ascii="Wingdings" w:hAnsi="Wingdings" w:hint="default"/>
      </w:rPr>
    </w:lvl>
  </w:abstractNum>
  <w:abstractNum w:abstractNumId="25">
    <w:nsid w:val="69744E18"/>
    <w:multiLevelType w:val="hybridMultilevel"/>
    <w:tmpl w:val="7CDCA5FA"/>
    <w:lvl w:ilvl="0" w:tplc="104A4738">
      <w:start w:val="1"/>
      <w:numFmt w:val="bullet"/>
      <w:lvlText w:val=""/>
      <w:lvlJc w:val="left"/>
      <w:pPr>
        <w:tabs>
          <w:tab w:val="num" w:pos="1276"/>
        </w:tabs>
        <w:ind w:left="1276" w:firstLine="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7F273C97"/>
    <w:multiLevelType w:val="hybridMultilevel"/>
    <w:tmpl w:val="34ACFA0C"/>
    <w:lvl w:ilvl="0" w:tplc="04190001">
      <w:start w:val="1"/>
      <w:numFmt w:val="bullet"/>
      <w:lvlText w:val=""/>
      <w:lvlJc w:val="left"/>
      <w:pPr>
        <w:tabs>
          <w:tab w:val="num" w:pos="567"/>
        </w:tabs>
        <w:ind w:left="567" w:firstLine="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7FEA7A79"/>
    <w:multiLevelType w:val="hybridMultilevel"/>
    <w:tmpl w:val="8D5C7D4A"/>
    <w:lvl w:ilvl="0" w:tplc="E2021E52">
      <w:start w:val="1"/>
      <w:numFmt w:val="bullet"/>
      <w:lvlText w:val=""/>
      <w:lvlJc w:val="left"/>
      <w:pPr>
        <w:ind w:left="720" w:hanging="360"/>
      </w:pPr>
      <w:rPr>
        <w:rFonts w:ascii="Wingdings" w:hAnsi="Wingdings" w:hint="default"/>
        <w:sz w:val="2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8"/>
  </w:num>
  <w:num w:numId="2">
    <w:abstractNumId w:val="11"/>
  </w:num>
  <w:num w:numId="3">
    <w:abstractNumId w:val="23"/>
  </w:num>
  <w:num w:numId="4">
    <w:abstractNumId w:val="9"/>
  </w:num>
  <w:num w:numId="5">
    <w:abstractNumId w:val="24"/>
  </w:num>
  <w:num w:numId="6">
    <w:abstractNumId w:val="21"/>
  </w:num>
  <w:num w:numId="7">
    <w:abstractNumId w:val="26"/>
  </w:num>
  <w:num w:numId="8">
    <w:abstractNumId w:val="20"/>
  </w:num>
  <w:num w:numId="9">
    <w:abstractNumId w:val="18"/>
  </w:num>
  <w:num w:numId="10">
    <w:abstractNumId w:val="14"/>
  </w:num>
  <w:num w:numId="11">
    <w:abstractNumId w:val="7"/>
  </w:num>
  <w:num w:numId="12">
    <w:abstractNumId w:val="22"/>
  </w:num>
  <w:num w:numId="13">
    <w:abstractNumId w:val="5"/>
  </w:num>
  <w:num w:numId="14">
    <w:abstractNumId w:val="17"/>
  </w:num>
  <w:num w:numId="15">
    <w:abstractNumId w:val="2"/>
  </w:num>
  <w:num w:numId="16">
    <w:abstractNumId w:val="13"/>
  </w:num>
  <w:num w:numId="17">
    <w:abstractNumId w:val="15"/>
  </w:num>
  <w:num w:numId="18">
    <w:abstractNumId w:val="10"/>
  </w:num>
  <w:num w:numId="19">
    <w:abstractNumId w:val="12"/>
  </w:num>
  <w:num w:numId="20">
    <w:abstractNumId w:val="16"/>
  </w:num>
  <w:num w:numId="21">
    <w:abstractNumId w:val="6"/>
  </w:num>
  <w:num w:numId="22">
    <w:abstractNumId w:val="25"/>
  </w:num>
  <w:num w:numId="23">
    <w:abstractNumId w:val="4"/>
  </w:num>
  <w:num w:numId="24">
    <w:abstractNumId w:val="3"/>
  </w:num>
  <w:num w:numId="25">
    <w:abstractNumId w:val="27"/>
  </w:num>
  <w:num w:numId="26">
    <w:abstractNumId w:val="19"/>
  </w:num>
  <w:numIdMacAtCleanup w:val="2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69"/>
  <w:embedSystemFonts/>
  <w:stylePaneFormatFilter w:val="3F01"/>
  <w:defaultTabStop w:val="567"/>
  <w:doNotHyphenateCaps/>
  <w:drawingGridHorizontalSpacing w:val="140"/>
  <w:displayHorizontalDrawingGridEvery w:val="2"/>
  <w:characterSpacingControl w:val="doNotCompress"/>
  <w:doNotValidateAgainstSchema/>
  <w:doNotDemarcateInvalidXml/>
  <w:footnotePr>
    <w:footnote w:id="0"/>
    <w:footnote w:id="1"/>
  </w:footnotePr>
  <w:endnotePr>
    <w:endnote w:id="0"/>
    <w:endnote w:id="1"/>
  </w:endnotePr>
  <w:compat/>
  <w:rsids>
    <w:rsidRoot w:val="00683126"/>
    <w:rsid w:val="00004093"/>
    <w:rsid w:val="00007E7B"/>
    <w:rsid w:val="000109D1"/>
    <w:rsid w:val="0001120D"/>
    <w:rsid w:val="000118B5"/>
    <w:rsid w:val="00012ED8"/>
    <w:rsid w:val="0001676E"/>
    <w:rsid w:val="00017D32"/>
    <w:rsid w:val="00020C34"/>
    <w:rsid w:val="00020E63"/>
    <w:rsid w:val="000215CD"/>
    <w:rsid w:val="00024208"/>
    <w:rsid w:val="000278A0"/>
    <w:rsid w:val="00027DF2"/>
    <w:rsid w:val="00030B5C"/>
    <w:rsid w:val="00030B9D"/>
    <w:rsid w:val="0003404F"/>
    <w:rsid w:val="00035009"/>
    <w:rsid w:val="00035C21"/>
    <w:rsid w:val="000360E7"/>
    <w:rsid w:val="000375E9"/>
    <w:rsid w:val="00037A79"/>
    <w:rsid w:val="000436B3"/>
    <w:rsid w:val="000443DC"/>
    <w:rsid w:val="00044C12"/>
    <w:rsid w:val="0004745A"/>
    <w:rsid w:val="0005298C"/>
    <w:rsid w:val="00052EAE"/>
    <w:rsid w:val="00053C0B"/>
    <w:rsid w:val="00056D90"/>
    <w:rsid w:val="0006005F"/>
    <w:rsid w:val="00061080"/>
    <w:rsid w:val="00061096"/>
    <w:rsid w:val="00061B85"/>
    <w:rsid w:val="0006245F"/>
    <w:rsid w:val="00070E5B"/>
    <w:rsid w:val="00070F70"/>
    <w:rsid w:val="00071980"/>
    <w:rsid w:val="000724A1"/>
    <w:rsid w:val="000734BA"/>
    <w:rsid w:val="00073A89"/>
    <w:rsid w:val="000743FF"/>
    <w:rsid w:val="0008423C"/>
    <w:rsid w:val="00093639"/>
    <w:rsid w:val="00093777"/>
    <w:rsid w:val="0009405F"/>
    <w:rsid w:val="0009431D"/>
    <w:rsid w:val="00095FC9"/>
    <w:rsid w:val="000A0DF2"/>
    <w:rsid w:val="000A49DF"/>
    <w:rsid w:val="000A6A45"/>
    <w:rsid w:val="000B2DF6"/>
    <w:rsid w:val="000B3174"/>
    <w:rsid w:val="000B3C7D"/>
    <w:rsid w:val="000B5631"/>
    <w:rsid w:val="000B5758"/>
    <w:rsid w:val="000B5C15"/>
    <w:rsid w:val="000B744B"/>
    <w:rsid w:val="000B7D3D"/>
    <w:rsid w:val="000B7D9A"/>
    <w:rsid w:val="000C3E19"/>
    <w:rsid w:val="000C3F5B"/>
    <w:rsid w:val="000C4BE1"/>
    <w:rsid w:val="000C4FB8"/>
    <w:rsid w:val="000C52BF"/>
    <w:rsid w:val="000C78B5"/>
    <w:rsid w:val="000D0B0B"/>
    <w:rsid w:val="000D3A05"/>
    <w:rsid w:val="000D3E4C"/>
    <w:rsid w:val="000D6D1D"/>
    <w:rsid w:val="000E3DA7"/>
    <w:rsid w:val="000E3E1A"/>
    <w:rsid w:val="000E7902"/>
    <w:rsid w:val="000F0FAE"/>
    <w:rsid w:val="000F2FD9"/>
    <w:rsid w:val="000F7DE9"/>
    <w:rsid w:val="00102664"/>
    <w:rsid w:val="001058E2"/>
    <w:rsid w:val="00106632"/>
    <w:rsid w:val="00107234"/>
    <w:rsid w:val="00107B39"/>
    <w:rsid w:val="00111CD9"/>
    <w:rsid w:val="001122C6"/>
    <w:rsid w:val="001122DA"/>
    <w:rsid w:val="001124C6"/>
    <w:rsid w:val="00112941"/>
    <w:rsid w:val="001135AA"/>
    <w:rsid w:val="00115E4D"/>
    <w:rsid w:val="00116777"/>
    <w:rsid w:val="0011751D"/>
    <w:rsid w:val="00123445"/>
    <w:rsid w:val="00124123"/>
    <w:rsid w:val="00124E56"/>
    <w:rsid w:val="00125647"/>
    <w:rsid w:val="001263B9"/>
    <w:rsid w:val="00130DAA"/>
    <w:rsid w:val="0013580A"/>
    <w:rsid w:val="00143C9F"/>
    <w:rsid w:val="001440E4"/>
    <w:rsid w:val="00145697"/>
    <w:rsid w:val="001470E3"/>
    <w:rsid w:val="00147355"/>
    <w:rsid w:val="00150FA8"/>
    <w:rsid w:val="00151CDD"/>
    <w:rsid w:val="00153CC4"/>
    <w:rsid w:val="00153D83"/>
    <w:rsid w:val="00154D46"/>
    <w:rsid w:val="00155426"/>
    <w:rsid w:val="00157337"/>
    <w:rsid w:val="0016097B"/>
    <w:rsid w:val="00160A26"/>
    <w:rsid w:val="00161751"/>
    <w:rsid w:val="00161934"/>
    <w:rsid w:val="00162C0B"/>
    <w:rsid w:val="00163832"/>
    <w:rsid w:val="00164E34"/>
    <w:rsid w:val="0016517C"/>
    <w:rsid w:val="001658B8"/>
    <w:rsid w:val="0016681E"/>
    <w:rsid w:val="001676C8"/>
    <w:rsid w:val="001703B8"/>
    <w:rsid w:val="0017744E"/>
    <w:rsid w:val="0017754A"/>
    <w:rsid w:val="00177C7D"/>
    <w:rsid w:val="00182A7E"/>
    <w:rsid w:val="00183EFC"/>
    <w:rsid w:val="00185002"/>
    <w:rsid w:val="0019101B"/>
    <w:rsid w:val="00192B58"/>
    <w:rsid w:val="00193462"/>
    <w:rsid w:val="00193FDB"/>
    <w:rsid w:val="00195597"/>
    <w:rsid w:val="00196572"/>
    <w:rsid w:val="001A3014"/>
    <w:rsid w:val="001A4892"/>
    <w:rsid w:val="001A49FB"/>
    <w:rsid w:val="001A611F"/>
    <w:rsid w:val="001A7CCB"/>
    <w:rsid w:val="001B2095"/>
    <w:rsid w:val="001B2E68"/>
    <w:rsid w:val="001B2F04"/>
    <w:rsid w:val="001B2F51"/>
    <w:rsid w:val="001B3395"/>
    <w:rsid w:val="001B5522"/>
    <w:rsid w:val="001B56CE"/>
    <w:rsid w:val="001B5A32"/>
    <w:rsid w:val="001B661D"/>
    <w:rsid w:val="001C1D54"/>
    <w:rsid w:val="001C3394"/>
    <w:rsid w:val="001C52E0"/>
    <w:rsid w:val="001C7188"/>
    <w:rsid w:val="001D0532"/>
    <w:rsid w:val="001D195E"/>
    <w:rsid w:val="001D2F2E"/>
    <w:rsid w:val="001D3DAC"/>
    <w:rsid w:val="001D4F85"/>
    <w:rsid w:val="001D55C9"/>
    <w:rsid w:val="001D5718"/>
    <w:rsid w:val="001D5DED"/>
    <w:rsid w:val="001D61A0"/>
    <w:rsid w:val="001D65AC"/>
    <w:rsid w:val="001D6A36"/>
    <w:rsid w:val="001D6A6C"/>
    <w:rsid w:val="001E111C"/>
    <w:rsid w:val="001E1506"/>
    <w:rsid w:val="001E4868"/>
    <w:rsid w:val="001E56C9"/>
    <w:rsid w:val="001E56FA"/>
    <w:rsid w:val="001E5FBD"/>
    <w:rsid w:val="001E64FA"/>
    <w:rsid w:val="001E6869"/>
    <w:rsid w:val="001E7429"/>
    <w:rsid w:val="001E74F1"/>
    <w:rsid w:val="001F065F"/>
    <w:rsid w:val="001F106B"/>
    <w:rsid w:val="001F4398"/>
    <w:rsid w:val="001F6EB0"/>
    <w:rsid w:val="00201056"/>
    <w:rsid w:val="002025A4"/>
    <w:rsid w:val="00204C7A"/>
    <w:rsid w:val="0020553C"/>
    <w:rsid w:val="00206F31"/>
    <w:rsid w:val="002074DF"/>
    <w:rsid w:val="00207630"/>
    <w:rsid w:val="00211129"/>
    <w:rsid w:val="002136F8"/>
    <w:rsid w:val="002148C6"/>
    <w:rsid w:val="00215054"/>
    <w:rsid w:val="002150E3"/>
    <w:rsid w:val="00222224"/>
    <w:rsid w:val="0022321D"/>
    <w:rsid w:val="002245AB"/>
    <w:rsid w:val="0022583A"/>
    <w:rsid w:val="00226023"/>
    <w:rsid w:val="00226221"/>
    <w:rsid w:val="0022634E"/>
    <w:rsid w:val="00227754"/>
    <w:rsid w:val="00230407"/>
    <w:rsid w:val="0024154F"/>
    <w:rsid w:val="0024332C"/>
    <w:rsid w:val="00243FE4"/>
    <w:rsid w:val="0024458D"/>
    <w:rsid w:val="00244880"/>
    <w:rsid w:val="00245F24"/>
    <w:rsid w:val="00246EB6"/>
    <w:rsid w:val="002504C0"/>
    <w:rsid w:val="00253231"/>
    <w:rsid w:val="002543B7"/>
    <w:rsid w:val="0025555A"/>
    <w:rsid w:val="00261F27"/>
    <w:rsid w:val="002640E1"/>
    <w:rsid w:val="0026640E"/>
    <w:rsid w:val="00266EAE"/>
    <w:rsid w:val="002704F0"/>
    <w:rsid w:val="002715C3"/>
    <w:rsid w:val="002723F7"/>
    <w:rsid w:val="00272A88"/>
    <w:rsid w:val="002740CB"/>
    <w:rsid w:val="00274D08"/>
    <w:rsid w:val="00275E3E"/>
    <w:rsid w:val="002766FD"/>
    <w:rsid w:val="00276C44"/>
    <w:rsid w:val="00277597"/>
    <w:rsid w:val="00277669"/>
    <w:rsid w:val="00281D5E"/>
    <w:rsid w:val="00283E95"/>
    <w:rsid w:val="00290897"/>
    <w:rsid w:val="00291C4D"/>
    <w:rsid w:val="002937A7"/>
    <w:rsid w:val="002960BE"/>
    <w:rsid w:val="00297635"/>
    <w:rsid w:val="0029786D"/>
    <w:rsid w:val="002A1652"/>
    <w:rsid w:val="002A2420"/>
    <w:rsid w:val="002A327E"/>
    <w:rsid w:val="002B2350"/>
    <w:rsid w:val="002B2CD2"/>
    <w:rsid w:val="002B64D7"/>
    <w:rsid w:val="002C039C"/>
    <w:rsid w:val="002C110B"/>
    <w:rsid w:val="002C240D"/>
    <w:rsid w:val="002C39D6"/>
    <w:rsid w:val="002C3B81"/>
    <w:rsid w:val="002C4B25"/>
    <w:rsid w:val="002D067E"/>
    <w:rsid w:val="002D0E2D"/>
    <w:rsid w:val="002D19DD"/>
    <w:rsid w:val="002D3680"/>
    <w:rsid w:val="002D4152"/>
    <w:rsid w:val="002D56BD"/>
    <w:rsid w:val="002D74CD"/>
    <w:rsid w:val="002E1BA8"/>
    <w:rsid w:val="002E1C45"/>
    <w:rsid w:val="002E2E74"/>
    <w:rsid w:val="002E3C48"/>
    <w:rsid w:val="002E406B"/>
    <w:rsid w:val="002E58F2"/>
    <w:rsid w:val="002E58F8"/>
    <w:rsid w:val="002E6F11"/>
    <w:rsid w:val="002E7774"/>
    <w:rsid w:val="002F0A51"/>
    <w:rsid w:val="002F168A"/>
    <w:rsid w:val="002F1AEA"/>
    <w:rsid w:val="002F2320"/>
    <w:rsid w:val="002F31AD"/>
    <w:rsid w:val="002F39F7"/>
    <w:rsid w:val="002F4032"/>
    <w:rsid w:val="002F5EA6"/>
    <w:rsid w:val="002F66C8"/>
    <w:rsid w:val="003009FF"/>
    <w:rsid w:val="00300E16"/>
    <w:rsid w:val="00305244"/>
    <w:rsid w:val="00306DE3"/>
    <w:rsid w:val="0030703F"/>
    <w:rsid w:val="0030716D"/>
    <w:rsid w:val="0031157C"/>
    <w:rsid w:val="00313483"/>
    <w:rsid w:val="0031374E"/>
    <w:rsid w:val="003152B6"/>
    <w:rsid w:val="0031564E"/>
    <w:rsid w:val="00317097"/>
    <w:rsid w:val="003229B7"/>
    <w:rsid w:val="003235C7"/>
    <w:rsid w:val="00323849"/>
    <w:rsid w:val="00324211"/>
    <w:rsid w:val="00326255"/>
    <w:rsid w:val="0032649C"/>
    <w:rsid w:val="0033133E"/>
    <w:rsid w:val="003320F2"/>
    <w:rsid w:val="00332730"/>
    <w:rsid w:val="00333A06"/>
    <w:rsid w:val="00337226"/>
    <w:rsid w:val="00343181"/>
    <w:rsid w:val="00343E52"/>
    <w:rsid w:val="00345D67"/>
    <w:rsid w:val="00346B8E"/>
    <w:rsid w:val="00351545"/>
    <w:rsid w:val="003515DC"/>
    <w:rsid w:val="00351AA4"/>
    <w:rsid w:val="00352E78"/>
    <w:rsid w:val="0035477A"/>
    <w:rsid w:val="003552BC"/>
    <w:rsid w:val="00355973"/>
    <w:rsid w:val="0035786E"/>
    <w:rsid w:val="0036598C"/>
    <w:rsid w:val="0036744F"/>
    <w:rsid w:val="00367790"/>
    <w:rsid w:val="00371493"/>
    <w:rsid w:val="00371B06"/>
    <w:rsid w:val="003725F7"/>
    <w:rsid w:val="00374098"/>
    <w:rsid w:val="0037413A"/>
    <w:rsid w:val="00375DBA"/>
    <w:rsid w:val="0037600C"/>
    <w:rsid w:val="00377010"/>
    <w:rsid w:val="00377323"/>
    <w:rsid w:val="0037734A"/>
    <w:rsid w:val="003808BE"/>
    <w:rsid w:val="00380AF5"/>
    <w:rsid w:val="00382292"/>
    <w:rsid w:val="003822A9"/>
    <w:rsid w:val="00382386"/>
    <w:rsid w:val="00382574"/>
    <w:rsid w:val="00384447"/>
    <w:rsid w:val="003847C8"/>
    <w:rsid w:val="00384AC0"/>
    <w:rsid w:val="00387708"/>
    <w:rsid w:val="00390747"/>
    <w:rsid w:val="00391A50"/>
    <w:rsid w:val="00392DFB"/>
    <w:rsid w:val="003A0853"/>
    <w:rsid w:val="003A0F9C"/>
    <w:rsid w:val="003A3230"/>
    <w:rsid w:val="003A3E0C"/>
    <w:rsid w:val="003A40EB"/>
    <w:rsid w:val="003A4783"/>
    <w:rsid w:val="003A7356"/>
    <w:rsid w:val="003B0A2E"/>
    <w:rsid w:val="003B0E39"/>
    <w:rsid w:val="003B1F94"/>
    <w:rsid w:val="003B2FCC"/>
    <w:rsid w:val="003B4A29"/>
    <w:rsid w:val="003B4AFD"/>
    <w:rsid w:val="003B72E0"/>
    <w:rsid w:val="003C03BD"/>
    <w:rsid w:val="003C17A4"/>
    <w:rsid w:val="003C6205"/>
    <w:rsid w:val="003D000D"/>
    <w:rsid w:val="003D0D4D"/>
    <w:rsid w:val="003D2632"/>
    <w:rsid w:val="003D2810"/>
    <w:rsid w:val="003D3391"/>
    <w:rsid w:val="003D34CE"/>
    <w:rsid w:val="003D4555"/>
    <w:rsid w:val="003D4E3D"/>
    <w:rsid w:val="003D6D88"/>
    <w:rsid w:val="003D78D6"/>
    <w:rsid w:val="003D7ECC"/>
    <w:rsid w:val="003E3EE7"/>
    <w:rsid w:val="003E4133"/>
    <w:rsid w:val="003E423A"/>
    <w:rsid w:val="003E4373"/>
    <w:rsid w:val="003F1C5F"/>
    <w:rsid w:val="003F6C4E"/>
    <w:rsid w:val="003F6D55"/>
    <w:rsid w:val="003F7B3A"/>
    <w:rsid w:val="0040171D"/>
    <w:rsid w:val="00401742"/>
    <w:rsid w:val="00401B82"/>
    <w:rsid w:val="0040563E"/>
    <w:rsid w:val="00406B3F"/>
    <w:rsid w:val="00407973"/>
    <w:rsid w:val="00407BF3"/>
    <w:rsid w:val="004105D1"/>
    <w:rsid w:val="00410AFF"/>
    <w:rsid w:val="00411EDA"/>
    <w:rsid w:val="00412C5E"/>
    <w:rsid w:val="00421224"/>
    <w:rsid w:val="004232DA"/>
    <w:rsid w:val="0042700F"/>
    <w:rsid w:val="00432680"/>
    <w:rsid w:val="00441499"/>
    <w:rsid w:val="0044297B"/>
    <w:rsid w:val="004439DB"/>
    <w:rsid w:val="00446E20"/>
    <w:rsid w:val="004523DB"/>
    <w:rsid w:val="00456E26"/>
    <w:rsid w:val="004575A1"/>
    <w:rsid w:val="004577D1"/>
    <w:rsid w:val="00457AF4"/>
    <w:rsid w:val="00460F63"/>
    <w:rsid w:val="00462E1E"/>
    <w:rsid w:val="0046541C"/>
    <w:rsid w:val="004672F6"/>
    <w:rsid w:val="00467806"/>
    <w:rsid w:val="00472D8D"/>
    <w:rsid w:val="00472E43"/>
    <w:rsid w:val="00474420"/>
    <w:rsid w:val="00476FB7"/>
    <w:rsid w:val="004776F6"/>
    <w:rsid w:val="00480BE4"/>
    <w:rsid w:val="00480FD0"/>
    <w:rsid w:val="004810DD"/>
    <w:rsid w:val="00482A3B"/>
    <w:rsid w:val="004867A0"/>
    <w:rsid w:val="004904CF"/>
    <w:rsid w:val="0049313C"/>
    <w:rsid w:val="00494F9D"/>
    <w:rsid w:val="0049514B"/>
    <w:rsid w:val="00496527"/>
    <w:rsid w:val="00497711"/>
    <w:rsid w:val="004A43C5"/>
    <w:rsid w:val="004A6BCA"/>
    <w:rsid w:val="004A7569"/>
    <w:rsid w:val="004B066C"/>
    <w:rsid w:val="004B31A7"/>
    <w:rsid w:val="004B3EA4"/>
    <w:rsid w:val="004B579D"/>
    <w:rsid w:val="004C17B6"/>
    <w:rsid w:val="004C1C4A"/>
    <w:rsid w:val="004C22EB"/>
    <w:rsid w:val="004C3177"/>
    <w:rsid w:val="004C4222"/>
    <w:rsid w:val="004C57E3"/>
    <w:rsid w:val="004C6AED"/>
    <w:rsid w:val="004D0338"/>
    <w:rsid w:val="004D080D"/>
    <w:rsid w:val="004D1351"/>
    <w:rsid w:val="004D143F"/>
    <w:rsid w:val="004D32BA"/>
    <w:rsid w:val="004D32FB"/>
    <w:rsid w:val="004D34D8"/>
    <w:rsid w:val="004D37FE"/>
    <w:rsid w:val="004D5388"/>
    <w:rsid w:val="004E1126"/>
    <w:rsid w:val="004E53BB"/>
    <w:rsid w:val="004E679D"/>
    <w:rsid w:val="004F0282"/>
    <w:rsid w:val="004F1305"/>
    <w:rsid w:val="004F1926"/>
    <w:rsid w:val="004F1F8D"/>
    <w:rsid w:val="004F50EE"/>
    <w:rsid w:val="004F5411"/>
    <w:rsid w:val="004F7C47"/>
    <w:rsid w:val="00500DA5"/>
    <w:rsid w:val="00501E19"/>
    <w:rsid w:val="00504190"/>
    <w:rsid w:val="00504A47"/>
    <w:rsid w:val="005063CD"/>
    <w:rsid w:val="00513330"/>
    <w:rsid w:val="00513C43"/>
    <w:rsid w:val="00514146"/>
    <w:rsid w:val="00514A7C"/>
    <w:rsid w:val="00514B99"/>
    <w:rsid w:val="005177E3"/>
    <w:rsid w:val="00520AA2"/>
    <w:rsid w:val="00520C9C"/>
    <w:rsid w:val="005255A6"/>
    <w:rsid w:val="00525646"/>
    <w:rsid w:val="00526EB0"/>
    <w:rsid w:val="0053339D"/>
    <w:rsid w:val="00533952"/>
    <w:rsid w:val="00534D65"/>
    <w:rsid w:val="00534EA1"/>
    <w:rsid w:val="00536253"/>
    <w:rsid w:val="00537AF4"/>
    <w:rsid w:val="00540167"/>
    <w:rsid w:val="0054086A"/>
    <w:rsid w:val="00540B6A"/>
    <w:rsid w:val="005461E4"/>
    <w:rsid w:val="00547695"/>
    <w:rsid w:val="00547BB3"/>
    <w:rsid w:val="00547D86"/>
    <w:rsid w:val="0055062E"/>
    <w:rsid w:val="00553741"/>
    <w:rsid w:val="005541A6"/>
    <w:rsid w:val="005544AE"/>
    <w:rsid w:val="00554CB5"/>
    <w:rsid w:val="00555402"/>
    <w:rsid w:val="0055604A"/>
    <w:rsid w:val="00556704"/>
    <w:rsid w:val="005575CC"/>
    <w:rsid w:val="00560309"/>
    <w:rsid w:val="00560365"/>
    <w:rsid w:val="00562CEA"/>
    <w:rsid w:val="00564B4D"/>
    <w:rsid w:val="00565434"/>
    <w:rsid w:val="005656B2"/>
    <w:rsid w:val="00565B65"/>
    <w:rsid w:val="00565E05"/>
    <w:rsid w:val="005668F4"/>
    <w:rsid w:val="00566C68"/>
    <w:rsid w:val="0057108F"/>
    <w:rsid w:val="005726CE"/>
    <w:rsid w:val="0057311E"/>
    <w:rsid w:val="005739C4"/>
    <w:rsid w:val="00575FBA"/>
    <w:rsid w:val="0058046D"/>
    <w:rsid w:val="00580A9D"/>
    <w:rsid w:val="005818E1"/>
    <w:rsid w:val="005827DB"/>
    <w:rsid w:val="00582F06"/>
    <w:rsid w:val="005833D9"/>
    <w:rsid w:val="005839F3"/>
    <w:rsid w:val="0059168C"/>
    <w:rsid w:val="005923C4"/>
    <w:rsid w:val="00592AAE"/>
    <w:rsid w:val="00593C6B"/>
    <w:rsid w:val="005957C5"/>
    <w:rsid w:val="0059596A"/>
    <w:rsid w:val="00597774"/>
    <w:rsid w:val="005A1790"/>
    <w:rsid w:val="005A297A"/>
    <w:rsid w:val="005A742F"/>
    <w:rsid w:val="005A793E"/>
    <w:rsid w:val="005A7E56"/>
    <w:rsid w:val="005B158F"/>
    <w:rsid w:val="005B2706"/>
    <w:rsid w:val="005B35EB"/>
    <w:rsid w:val="005B3AD0"/>
    <w:rsid w:val="005B6492"/>
    <w:rsid w:val="005B6807"/>
    <w:rsid w:val="005C42C0"/>
    <w:rsid w:val="005D1D43"/>
    <w:rsid w:val="005D3B93"/>
    <w:rsid w:val="005D7E7F"/>
    <w:rsid w:val="005E0029"/>
    <w:rsid w:val="005E170D"/>
    <w:rsid w:val="005E2258"/>
    <w:rsid w:val="005E6314"/>
    <w:rsid w:val="005F1929"/>
    <w:rsid w:val="005F33F1"/>
    <w:rsid w:val="005F3E50"/>
    <w:rsid w:val="005F4409"/>
    <w:rsid w:val="005F505C"/>
    <w:rsid w:val="005F7280"/>
    <w:rsid w:val="0060306B"/>
    <w:rsid w:val="0060402A"/>
    <w:rsid w:val="00604057"/>
    <w:rsid w:val="006120F9"/>
    <w:rsid w:val="00612642"/>
    <w:rsid w:val="00613957"/>
    <w:rsid w:val="00614A76"/>
    <w:rsid w:val="006175BC"/>
    <w:rsid w:val="00617851"/>
    <w:rsid w:val="00621C36"/>
    <w:rsid w:val="00623F10"/>
    <w:rsid w:val="00630BB6"/>
    <w:rsid w:val="00631E59"/>
    <w:rsid w:val="00632537"/>
    <w:rsid w:val="00634D2F"/>
    <w:rsid w:val="00636D86"/>
    <w:rsid w:val="00641500"/>
    <w:rsid w:val="00650068"/>
    <w:rsid w:val="0065022A"/>
    <w:rsid w:val="006508A1"/>
    <w:rsid w:val="00651890"/>
    <w:rsid w:val="00652840"/>
    <w:rsid w:val="00653C12"/>
    <w:rsid w:val="006544C0"/>
    <w:rsid w:val="006554AE"/>
    <w:rsid w:val="00656F6B"/>
    <w:rsid w:val="00660357"/>
    <w:rsid w:val="0066161D"/>
    <w:rsid w:val="0066539D"/>
    <w:rsid w:val="0066572C"/>
    <w:rsid w:val="006668A9"/>
    <w:rsid w:val="00670108"/>
    <w:rsid w:val="00675BA3"/>
    <w:rsid w:val="00676EEC"/>
    <w:rsid w:val="00680EDF"/>
    <w:rsid w:val="00681214"/>
    <w:rsid w:val="00681A69"/>
    <w:rsid w:val="0068223F"/>
    <w:rsid w:val="00682417"/>
    <w:rsid w:val="00682814"/>
    <w:rsid w:val="00683126"/>
    <w:rsid w:val="00683560"/>
    <w:rsid w:val="00683F80"/>
    <w:rsid w:val="006844E1"/>
    <w:rsid w:val="00685A41"/>
    <w:rsid w:val="006914E9"/>
    <w:rsid w:val="00692F17"/>
    <w:rsid w:val="006938C6"/>
    <w:rsid w:val="0069533C"/>
    <w:rsid w:val="00696287"/>
    <w:rsid w:val="00696A39"/>
    <w:rsid w:val="006977EE"/>
    <w:rsid w:val="00697B82"/>
    <w:rsid w:val="006A17C5"/>
    <w:rsid w:val="006A1BF5"/>
    <w:rsid w:val="006A2AA6"/>
    <w:rsid w:val="006A4942"/>
    <w:rsid w:val="006A790E"/>
    <w:rsid w:val="006B0C78"/>
    <w:rsid w:val="006B0E67"/>
    <w:rsid w:val="006B2719"/>
    <w:rsid w:val="006B63AE"/>
    <w:rsid w:val="006B6E5D"/>
    <w:rsid w:val="006C1729"/>
    <w:rsid w:val="006C18BB"/>
    <w:rsid w:val="006C7C3C"/>
    <w:rsid w:val="006D115F"/>
    <w:rsid w:val="006E0A8B"/>
    <w:rsid w:val="006E3420"/>
    <w:rsid w:val="006F10F4"/>
    <w:rsid w:val="006F1B1D"/>
    <w:rsid w:val="006F4BF9"/>
    <w:rsid w:val="006F64B2"/>
    <w:rsid w:val="006F76BD"/>
    <w:rsid w:val="00701A24"/>
    <w:rsid w:val="00705C40"/>
    <w:rsid w:val="0071020B"/>
    <w:rsid w:val="007106FB"/>
    <w:rsid w:val="00710F6A"/>
    <w:rsid w:val="00712008"/>
    <w:rsid w:val="0071326F"/>
    <w:rsid w:val="0071478F"/>
    <w:rsid w:val="0071691E"/>
    <w:rsid w:val="00717210"/>
    <w:rsid w:val="00720951"/>
    <w:rsid w:val="0072270E"/>
    <w:rsid w:val="00722947"/>
    <w:rsid w:val="00722AB6"/>
    <w:rsid w:val="00725496"/>
    <w:rsid w:val="007270CA"/>
    <w:rsid w:val="00731E3E"/>
    <w:rsid w:val="00732778"/>
    <w:rsid w:val="00734062"/>
    <w:rsid w:val="007367F5"/>
    <w:rsid w:val="00743F5C"/>
    <w:rsid w:val="00744793"/>
    <w:rsid w:val="00746BD2"/>
    <w:rsid w:val="007478A6"/>
    <w:rsid w:val="00752A17"/>
    <w:rsid w:val="00756F6D"/>
    <w:rsid w:val="007573F7"/>
    <w:rsid w:val="00757D04"/>
    <w:rsid w:val="0076162E"/>
    <w:rsid w:val="007619E9"/>
    <w:rsid w:val="00763672"/>
    <w:rsid w:val="00765121"/>
    <w:rsid w:val="00766AA3"/>
    <w:rsid w:val="00766F5B"/>
    <w:rsid w:val="00770C7C"/>
    <w:rsid w:val="0077114D"/>
    <w:rsid w:val="00771280"/>
    <w:rsid w:val="007715CC"/>
    <w:rsid w:val="007733FB"/>
    <w:rsid w:val="00773529"/>
    <w:rsid w:val="007742E5"/>
    <w:rsid w:val="007802DD"/>
    <w:rsid w:val="007873EC"/>
    <w:rsid w:val="00787657"/>
    <w:rsid w:val="007912F5"/>
    <w:rsid w:val="0079182F"/>
    <w:rsid w:val="00792165"/>
    <w:rsid w:val="007937B1"/>
    <w:rsid w:val="0079397D"/>
    <w:rsid w:val="00793AEC"/>
    <w:rsid w:val="00795255"/>
    <w:rsid w:val="00797FB3"/>
    <w:rsid w:val="007A411E"/>
    <w:rsid w:val="007A42F1"/>
    <w:rsid w:val="007A5CBB"/>
    <w:rsid w:val="007A6376"/>
    <w:rsid w:val="007A6726"/>
    <w:rsid w:val="007A6B84"/>
    <w:rsid w:val="007A7186"/>
    <w:rsid w:val="007A7C3E"/>
    <w:rsid w:val="007B1AB9"/>
    <w:rsid w:val="007B2074"/>
    <w:rsid w:val="007B2315"/>
    <w:rsid w:val="007B248F"/>
    <w:rsid w:val="007B2D26"/>
    <w:rsid w:val="007B4EBD"/>
    <w:rsid w:val="007B4F3C"/>
    <w:rsid w:val="007B505B"/>
    <w:rsid w:val="007B548F"/>
    <w:rsid w:val="007B6C09"/>
    <w:rsid w:val="007C02C8"/>
    <w:rsid w:val="007C2939"/>
    <w:rsid w:val="007C2C0A"/>
    <w:rsid w:val="007C49D9"/>
    <w:rsid w:val="007C560F"/>
    <w:rsid w:val="007C6F11"/>
    <w:rsid w:val="007C6F19"/>
    <w:rsid w:val="007D0796"/>
    <w:rsid w:val="007D0EE0"/>
    <w:rsid w:val="007E3300"/>
    <w:rsid w:val="007E5B43"/>
    <w:rsid w:val="007E6AA0"/>
    <w:rsid w:val="007F008A"/>
    <w:rsid w:val="007F0672"/>
    <w:rsid w:val="007F3430"/>
    <w:rsid w:val="007F3F93"/>
    <w:rsid w:val="007F5D0F"/>
    <w:rsid w:val="007F5F47"/>
    <w:rsid w:val="00801207"/>
    <w:rsid w:val="0080229C"/>
    <w:rsid w:val="0080308B"/>
    <w:rsid w:val="0080404C"/>
    <w:rsid w:val="0080406E"/>
    <w:rsid w:val="008059DB"/>
    <w:rsid w:val="00806045"/>
    <w:rsid w:val="0080665F"/>
    <w:rsid w:val="0080677C"/>
    <w:rsid w:val="00806DE7"/>
    <w:rsid w:val="00810B30"/>
    <w:rsid w:val="00811504"/>
    <w:rsid w:val="00811526"/>
    <w:rsid w:val="00811E69"/>
    <w:rsid w:val="00812A43"/>
    <w:rsid w:val="0081370A"/>
    <w:rsid w:val="00813C23"/>
    <w:rsid w:val="0081500F"/>
    <w:rsid w:val="00815E6A"/>
    <w:rsid w:val="00817074"/>
    <w:rsid w:val="008211CB"/>
    <w:rsid w:val="0082186A"/>
    <w:rsid w:val="00821900"/>
    <w:rsid w:val="0082267D"/>
    <w:rsid w:val="00823887"/>
    <w:rsid w:val="008258AB"/>
    <w:rsid w:val="00830D09"/>
    <w:rsid w:val="0083135E"/>
    <w:rsid w:val="00834208"/>
    <w:rsid w:val="00834BE0"/>
    <w:rsid w:val="00837870"/>
    <w:rsid w:val="008400C9"/>
    <w:rsid w:val="00845AB6"/>
    <w:rsid w:val="00847716"/>
    <w:rsid w:val="00853305"/>
    <w:rsid w:val="00853952"/>
    <w:rsid w:val="00853A57"/>
    <w:rsid w:val="00854751"/>
    <w:rsid w:val="00856246"/>
    <w:rsid w:val="008610D7"/>
    <w:rsid w:val="00861B8F"/>
    <w:rsid w:val="00864C67"/>
    <w:rsid w:val="00867B4D"/>
    <w:rsid w:val="008703F9"/>
    <w:rsid w:val="00870AA6"/>
    <w:rsid w:val="00871A5F"/>
    <w:rsid w:val="0087303D"/>
    <w:rsid w:val="00874403"/>
    <w:rsid w:val="00874777"/>
    <w:rsid w:val="00874E30"/>
    <w:rsid w:val="008774A5"/>
    <w:rsid w:val="00880AE0"/>
    <w:rsid w:val="00880AFB"/>
    <w:rsid w:val="008816DF"/>
    <w:rsid w:val="00881FF9"/>
    <w:rsid w:val="00885101"/>
    <w:rsid w:val="008876A0"/>
    <w:rsid w:val="008907B7"/>
    <w:rsid w:val="00890A54"/>
    <w:rsid w:val="00890B2D"/>
    <w:rsid w:val="00891309"/>
    <w:rsid w:val="00891B3E"/>
    <w:rsid w:val="008924B7"/>
    <w:rsid w:val="00894079"/>
    <w:rsid w:val="008962A6"/>
    <w:rsid w:val="0089761F"/>
    <w:rsid w:val="008A1E4B"/>
    <w:rsid w:val="008A1F6B"/>
    <w:rsid w:val="008A2A43"/>
    <w:rsid w:val="008A3516"/>
    <w:rsid w:val="008A3BBE"/>
    <w:rsid w:val="008A4BA6"/>
    <w:rsid w:val="008A6AF8"/>
    <w:rsid w:val="008A6ED3"/>
    <w:rsid w:val="008B03D4"/>
    <w:rsid w:val="008B06B1"/>
    <w:rsid w:val="008B3300"/>
    <w:rsid w:val="008B3FBE"/>
    <w:rsid w:val="008B4593"/>
    <w:rsid w:val="008B5F92"/>
    <w:rsid w:val="008B6FC6"/>
    <w:rsid w:val="008C1503"/>
    <w:rsid w:val="008C1FB6"/>
    <w:rsid w:val="008C4F39"/>
    <w:rsid w:val="008C50A6"/>
    <w:rsid w:val="008C52F0"/>
    <w:rsid w:val="008D0948"/>
    <w:rsid w:val="008D2A23"/>
    <w:rsid w:val="008D61D5"/>
    <w:rsid w:val="008D66C3"/>
    <w:rsid w:val="008D7C7E"/>
    <w:rsid w:val="008E005E"/>
    <w:rsid w:val="008E020E"/>
    <w:rsid w:val="008E0D6A"/>
    <w:rsid w:val="008E441E"/>
    <w:rsid w:val="008E6DA9"/>
    <w:rsid w:val="008F1A5F"/>
    <w:rsid w:val="008F66E8"/>
    <w:rsid w:val="0090136F"/>
    <w:rsid w:val="009067CE"/>
    <w:rsid w:val="009106CA"/>
    <w:rsid w:val="00910F73"/>
    <w:rsid w:val="009135A2"/>
    <w:rsid w:val="009212B6"/>
    <w:rsid w:val="00921618"/>
    <w:rsid w:val="00922A5D"/>
    <w:rsid w:val="009260E3"/>
    <w:rsid w:val="00927CC0"/>
    <w:rsid w:val="009309E1"/>
    <w:rsid w:val="009314C2"/>
    <w:rsid w:val="009325FD"/>
    <w:rsid w:val="00936EEA"/>
    <w:rsid w:val="00941C8D"/>
    <w:rsid w:val="009450FB"/>
    <w:rsid w:val="00945AB2"/>
    <w:rsid w:val="00950E56"/>
    <w:rsid w:val="00951566"/>
    <w:rsid w:val="00951BD4"/>
    <w:rsid w:val="009528E8"/>
    <w:rsid w:val="00952D46"/>
    <w:rsid w:val="009562B4"/>
    <w:rsid w:val="00960EE1"/>
    <w:rsid w:val="009617FE"/>
    <w:rsid w:val="00962E84"/>
    <w:rsid w:val="009638E2"/>
    <w:rsid w:val="00966204"/>
    <w:rsid w:val="00966FA2"/>
    <w:rsid w:val="0097366C"/>
    <w:rsid w:val="00973EEF"/>
    <w:rsid w:val="009748E4"/>
    <w:rsid w:val="0097596F"/>
    <w:rsid w:val="00975F57"/>
    <w:rsid w:val="00982D0A"/>
    <w:rsid w:val="00985499"/>
    <w:rsid w:val="00986A5D"/>
    <w:rsid w:val="009918B0"/>
    <w:rsid w:val="00992137"/>
    <w:rsid w:val="00993E35"/>
    <w:rsid w:val="00994729"/>
    <w:rsid w:val="009956FB"/>
    <w:rsid w:val="009979A5"/>
    <w:rsid w:val="00997B43"/>
    <w:rsid w:val="00997CE5"/>
    <w:rsid w:val="009A24A6"/>
    <w:rsid w:val="009A309C"/>
    <w:rsid w:val="009A3223"/>
    <w:rsid w:val="009A4A3F"/>
    <w:rsid w:val="009A5303"/>
    <w:rsid w:val="009A587D"/>
    <w:rsid w:val="009A7DA9"/>
    <w:rsid w:val="009B083B"/>
    <w:rsid w:val="009B0AA1"/>
    <w:rsid w:val="009B1500"/>
    <w:rsid w:val="009B204E"/>
    <w:rsid w:val="009B2E9E"/>
    <w:rsid w:val="009B690C"/>
    <w:rsid w:val="009B69B4"/>
    <w:rsid w:val="009C0823"/>
    <w:rsid w:val="009C3102"/>
    <w:rsid w:val="009C3EA2"/>
    <w:rsid w:val="009C74C0"/>
    <w:rsid w:val="009C7752"/>
    <w:rsid w:val="009C79E5"/>
    <w:rsid w:val="009D07B0"/>
    <w:rsid w:val="009D218F"/>
    <w:rsid w:val="009D371B"/>
    <w:rsid w:val="009D6401"/>
    <w:rsid w:val="009D6CFE"/>
    <w:rsid w:val="009E256F"/>
    <w:rsid w:val="009F22B2"/>
    <w:rsid w:val="009F48EC"/>
    <w:rsid w:val="009F5F68"/>
    <w:rsid w:val="009F61D9"/>
    <w:rsid w:val="009F696A"/>
    <w:rsid w:val="009F7C26"/>
    <w:rsid w:val="00A0170C"/>
    <w:rsid w:val="00A03615"/>
    <w:rsid w:val="00A04B74"/>
    <w:rsid w:val="00A06620"/>
    <w:rsid w:val="00A1048F"/>
    <w:rsid w:val="00A17630"/>
    <w:rsid w:val="00A212CF"/>
    <w:rsid w:val="00A21F4C"/>
    <w:rsid w:val="00A22DA8"/>
    <w:rsid w:val="00A33B05"/>
    <w:rsid w:val="00A33C21"/>
    <w:rsid w:val="00A34A66"/>
    <w:rsid w:val="00A35801"/>
    <w:rsid w:val="00A365CA"/>
    <w:rsid w:val="00A40125"/>
    <w:rsid w:val="00A51377"/>
    <w:rsid w:val="00A51ACE"/>
    <w:rsid w:val="00A53971"/>
    <w:rsid w:val="00A54731"/>
    <w:rsid w:val="00A5707C"/>
    <w:rsid w:val="00A574B7"/>
    <w:rsid w:val="00A57D1E"/>
    <w:rsid w:val="00A60C48"/>
    <w:rsid w:val="00A60F0F"/>
    <w:rsid w:val="00A61251"/>
    <w:rsid w:val="00A630BF"/>
    <w:rsid w:val="00A6479B"/>
    <w:rsid w:val="00A65909"/>
    <w:rsid w:val="00A66463"/>
    <w:rsid w:val="00A667E4"/>
    <w:rsid w:val="00A7037D"/>
    <w:rsid w:val="00A760DC"/>
    <w:rsid w:val="00A761F6"/>
    <w:rsid w:val="00A7652F"/>
    <w:rsid w:val="00A81436"/>
    <w:rsid w:val="00A81A6D"/>
    <w:rsid w:val="00A82B5E"/>
    <w:rsid w:val="00A846A6"/>
    <w:rsid w:val="00A8613D"/>
    <w:rsid w:val="00A8690F"/>
    <w:rsid w:val="00A902EE"/>
    <w:rsid w:val="00A904F0"/>
    <w:rsid w:val="00A91FC3"/>
    <w:rsid w:val="00A92567"/>
    <w:rsid w:val="00A9292C"/>
    <w:rsid w:val="00A92B1B"/>
    <w:rsid w:val="00A93591"/>
    <w:rsid w:val="00A942B6"/>
    <w:rsid w:val="00A94711"/>
    <w:rsid w:val="00A96A11"/>
    <w:rsid w:val="00A96F0E"/>
    <w:rsid w:val="00AA1610"/>
    <w:rsid w:val="00AA3DDC"/>
    <w:rsid w:val="00AA56E4"/>
    <w:rsid w:val="00AB0732"/>
    <w:rsid w:val="00AB1420"/>
    <w:rsid w:val="00AB2BE9"/>
    <w:rsid w:val="00AB43A2"/>
    <w:rsid w:val="00AB6F8B"/>
    <w:rsid w:val="00AB7786"/>
    <w:rsid w:val="00AC170B"/>
    <w:rsid w:val="00AC1DB3"/>
    <w:rsid w:val="00AC2082"/>
    <w:rsid w:val="00AC30EC"/>
    <w:rsid w:val="00AC37FC"/>
    <w:rsid w:val="00AC3C8B"/>
    <w:rsid w:val="00AC490C"/>
    <w:rsid w:val="00AC59EC"/>
    <w:rsid w:val="00AD0B5F"/>
    <w:rsid w:val="00AD198E"/>
    <w:rsid w:val="00AD1C1B"/>
    <w:rsid w:val="00AD2AE0"/>
    <w:rsid w:val="00AD78F5"/>
    <w:rsid w:val="00AE34EA"/>
    <w:rsid w:val="00AE371B"/>
    <w:rsid w:val="00AE3823"/>
    <w:rsid w:val="00AE469E"/>
    <w:rsid w:val="00AE491A"/>
    <w:rsid w:val="00AE6FDC"/>
    <w:rsid w:val="00AF0D33"/>
    <w:rsid w:val="00AF163B"/>
    <w:rsid w:val="00AF1D51"/>
    <w:rsid w:val="00AF577F"/>
    <w:rsid w:val="00AF77BE"/>
    <w:rsid w:val="00B005BA"/>
    <w:rsid w:val="00B02020"/>
    <w:rsid w:val="00B038C9"/>
    <w:rsid w:val="00B042C5"/>
    <w:rsid w:val="00B053BF"/>
    <w:rsid w:val="00B057EF"/>
    <w:rsid w:val="00B05EA0"/>
    <w:rsid w:val="00B1291D"/>
    <w:rsid w:val="00B136E7"/>
    <w:rsid w:val="00B13B9A"/>
    <w:rsid w:val="00B15D9B"/>
    <w:rsid w:val="00B15F3F"/>
    <w:rsid w:val="00B16EBD"/>
    <w:rsid w:val="00B16FDD"/>
    <w:rsid w:val="00B17EA9"/>
    <w:rsid w:val="00B200AA"/>
    <w:rsid w:val="00B22F99"/>
    <w:rsid w:val="00B23316"/>
    <w:rsid w:val="00B260B7"/>
    <w:rsid w:val="00B26499"/>
    <w:rsid w:val="00B27555"/>
    <w:rsid w:val="00B33C2F"/>
    <w:rsid w:val="00B3475C"/>
    <w:rsid w:val="00B34EA8"/>
    <w:rsid w:val="00B43201"/>
    <w:rsid w:val="00B461CE"/>
    <w:rsid w:val="00B47AD3"/>
    <w:rsid w:val="00B50016"/>
    <w:rsid w:val="00B51B8C"/>
    <w:rsid w:val="00B54B0C"/>
    <w:rsid w:val="00B550F7"/>
    <w:rsid w:val="00B554E5"/>
    <w:rsid w:val="00B558D6"/>
    <w:rsid w:val="00B57E2A"/>
    <w:rsid w:val="00B57FCD"/>
    <w:rsid w:val="00B6281E"/>
    <w:rsid w:val="00B65AF9"/>
    <w:rsid w:val="00B70DF7"/>
    <w:rsid w:val="00B715F9"/>
    <w:rsid w:val="00B733A0"/>
    <w:rsid w:val="00B74276"/>
    <w:rsid w:val="00B75506"/>
    <w:rsid w:val="00B760A8"/>
    <w:rsid w:val="00B76940"/>
    <w:rsid w:val="00B76D27"/>
    <w:rsid w:val="00B774AD"/>
    <w:rsid w:val="00B77764"/>
    <w:rsid w:val="00B80DA1"/>
    <w:rsid w:val="00B81FDC"/>
    <w:rsid w:val="00B83CFA"/>
    <w:rsid w:val="00B85737"/>
    <w:rsid w:val="00B87C7E"/>
    <w:rsid w:val="00B91088"/>
    <w:rsid w:val="00B914D3"/>
    <w:rsid w:val="00B93CE6"/>
    <w:rsid w:val="00B96827"/>
    <w:rsid w:val="00B9758A"/>
    <w:rsid w:val="00B97AE9"/>
    <w:rsid w:val="00BA546B"/>
    <w:rsid w:val="00BA7372"/>
    <w:rsid w:val="00BB054B"/>
    <w:rsid w:val="00BB237B"/>
    <w:rsid w:val="00BB3B84"/>
    <w:rsid w:val="00BB422B"/>
    <w:rsid w:val="00BB4340"/>
    <w:rsid w:val="00BB6920"/>
    <w:rsid w:val="00BB7797"/>
    <w:rsid w:val="00BB7EC6"/>
    <w:rsid w:val="00BC240C"/>
    <w:rsid w:val="00BC3315"/>
    <w:rsid w:val="00BC4E8B"/>
    <w:rsid w:val="00BC5A3F"/>
    <w:rsid w:val="00BC72D4"/>
    <w:rsid w:val="00BD2DC2"/>
    <w:rsid w:val="00BD2F80"/>
    <w:rsid w:val="00BD3341"/>
    <w:rsid w:val="00BD6A3D"/>
    <w:rsid w:val="00BE2E21"/>
    <w:rsid w:val="00BF13E8"/>
    <w:rsid w:val="00BF301B"/>
    <w:rsid w:val="00BF3CEF"/>
    <w:rsid w:val="00C01432"/>
    <w:rsid w:val="00C016B8"/>
    <w:rsid w:val="00C01E52"/>
    <w:rsid w:val="00C03B3D"/>
    <w:rsid w:val="00C03CDC"/>
    <w:rsid w:val="00C072D5"/>
    <w:rsid w:val="00C075FC"/>
    <w:rsid w:val="00C11C60"/>
    <w:rsid w:val="00C11FDB"/>
    <w:rsid w:val="00C127E3"/>
    <w:rsid w:val="00C12926"/>
    <w:rsid w:val="00C14728"/>
    <w:rsid w:val="00C15EC4"/>
    <w:rsid w:val="00C16136"/>
    <w:rsid w:val="00C2025E"/>
    <w:rsid w:val="00C2060E"/>
    <w:rsid w:val="00C2068A"/>
    <w:rsid w:val="00C21B54"/>
    <w:rsid w:val="00C2393A"/>
    <w:rsid w:val="00C2522E"/>
    <w:rsid w:val="00C25B37"/>
    <w:rsid w:val="00C265A3"/>
    <w:rsid w:val="00C27740"/>
    <w:rsid w:val="00C27C5E"/>
    <w:rsid w:val="00C27C74"/>
    <w:rsid w:val="00C32E1C"/>
    <w:rsid w:val="00C33BA2"/>
    <w:rsid w:val="00C344DD"/>
    <w:rsid w:val="00C34BC5"/>
    <w:rsid w:val="00C354B1"/>
    <w:rsid w:val="00C37FB1"/>
    <w:rsid w:val="00C44827"/>
    <w:rsid w:val="00C452E9"/>
    <w:rsid w:val="00C46DD4"/>
    <w:rsid w:val="00C47BBE"/>
    <w:rsid w:val="00C51EC6"/>
    <w:rsid w:val="00C53293"/>
    <w:rsid w:val="00C540F2"/>
    <w:rsid w:val="00C545B2"/>
    <w:rsid w:val="00C56835"/>
    <w:rsid w:val="00C571C0"/>
    <w:rsid w:val="00C62385"/>
    <w:rsid w:val="00C653C5"/>
    <w:rsid w:val="00C705A9"/>
    <w:rsid w:val="00C70AC5"/>
    <w:rsid w:val="00C73B26"/>
    <w:rsid w:val="00C76DB7"/>
    <w:rsid w:val="00C80AFD"/>
    <w:rsid w:val="00C826EE"/>
    <w:rsid w:val="00C84331"/>
    <w:rsid w:val="00C849F9"/>
    <w:rsid w:val="00C85C7D"/>
    <w:rsid w:val="00C878A0"/>
    <w:rsid w:val="00C92160"/>
    <w:rsid w:val="00C926C7"/>
    <w:rsid w:val="00C94989"/>
    <w:rsid w:val="00C94DED"/>
    <w:rsid w:val="00C95282"/>
    <w:rsid w:val="00C96E2F"/>
    <w:rsid w:val="00CA0105"/>
    <w:rsid w:val="00CA0247"/>
    <w:rsid w:val="00CA133A"/>
    <w:rsid w:val="00CA1861"/>
    <w:rsid w:val="00CA186A"/>
    <w:rsid w:val="00CA3B3F"/>
    <w:rsid w:val="00CA4562"/>
    <w:rsid w:val="00CA49D8"/>
    <w:rsid w:val="00CA4DC7"/>
    <w:rsid w:val="00CA5990"/>
    <w:rsid w:val="00CA68D1"/>
    <w:rsid w:val="00CA6EB3"/>
    <w:rsid w:val="00CA71BB"/>
    <w:rsid w:val="00CB2094"/>
    <w:rsid w:val="00CB3A80"/>
    <w:rsid w:val="00CB583F"/>
    <w:rsid w:val="00CB6553"/>
    <w:rsid w:val="00CC3AA5"/>
    <w:rsid w:val="00CC45EC"/>
    <w:rsid w:val="00CC4B7E"/>
    <w:rsid w:val="00CC5CE0"/>
    <w:rsid w:val="00CC6A2F"/>
    <w:rsid w:val="00CD0223"/>
    <w:rsid w:val="00CD1129"/>
    <w:rsid w:val="00CD14F3"/>
    <w:rsid w:val="00CD23B6"/>
    <w:rsid w:val="00CD2ACA"/>
    <w:rsid w:val="00CD4139"/>
    <w:rsid w:val="00CD446A"/>
    <w:rsid w:val="00CD455B"/>
    <w:rsid w:val="00CD7C7C"/>
    <w:rsid w:val="00CE006C"/>
    <w:rsid w:val="00CE4D35"/>
    <w:rsid w:val="00CE64C4"/>
    <w:rsid w:val="00CF14E8"/>
    <w:rsid w:val="00CF1BCF"/>
    <w:rsid w:val="00CF275A"/>
    <w:rsid w:val="00CF27DB"/>
    <w:rsid w:val="00CF2CDE"/>
    <w:rsid w:val="00CF3365"/>
    <w:rsid w:val="00CF37C3"/>
    <w:rsid w:val="00CF4603"/>
    <w:rsid w:val="00CF5CA7"/>
    <w:rsid w:val="00D01DB8"/>
    <w:rsid w:val="00D0297F"/>
    <w:rsid w:val="00D02A8B"/>
    <w:rsid w:val="00D03CFA"/>
    <w:rsid w:val="00D14589"/>
    <w:rsid w:val="00D178D3"/>
    <w:rsid w:val="00D17EF8"/>
    <w:rsid w:val="00D21674"/>
    <w:rsid w:val="00D21EDB"/>
    <w:rsid w:val="00D22602"/>
    <w:rsid w:val="00D22B4C"/>
    <w:rsid w:val="00D25BA8"/>
    <w:rsid w:val="00D26F01"/>
    <w:rsid w:val="00D31F11"/>
    <w:rsid w:val="00D36726"/>
    <w:rsid w:val="00D36AF1"/>
    <w:rsid w:val="00D377C9"/>
    <w:rsid w:val="00D4182D"/>
    <w:rsid w:val="00D4355A"/>
    <w:rsid w:val="00D4560C"/>
    <w:rsid w:val="00D47EB0"/>
    <w:rsid w:val="00D5111D"/>
    <w:rsid w:val="00D52E18"/>
    <w:rsid w:val="00D535B0"/>
    <w:rsid w:val="00D538A8"/>
    <w:rsid w:val="00D5496C"/>
    <w:rsid w:val="00D57BE3"/>
    <w:rsid w:val="00D629AC"/>
    <w:rsid w:val="00D63433"/>
    <w:rsid w:val="00D65759"/>
    <w:rsid w:val="00D65D21"/>
    <w:rsid w:val="00D66C7C"/>
    <w:rsid w:val="00D7009C"/>
    <w:rsid w:val="00D7115D"/>
    <w:rsid w:val="00D72E3D"/>
    <w:rsid w:val="00D755AB"/>
    <w:rsid w:val="00D763BA"/>
    <w:rsid w:val="00D77F7C"/>
    <w:rsid w:val="00D841CB"/>
    <w:rsid w:val="00D87427"/>
    <w:rsid w:val="00D90594"/>
    <w:rsid w:val="00D92C2D"/>
    <w:rsid w:val="00D94826"/>
    <w:rsid w:val="00D94DD2"/>
    <w:rsid w:val="00D977B5"/>
    <w:rsid w:val="00DA15BD"/>
    <w:rsid w:val="00DA3F4B"/>
    <w:rsid w:val="00DA4178"/>
    <w:rsid w:val="00DB18B3"/>
    <w:rsid w:val="00DB348F"/>
    <w:rsid w:val="00DB4915"/>
    <w:rsid w:val="00DB550A"/>
    <w:rsid w:val="00DB57C9"/>
    <w:rsid w:val="00DB5FCA"/>
    <w:rsid w:val="00DB6505"/>
    <w:rsid w:val="00DB6869"/>
    <w:rsid w:val="00DC1FDF"/>
    <w:rsid w:val="00DC20F2"/>
    <w:rsid w:val="00DC3605"/>
    <w:rsid w:val="00DC4F03"/>
    <w:rsid w:val="00DD2097"/>
    <w:rsid w:val="00DD25FC"/>
    <w:rsid w:val="00DD33CD"/>
    <w:rsid w:val="00DD3C52"/>
    <w:rsid w:val="00DD49FD"/>
    <w:rsid w:val="00DD5521"/>
    <w:rsid w:val="00DD6275"/>
    <w:rsid w:val="00DD7536"/>
    <w:rsid w:val="00DE286F"/>
    <w:rsid w:val="00DE3346"/>
    <w:rsid w:val="00DE7F7D"/>
    <w:rsid w:val="00DF2045"/>
    <w:rsid w:val="00DF38A8"/>
    <w:rsid w:val="00DF446B"/>
    <w:rsid w:val="00DF5ED6"/>
    <w:rsid w:val="00E003E5"/>
    <w:rsid w:val="00E00B03"/>
    <w:rsid w:val="00E01D48"/>
    <w:rsid w:val="00E02E26"/>
    <w:rsid w:val="00E03E0E"/>
    <w:rsid w:val="00E0500D"/>
    <w:rsid w:val="00E050B5"/>
    <w:rsid w:val="00E0653E"/>
    <w:rsid w:val="00E06803"/>
    <w:rsid w:val="00E10150"/>
    <w:rsid w:val="00E15060"/>
    <w:rsid w:val="00E16FC0"/>
    <w:rsid w:val="00E17B6E"/>
    <w:rsid w:val="00E20518"/>
    <w:rsid w:val="00E238F8"/>
    <w:rsid w:val="00E24632"/>
    <w:rsid w:val="00E25105"/>
    <w:rsid w:val="00E30AC6"/>
    <w:rsid w:val="00E3157B"/>
    <w:rsid w:val="00E31E12"/>
    <w:rsid w:val="00E36E84"/>
    <w:rsid w:val="00E408C9"/>
    <w:rsid w:val="00E411FC"/>
    <w:rsid w:val="00E464A6"/>
    <w:rsid w:val="00E4776A"/>
    <w:rsid w:val="00E5228E"/>
    <w:rsid w:val="00E55AC7"/>
    <w:rsid w:val="00E56DBA"/>
    <w:rsid w:val="00E61325"/>
    <w:rsid w:val="00E64C63"/>
    <w:rsid w:val="00E677DC"/>
    <w:rsid w:val="00E7281A"/>
    <w:rsid w:val="00E72C19"/>
    <w:rsid w:val="00E7493D"/>
    <w:rsid w:val="00E7668B"/>
    <w:rsid w:val="00E84088"/>
    <w:rsid w:val="00E85A74"/>
    <w:rsid w:val="00E86A77"/>
    <w:rsid w:val="00E876EB"/>
    <w:rsid w:val="00E87ADE"/>
    <w:rsid w:val="00E9194A"/>
    <w:rsid w:val="00E93245"/>
    <w:rsid w:val="00E976A3"/>
    <w:rsid w:val="00EA220A"/>
    <w:rsid w:val="00EA234E"/>
    <w:rsid w:val="00EA2D04"/>
    <w:rsid w:val="00EA31A1"/>
    <w:rsid w:val="00EA76EE"/>
    <w:rsid w:val="00EB0084"/>
    <w:rsid w:val="00EB1F8C"/>
    <w:rsid w:val="00EB2C19"/>
    <w:rsid w:val="00EB30AF"/>
    <w:rsid w:val="00EB3EF7"/>
    <w:rsid w:val="00EB52E2"/>
    <w:rsid w:val="00EB61CA"/>
    <w:rsid w:val="00EB787A"/>
    <w:rsid w:val="00EC08D9"/>
    <w:rsid w:val="00EC2D33"/>
    <w:rsid w:val="00EC4442"/>
    <w:rsid w:val="00EC55E5"/>
    <w:rsid w:val="00EC6D01"/>
    <w:rsid w:val="00ED31B4"/>
    <w:rsid w:val="00ED363B"/>
    <w:rsid w:val="00ED67C5"/>
    <w:rsid w:val="00ED698A"/>
    <w:rsid w:val="00EE3015"/>
    <w:rsid w:val="00EE4F49"/>
    <w:rsid w:val="00EF4715"/>
    <w:rsid w:val="00F0010D"/>
    <w:rsid w:val="00F00DD0"/>
    <w:rsid w:val="00F044FC"/>
    <w:rsid w:val="00F04980"/>
    <w:rsid w:val="00F05A69"/>
    <w:rsid w:val="00F0745E"/>
    <w:rsid w:val="00F11C60"/>
    <w:rsid w:val="00F13EB3"/>
    <w:rsid w:val="00F14E4E"/>
    <w:rsid w:val="00F14E86"/>
    <w:rsid w:val="00F15308"/>
    <w:rsid w:val="00F15786"/>
    <w:rsid w:val="00F1606D"/>
    <w:rsid w:val="00F22225"/>
    <w:rsid w:val="00F23501"/>
    <w:rsid w:val="00F23DAE"/>
    <w:rsid w:val="00F24C49"/>
    <w:rsid w:val="00F2679D"/>
    <w:rsid w:val="00F27909"/>
    <w:rsid w:val="00F27DAB"/>
    <w:rsid w:val="00F316DC"/>
    <w:rsid w:val="00F31AF5"/>
    <w:rsid w:val="00F324A1"/>
    <w:rsid w:val="00F34C31"/>
    <w:rsid w:val="00F35C01"/>
    <w:rsid w:val="00F37279"/>
    <w:rsid w:val="00F44030"/>
    <w:rsid w:val="00F44509"/>
    <w:rsid w:val="00F45159"/>
    <w:rsid w:val="00F452B7"/>
    <w:rsid w:val="00F464DF"/>
    <w:rsid w:val="00F4721C"/>
    <w:rsid w:val="00F50766"/>
    <w:rsid w:val="00F50CB1"/>
    <w:rsid w:val="00F53CAD"/>
    <w:rsid w:val="00F54BC1"/>
    <w:rsid w:val="00F5613F"/>
    <w:rsid w:val="00F5745F"/>
    <w:rsid w:val="00F57941"/>
    <w:rsid w:val="00F63D9A"/>
    <w:rsid w:val="00F66F05"/>
    <w:rsid w:val="00F67E72"/>
    <w:rsid w:val="00F73648"/>
    <w:rsid w:val="00F75925"/>
    <w:rsid w:val="00F759E3"/>
    <w:rsid w:val="00F75D77"/>
    <w:rsid w:val="00F77D16"/>
    <w:rsid w:val="00F802C8"/>
    <w:rsid w:val="00F80903"/>
    <w:rsid w:val="00F82551"/>
    <w:rsid w:val="00F83020"/>
    <w:rsid w:val="00F831ED"/>
    <w:rsid w:val="00F8377B"/>
    <w:rsid w:val="00F83AE4"/>
    <w:rsid w:val="00F843DF"/>
    <w:rsid w:val="00F84A87"/>
    <w:rsid w:val="00F87242"/>
    <w:rsid w:val="00F877C0"/>
    <w:rsid w:val="00F87C5D"/>
    <w:rsid w:val="00F87C83"/>
    <w:rsid w:val="00F91CA8"/>
    <w:rsid w:val="00F91E44"/>
    <w:rsid w:val="00F92DE7"/>
    <w:rsid w:val="00F9605C"/>
    <w:rsid w:val="00FA01D4"/>
    <w:rsid w:val="00FA2054"/>
    <w:rsid w:val="00FA245B"/>
    <w:rsid w:val="00FA24B4"/>
    <w:rsid w:val="00FA582B"/>
    <w:rsid w:val="00FA596B"/>
    <w:rsid w:val="00FA6166"/>
    <w:rsid w:val="00FA70A7"/>
    <w:rsid w:val="00FB1DD7"/>
    <w:rsid w:val="00FB20E1"/>
    <w:rsid w:val="00FB3AEE"/>
    <w:rsid w:val="00FB5663"/>
    <w:rsid w:val="00FB5943"/>
    <w:rsid w:val="00FB5A80"/>
    <w:rsid w:val="00FC4726"/>
    <w:rsid w:val="00FC5D77"/>
    <w:rsid w:val="00FC6433"/>
    <w:rsid w:val="00FC72C5"/>
    <w:rsid w:val="00FD00A1"/>
    <w:rsid w:val="00FD094E"/>
    <w:rsid w:val="00FD0DA4"/>
    <w:rsid w:val="00FD2064"/>
    <w:rsid w:val="00FD2B87"/>
    <w:rsid w:val="00FD53AD"/>
    <w:rsid w:val="00FE02C2"/>
    <w:rsid w:val="00FE1201"/>
    <w:rsid w:val="00FE5DD1"/>
    <w:rsid w:val="00FE63CD"/>
    <w:rsid w:val="00FF091F"/>
    <w:rsid w:val="00FF1466"/>
    <w:rsid w:val="00FF1F03"/>
    <w:rsid w:val="00FF2737"/>
    <w:rsid w:val="00FF297E"/>
    <w:rsid w:val="00FF4735"/>
    <w:rsid w:val="00FF4E5E"/>
    <w:rsid w:val="00FF541B"/>
    <w:rsid w:val="00FF6089"/>
    <w:rsid w:val="00FF62F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ru-RU" w:eastAsia="ru-RU" w:bidi="ar-SA"/>
      </w:rPr>
    </w:rPrDefault>
    <w:pPrDefault>
      <w:pPr>
        <w:jc w:val="both"/>
      </w:pPr>
    </w:pPrDefault>
  </w:docDefaults>
  <w:latentStyles w:defLockedState="1"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footer" w:uiPriority="99"/>
    <w:lsdException w:name="caption" w:qFormat="1"/>
    <w:lsdException w:name="Title" w:qFormat="1"/>
    <w:lsdException w:name="Subtitle" w:qFormat="1"/>
    <w:lsdException w:name="Hyperlink" w:uiPriority="99"/>
    <w:lsdException w:name="Strong" w:qFormat="1"/>
    <w:lsdException w:name="Emphasis" w:qFormat="1"/>
    <w:lsdException w:name="Placeholder Text" w:locked="0" w:semiHidden="1" w:uiPriority="99"/>
    <w:lsdException w:name="No Spacing" w:locked="0" w:qFormat="1"/>
    <w:lsdException w:name="Light Shading" w:locked="0" w:uiPriority="60"/>
    <w:lsdException w:name="Light List" w:locked="0" w:uiPriority="61"/>
    <w:lsdException w:name="Light Grid" w:locked="0" w:uiPriority="62"/>
    <w:lsdException w:name="Medium Shading 1" w:locked="0" w:uiPriority="63"/>
    <w:lsdException w:name="Medium Shading 2" w:locked="0" w:uiPriority="64"/>
    <w:lsdException w:name="Medium List 1" w:locked="0" w:uiPriority="65"/>
    <w:lsdException w:name="Medium List 2" w:locked="0" w:uiPriority="66"/>
    <w:lsdException w:name="Medium Grid 1" w:locked="0" w:uiPriority="67"/>
    <w:lsdException w:name="Medium Grid 2" w:locked="0" w:uiPriority="68"/>
    <w:lsdException w:name="Medium Grid 3" w:locked="0" w:uiPriority="69"/>
    <w:lsdException w:name="Dark List" w:locked="0" w:uiPriority="70"/>
    <w:lsdException w:name="Colorful Shading" w:locked="0" w:uiPriority="71"/>
    <w:lsdException w:name="Colorful List" w:locked="0" w:uiPriority="72"/>
    <w:lsdException w:name="Colorful Grid" w:locked="0" w:uiPriority="73"/>
    <w:lsdException w:name="Light Shading Accent 1" w:locked="0" w:uiPriority="60"/>
    <w:lsdException w:name="Light List Accent 1" w:locked="0" w:uiPriority="61"/>
    <w:lsdException w:name="Light Grid Accent 1" w:locked="0" w:uiPriority="62"/>
    <w:lsdException w:name="Medium Shading 1 Accent 1" w:locked="0" w:uiPriority="63"/>
    <w:lsdException w:name="Medium Shading 2 Accent 1" w:locked="0" w:uiPriority="64"/>
    <w:lsdException w:name="Medium List 1 Accent 1" w:locked="0" w:uiPriority="65"/>
    <w:lsdException w:name="Revision" w:locked="0" w:semiHidden="1" w:uiPriority="99"/>
    <w:lsdException w:name="List Paragraph" w:locked="0" w:uiPriority="99" w:qFormat="1"/>
    <w:lsdException w:name="Quote" w:locked="0" w:uiPriority="29" w:qFormat="1"/>
    <w:lsdException w:name="Intense Quote" w:locked="0" w:uiPriority="30" w:qFormat="1"/>
    <w:lsdException w:name="Medium List 2 Accent 1" w:locked="0" w:uiPriority="66"/>
    <w:lsdException w:name="Medium Grid 1 Accent 1" w:locked="0" w:uiPriority="67"/>
    <w:lsdException w:name="Medium Grid 2 Accent 1" w:locked="0" w:uiPriority="68"/>
    <w:lsdException w:name="Medium Grid 3 Accent 1" w:locked="0" w:uiPriority="69"/>
    <w:lsdException w:name="Dark List Accent 1" w:locked="0" w:uiPriority="70"/>
    <w:lsdException w:name="Colorful Shading Accent 1" w:locked="0" w:uiPriority="71"/>
    <w:lsdException w:name="Colorful List Accent 1" w:locked="0" w:uiPriority="72"/>
    <w:lsdException w:name="Colorful Grid Accent 1" w:locked="0" w:uiPriority="73"/>
    <w:lsdException w:name="Light Shading Accent 2" w:locked="0" w:uiPriority="60"/>
    <w:lsdException w:name="Light List Accent 2" w:locked="0" w:uiPriority="61"/>
    <w:lsdException w:name="Light Grid Accent 2" w:locked="0" w:uiPriority="62"/>
    <w:lsdException w:name="Medium Shading 1 Accent 2" w:locked="0" w:uiPriority="63"/>
    <w:lsdException w:name="Medium Shading 2 Accent 2" w:locked="0" w:uiPriority="64"/>
    <w:lsdException w:name="Medium List 1 Accent 2" w:locked="0" w:uiPriority="65"/>
    <w:lsdException w:name="Medium List 2 Accent 2" w:locked="0" w:uiPriority="66"/>
    <w:lsdException w:name="Medium Grid 1 Accent 2" w:locked="0" w:uiPriority="67"/>
    <w:lsdException w:name="Medium Grid 2 Accent 2" w:locked="0" w:uiPriority="68"/>
    <w:lsdException w:name="Medium Grid 3 Accent 2" w:locked="0" w:uiPriority="69"/>
    <w:lsdException w:name="Dark List Accent 2" w:locked="0" w:uiPriority="70"/>
    <w:lsdException w:name="Colorful Shading Accent 2" w:locked="0" w:uiPriority="71"/>
    <w:lsdException w:name="Colorful List Accent 2" w:locked="0" w:uiPriority="72"/>
    <w:lsdException w:name="Colorful Grid Accent 2" w:locked="0" w:uiPriority="73"/>
    <w:lsdException w:name="Light Shading Accent 3" w:locked="0" w:uiPriority="60"/>
    <w:lsdException w:name="Light List Accent 3" w:locked="0" w:uiPriority="61"/>
    <w:lsdException w:name="Light Grid Accent 3" w:locked="0" w:uiPriority="62"/>
    <w:lsdException w:name="Medium Shading 1 Accent 3" w:locked="0" w:uiPriority="63"/>
    <w:lsdException w:name="Medium Shading 2 Accent 3" w:locked="0" w:uiPriority="64"/>
    <w:lsdException w:name="Medium List 1 Accent 3" w:locked="0" w:uiPriority="65"/>
    <w:lsdException w:name="Medium List 2 Accent 3" w:locked="0" w:uiPriority="66"/>
    <w:lsdException w:name="Medium Grid 1 Accent 3" w:locked="0" w:uiPriority="67"/>
    <w:lsdException w:name="Medium Grid 2 Accent 3" w:locked="0" w:uiPriority="68"/>
    <w:lsdException w:name="Medium Grid 3 Accent 3" w:locked="0" w:uiPriority="69"/>
    <w:lsdException w:name="Dark List Accent 3" w:locked="0" w:uiPriority="70"/>
    <w:lsdException w:name="Colorful Shading Accent 3" w:locked="0" w:uiPriority="71"/>
    <w:lsdException w:name="Colorful List Accent 3" w:locked="0" w:uiPriority="72"/>
    <w:lsdException w:name="Colorful Grid Accent 3" w:locked="0" w:uiPriority="73"/>
    <w:lsdException w:name="Light Shading Accent 4" w:locked="0" w:uiPriority="60"/>
    <w:lsdException w:name="Light List Accent 4" w:locked="0" w:uiPriority="61"/>
    <w:lsdException w:name="Light Grid Accent 4" w:locked="0" w:uiPriority="62"/>
    <w:lsdException w:name="Medium Shading 1 Accent 4" w:locked="0" w:uiPriority="63"/>
    <w:lsdException w:name="Medium Shading 2 Accent 4" w:locked="0" w:uiPriority="64"/>
    <w:lsdException w:name="Medium List 1 Accent 4" w:locked="0" w:uiPriority="65"/>
    <w:lsdException w:name="Medium List 2 Accent 4" w:locked="0" w:uiPriority="66"/>
    <w:lsdException w:name="Medium Grid 1 Accent 4" w:locked="0" w:uiPriority="67"/>
    <w:lsdException w:name="Medium Grid 2 Accent 4" w:locked="0" w:uiPriority="68"/>
    <w:lsdException w:name="Medium Grid 3 Accent 4" w:locked="0" w:uiPriority="69"/>
    <w:lsdException w:name="Dark List Accent 4" w:locked="0" w:uiPriority="70"/>
    <w:lsdException w:name="Colorful Shading Accent 4" w:locked="0" w:uiPriority="71"/>
    <w:lsdException w:name="Colorful List Accent 4" w:locked="0" w:uiPriority="72"/>
    <w:lsdException w:name="Colorful Grid Accent 4" w:locked="0" w:uiPriority="73"/>
    <w:lsdException w:name="Light Shading Accent 5" w:locked="0" w:uiPriority="60"/>
    <w:lsdException w:name="Light List Accent 5" w:locked="0" w:uiPriority="61"/>
    <w:lsdException w:name="Light Grid Accent 5" w:locked="0" w:uiPriority="62"/>
    <w:lsdException w:name="Medium Shading 1 Accent 5" w:locked="0" w:uiPriority="63"/>
    <w:lsdException w:name="Medium Shading 2 Accent 5" w:locked="0" w:uiPriority="64"/>
    <w:lsdException w:name="Medium List 1 Accent 5" w:locked="0" w:uiPriority="65"/>
    <w:lsdException w:name="Medium List 2 Accent 5" w:locked="0" w:uiPriority="66"/>
    <w:lsdException w:name="Medium Grid 1 Accent 5" w:locked="0" w:uiPriority="67"/>
    <w:lsdException w:name="Medium Grid 2 Accent 5" w:locked="0" w:uiPriority="68"/>
    <w:lsdException w:name="Medium Grid 3 Accent 5" w:locked="0" w:uiPriority="69"/>
    <w:lsdException w:name="Dark List Accent 5" w:locked="0" w:uiPriority="70"/>
    <w:lsdException w:name="Colorful Shading Accent 5" w:locked="0" w:uiPriority="71"/>
    <w:lsdException w:name="Colorful List Accent 5" w:locked="0" w:uiPriority="72"/>
    <w:lsdException w:name="Colorful Grid Accent 5" w:locked="0" w:uiPriority="73"/>
    <w:lsdException w:name="Light Shading Accent 6" w:locked="0" w:uiPriority="60"/>
    <w:lsdException w:name="Light List Accent 6" w:locked="0" w:uiPriority="61"/>
    <w:lsdException w:name="Light Grid Accent 6" w:locked="0" w:uiPriority="62"/>
    <w:lsdException w:name="Medium Shading 1 Accent 6" w:locked="0" w:uiPriority="63"/>
    <w:lsdException w:name="Medium Shading 2 Accent 6" w:locked="0" w:uiPriority="64"/>
    <w:lsdException w:name="Medium List 1 Accent 6" w:locked="0" w:uiPriority="65"/>
    <w:lsdException w:name="Medium List 2 Accent 6" w:locked="0" w:uiPriority="66"/>
    <w:lsdException w:name="Medium Grid 1 Accent 6" w:locked="0" w:uiPriority="67"/>
    <w:lsdException w:name="Medium Grid 2 Accent 6" w:locked="0" w:uiPriority="68"/>
    <w:lsdException w:name="Medium Grid 3 Accent 6" w:locked="0" w:uiPriority="69"/>
    <w:lsdException w:name="Dark List Accent 6" w:locked="0" w:uiPriority="70"/>
    <w:lsdException w:name="Colorful Shading Accent 6" w:locked="0" w:uiPriority="7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atentStyles>
  <w:style w:type="paragraph" w:default="1" w:styleId="a">
    <w:name w:val="Normal"/>
    <w:qFormat/>
    <w:rsid w:val="00C11C60"/>
    <w:pPr>
      <w:snapToGrid w:val="0"/>
    </w:pPr>
    <w:rPr>
      <w:rFonts w:ascii="Times New Roman" w:hAnsi="Times New Roman" w:cs="Times New Roman"/>
      <w:sz w:val="28"/>
    </w:rPr>
  </w:style>
  <w:style w:type="paragraph" w:styleId="1">
    <w:name w:val="heading 1"/>
    <w:basedOn w:val="a"/>
    <w:next w:val="a"/>
    <w:link w:val="10"/>
    <w:qFormat/>
    <w:rsid w:val="00520C9C"/>
    <w:pPr>
      <w:keepNext/>
      <w:numPr>
        <w:numId w:val="2"/>
      </w:numPr>
      <w:snapToGrid/>
      <w:spacing w:before="240" w:after="60" w:line="276" w:lineRule="auto"/>
      <w:outlineLvl w:val="0"/>
    </w:pPr>
    <w:rPr>
      <w:rFonts w:ascii="Cambria" w:hAnsi="Cambria"/>
      <w:b/>
      <w:bCs/>
      <w:kern w:val="32"/>
      <w:sz w:val="32"/>
      <w:szCs w:val="32"/>
    </w:rPr>
  </w:style>
  <w:style w:type="paragraph" w:styleId="2">
    <w:name w:val="heading 2"/>
    <w:basedOn w:val="a"/>
    <w:next w:val="a"/>
    <w:link w:val="20"/>
    <w:autoRedefine/>
    <w:qFormat/>
    <w:rsid w:val="0011751D"/>
    <w:pPr>
      <w:widowControl w:val="0"/>
      <w:numPr>
        <w:ilvl w:val="1"/>
        <w:numId w:val="2"/>
      </w:numPr>
      <w:tabs>
        <w:tab w:val="left" w:pos="-142"/>
        <w:tab w:val="left" w:pos="0"/>
        <w:tab w:val="left" w:pos="851"/>
        <w:tab w:val="left" w:pos="1134"/>
      </w:tabs>
      <w:suppressAutoHyphens/>
      <w:snapToGrid/>
      <w:jc w:val="center"/>
      <w:textAlignment w:val="baseline"/>
      <w:outlineLvl w:val="1"/>
    </w:pPr>
    <w:rPr>
      <w:b/>
      <w:spacing w:val="-10"/>
      <w:kern w:val="28"/>
      <w:szCs w:val="28"/>
      <w:lang w:eastAsia="en-US"/>
    </w:rPr>
  </w:style>
  <w:style w:type="paragraph" w:styleId="3">
    <w:name w:val="heading 3"/>
    <w:basedOn w:val="a"/>
    <w:next w:val="a"/>
    <w:link w:val="30"/>
    <w:qFormat/>
    <w:rsid w:val="00520C9C"/>
    <w:pPr>
      <w:keepNext/>
      <w:numPr>
        <w:ilvl w:val="2"/>
        <w:numId w:val="2"/>
      </w:numPr>
      <w:snapToGrid/>
      <w:spacing w:before="240" w:after="60" w:line="276" w:lineRule="auto"/>
      <w:outlineLvl w:val="2"/>
    </w:pPr>
    <w:rPr>
      <w:rFonts w:ascii="Cambria" w:hAnsi="Cambria"/>
      <w:b/>
      <w:bCs/>
      <w:sz w:val="26"/>
      <w:szCs w:val="26"/>
    </w:rPr>
  </w:style>
  <w:style w:type="paragraph" w:styleId="4">
    <w:name w:val="heading 4"/>
    <w:basedOn w:val="a"/>
    <w:next w:val="a"/>
    <w:link w:val="40"/>
    <w:qFormat/>
    <w:rsid w:val="00520C9C"/>
    <w:pPr>
      <w:keepNext/>
      <w:numPr>
        <w:ilvl w:val="3"/>
        <w:numId w:val="2"/>
      </w:numPr>
      <w:snapToGrid/>
      <w:spacing w:before="240" w:after="60" w:line="276" w:lineRule="auto"/>
      <w:outlineLvl w:val="3"/>
    </w:pPr>
    <w:rPr>
      <w:rFonts w:ascii="Calibri" w:hAnsi="Calibri"/>
      <w:b/>
      <w:bCs/>
      <w:szCs w:val="28"/>
    </w:rPr>
  </w:style>
  <w:style w:type="paragraph" w:styleId="5">
    <w:name w:val="heading 5"/>
    <w:basedOn w:val="a"/>
    <w:next w:val="a"/>
    <w:link w:val="50"/>
    <w:qFormat/>
    <w:rsid w:val="00520C9C"/>
    <w:pPr>
      <w:keepNext/>
      <w:widowControl w:val="0"/>
      <w:numPr>
        <w:ilvl w:val="4"/>
        <w:numId w:val="2"/>
      </w:numPr>
      <w:adjustRightInd w:val="0"/>
      <w:snapToGrid/>
      <w:spacing w:line="360" w:lineRule="atLeast"/>
      <w:textAlignment w:val="baseline"/>
      <w:outlineLvl w:val="4"/>
    </w:pPr>
    <w:rPr>
      <w:rFonts w:ascii="Calibri" w:hAnsi="Calibri"/>
      <w:color w:val="000000"/>
      <w:sz w:val="26"/>
    </w:rPr>
  </w:style>
  <w:style w:type="paragraph" w:styleId="6">
    <w:name w:val="heading 6"/>
    <w:basedOn w:val="a"/>
    <w:next w:val="a"/>
    <w:link w:val="60"/>
    <w:qFormat/>
    <w:rsid w:val="00520C9C"/>
    <w:pPr>
      <w:keepNext/>
      <w:widowControl w:val="0"/>
      <w:numPr>
        <w:ilvl w:val="5"/>
        <w:numId w:val="2"/>
      </w:numPr>
      <w:tabs>
        <w:tab w:val="left" w:pos="9490"/>
      </w:tabs>
      <w:adjustRightInd w:val="0"/>
      <w:snapToGrid/>
      <w:spacing w:line="360" w:lineRule="auto"/>
      <w:textAlignment w:val="baseline"/>
      <w:outlineLvl w:val="5"/>
    </w:pPr>
    <w:rPr>
      <w:rFonts w:ascii="Calibri" w:hAnsi="Calibri"/>
    </w:rPr>
  </w:style>
  <w:style w:type="paragraph" w:styleId="7">
    <w:name w:val="heading 7"/>
    <w:basedOn w:val="a"/>
    <w:next w:val="a"/>
    <w:link w:val="70"/>
    <w:qFormat/>
    <w:rsid w:val="00520C9C"/>
    <w:pPr>
      <w:keepNext/>
      <w:widowControl w:val="0"/>
      <w:numPr>
        <w:ilvl w:val="6"/>
        <w:numId w:val="2"/>
      </w:numPr>
      <w:adjustRightInd w:val="0"/>
      <w:snapToGrid/>
      <w:spacing w:line="360" w:lineRule="atLeast"/>
      <w:jc w:val="center"/>
      <w:textAlignment w:val="baseline"/>
      <w:outlineLvl w:val="6"/>
    </w:pPr>
    <w:rPr>
      <w:rFonts w:ascii="Calibri" w:hAnsi="Calibri"/>
      <w:sz w:val="26"/>
    </w:rPr>
  </w:style>
  <w:style w:type="paragraph" w:styleId="8">
    <w:name w:val="heading 8"/>
    <w:basedOn w:val="a"/>
    <w:next w:val="a"/>
    <w:link w:val="80"/>
    <w:qFormat/>
    <w:rsid w:val="00520C9C"/>
    <w:pPr>
      <w:keepNext/>
      <w:widowControl w:val="0"/>
      <w:numPr>
        <w:ilvl w:val="7"/>
        <w:numId w:val="2"/>
      </w:numPr>
      <w:adjustRightInd w:val="0"/>
      <w:snapToGrid/>
      <w:spacing w:line="360" w:lineRule="atLeast"/>
      <w:textAlignment w:val="baseline"/>
      <w:outlineLvl w:val="7"/>
    </w:pPr>
    <w:rPr>
      <w:rFonts w:ascii="Calibri" w:hAnsi="Calibri"/>
      <w:sz w:val="24"/>
    </w:rPr>
  </w:style>
  <w:style w:type="paragraph" w:styleId="9">
    <w:name w:val="heading 9"/>
    <w:basedOn w:val="a"/>
    <w:next w:val="a"/>
    <w:link w:val="90"/>
    <w:qFormat/>
    <w:rsid w:val="00520C9C"/>
    <w:pPr>
      <w:keepNext/>
      <w:widowControl w:val="0"/>
      <w:numPr>
        <w:ilvl w:val="8"/>
        <w:numId w:val="2"/>
      </w:numPr>
      <w:adjustRightInd w:val="0"/>
      <w:snapToGrid/>
      <w:spacing w:line="360" w:lineRule="atLeast"/>
      <w:jc w:val="center"/>
      <w:textAlignment w:val="baseline"/>
      <w:outlineLvl w:val="8"/>
    </w:pPr>
    <w:rPr>
      <w:rFonts w:ascii="Calibri" w:hAnsi="Calibri"/>
      <w:b/>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520C9C"/>
    <w:rPr>
      <w:rFonts w:ascii="Cambria" w:hAnsi="Cambria" w:cs="Times New Roman"/>
      <w:b/>
      <w:bCs/>
      <w:kern w:val="32"/>
      <w:sz w:val="32"/>
      <w:szCs w:val="32"/>
    </w:rPr>
  </w:style>
  <w:style w:type="character" w:customStyle="1" w:styleId="20">
    <w:name w:val="Заголовок 2 Знак"/>
    <w:link w:val="2"/>
    <w:locked/>
    <w:rsid w:val="0011751D"/>
    <w:rPr>
      <w:rFonts w:ascii="Times New Roman" w:hAnsi="Times New Roman" w:cs="Times New Roman"/>
      <w:b/>
      <w:spacing w:val="-10"/>
      <w:kern w:val="28"/>
      <w:sz w:val="28"/>
      <w:szCs w:val="28"/>
      <w:lang w:eastAsia="en-US"/>
    </w:rPr>
  </w:style>
  <w:style w:type="character" w:customStyle="1" w:styleId="30">
    <w:name w:val="Заголовок 3 Знак"/>
    <w:link w:val="3"/>
    <w:locked/>
    <w:rsid w:val="00520C9C"/>
    <w:rPr>
      <w:rFonts w:ascii="Cambria" w:hAnsi="Cambria" w:cs="Times New Roman"/>
      <w:b/>
      <w:bCs/>
      <w:sz w:val="26"/>
      <w:szCs w:val="26"/>
    </w:rPr>
  </w:style>
  <w:style w:type="character" w:customStyle="1" w:styleId="40">
    <w:name w:val="Заголовок 4 Знак"/>
    <w:link w:val="4"/>
    <w:locked/>
    <w:rsid w:val="00520C9C"/>
    <w:rPr>
      <w:rFonts w:cs="Times New Roman"/>
      <w:b/>
      <w:bCs/>
      <w:sz w:val="28"/>
      <w:szCs w:val="28"/>
    </w:rPr>
  </w:style>
  <w:style w:type="character" w:customStyle="1" w:styleId="50">
    <w:name w:val="Заголовок 5 Знак"/>
    <w:link w:val="5"/>
    <w:locked/>
    <w:rsid w:val="00520C9C"/>
    <w:rPr>
      <w:rFonts w:cs="Times New Roman"/>
      <w:color w:val="000000"/>
      <w:sz w:val="26"/>
    </w:rPr>
  </w:style>
  <w:style w:type="character" w:customStyle="1" w:styleId="60">
    <w:name w:val="Заголовок 6 Знак"/>
    <w:link w:val="6"/>
    <w:locked/>
    <w:rsid w:val="00520C9C"/>
    <w:rPr>
      <w:rFonts w:cs="Times New Roman"/>
      <w:sz w:val="28"/>
    </w:rPr>
  </w:style>
  <w:style w:type="character" w:customStyle="1" w:styleId="70">
    <w:name w:val="Заголовок 7 Знак"/>
    <w:link w:val="7"/>
    <w:locked/>
    <w:rsid w:val="00520C9C"/>
    <w:rPr>
      <w:rFonts w:cs="Times New Roman"/>
      <w:sz w:val="26"/>
    </w:rPr>
  </w:style>
  <w:style w:type="character" w:customStyle="1" w:styleId="80">
    <w:name w:val="Заголовок 8 Знак"/>
    <w:link w:val="8"/>
    <w:locked/>
    <w:rsid w:val="00520C9C"/>
    <w:rPr>
      <w:rFonts w:cs="Times New Roman"/>
      <w:sz w:val="24"/>
    </w:rPr>
  </w:style>
  <w:style w:type="character" w:customStyle="1" w:styleId="90">
    <w:name w:val="Заголовок 9 Знак"/>
    <w:link w:val="9"/>
    <w:locked/>
    <w:rsid w:val="00520C9C"/>
    <w:rPr>
      <w:rFonts w:cs="Times New Roman"/>
      <w:b/>
      <w:color w:val="000000"/>
      <w:sz w:val="24"/>
    </w:rPr>
  </w:style>
  <w:style w:type="paragraph" w:customStyle="1" w:styleId="bodytext4">
    <w:name w:val="bodytext4"/>
    <w:basedOn w:val="a"/>
    <w:rsid w:val="00520C9C"/>
    <w:pPr>
      <w:snapToGrid/>
      <w:spacing w:before="100" w:beforeAutospacing="1" w:after="150"/>
    </w:pPr>
    <w:rPr>
      <w:rFonts w:ascii="Calibri" w:hAnsi="Calibri"/>
      <w:color w:val="949494"/>
      <w:sz w:val="24"/>
      <w:szCs w:val="24"/>
    </w:rPr>
  </w:style>
  <w:style w:type="paragraph" w:styleId="a3">
    <w:name w:val="Balloon Text"/>
    <w:basedOn w:val="a"/>
    <w:link w:val="a4"/>
    <w:semiHidden/>
    <w:rsid w:val="00520C9C"/>
    <w:pPr>
      <w:snapToGrid/>
    </w:pPr>
    <w:rPr>
      <w:rFonts w:ascii="Tahoma" w:hAnsi="Tahoma" w:cs="Tahoma"/>
      <w:sz w:val="16"/>
      <w:szCs w:val="16"/>
    </w:rPr>
  </w:style>
  <w:style w:type="character" w:customStyle="1" w:styleId="a4">
    <w:name w:val="Текст выноски Знак"/>
    <w:link w:val="a3"/>
    <w:locked/>
    <w:rsid w:val="00520C9C"/>
    <w:rPr>
      <w:rFonts w:ascii="Tahoma" w:hAnsi="Tahoma" w:cs="Tahoma"/>
      <w:sz w:val="16"/>
      <w:szCs w:val="16"/>
      <w:lang w:eastAsia="ru-RU"/>
    </w:rPr>
  </w:style>
  <w:style w:type="paragraph" w:customStyle="1" w:styleId="11">
    <w:name w:val="Без интервала1"/>
    <w:rsid w:val="00520C9C"/>
    <w:rPr>
      <w:rFonts w:cs="Times New Roman"/>
      <w:sz w:val="22"/>
      <w:szCs w:val="22"/>
    </w:rPr>
  </w:style>
  <w:style w:type="paragraph" w:customStyle="1" w:styleId="12">
    <w:name w:val="Абзац списка1"/>
    <w:basedOn w:val="a"/>
    <w:rsid w:val="004D0338"/>
    <w:pPr>
      <w:snapToGrid/>
      <w:spacing w:line="360" w:lineRule="auto"/>
      <w:ind w:left="720" w:firstLine="709"/>
    </w:pPr>
    <w:rPr>
      <w:rFonts w:ascii="Calibri" w:hAnsi="Calibri"/>
      <w:szCs w:val="24"/>
    </w:rPr>
  </w:style>
  <w:style w:type="character" w:styleId="a5">
    <w:name w:val="Hyperlink"/>
    <w:uiPriority w:val="99"/>
    <w:rsid w:val="00520C9C"/>
    <w:rPr>
      <w:rFonts w:cs="Times New Roman"/>
      <w:color w:val="0000FF"/>
      <w:u w:val="single"/>
    </w:rPr>
  </w:style>
  <w:style w:type="paragraph" w:styleId="a6">
    <w:name w:val="Title"/>
    <w:basedOn w:val="a"/>
    <w:link w:val="a7"/>
    <w:qFormat/>
    <w:rsid w:val="00520C9C"/>
    <w:pPr>
      <w:tabs>
        <w:tab w:val="left" w:pos="1665"/>
      </w:tabs>
      <w:snapToGrid/>
      <w:jc w:val="center"/>
    </w:pPr>
    <w:rPr>
      <w:rFonts w:ascii="Calibri" w:hAnsi="Calibri"/>
      <w:b/>
      <w:bCs/>
      <w:sz w:val="24"/>
      <w:szCs w:val="24"/>
    </w:rPr>
  </w:style>
  <w:style w:type="character" w:customStyle="1" w:styleId="a7">
    <w:name w:val="Название Знак"/>
    <w:link w:val="a6"/>
    <w:locked/>
    <w:rsid w:val="00520C9C"/>
    <w:rPr>
      <w:rFonts w:ascii="Times New Roman" w:hAnsi="Times New Roman" w:cs="Times New Roman"/>
      <w:b/>
      <w:bCs/>
      <w:sz w:val="24"/>
      <w:szCs w:val="24"/>
      <w:lang w:eastAsia="ru-RU"/>
    </w:rPr>
  </w:style>
  <w:style w:type="paragraph" w:styleId="21">
    <w:name w:val="Body Text Indent 2"/>
    <w:basedOn w:val="a"/>
    <w:link w:val="22"/>
    <w:rsid w:val="00520C9C"/>
    <w:pPr>
      <w:snapToGrid/>
      <w:ind w:firstLine="709"/>
    </w:pPr>
    <w:rPr>
      <w:rFonts w:ascii="Calibri" w:hAnsi="Calibri"/>
      <w:b/>
      <w:bCs/>
      <w:szCs w:val="24"/>
    </w:rPr>
  </w:style>
  <w:style w:type="character" w:customStyle="1" w:styleId="22">
    <w:name w:val="Основной текст с отступом 2 Знак"/>
    <w:link w:val="21"/>
    <w:locked/>
    <w:rsid w:val="00520C9C"/>
    <w:rPr>
      <w:rFonts w:ascii="Times New Roman" w:hAnsi="Times New Roman" w:cs="Times New Roman"/>
      <w:b/>
      <w:bCs/>
      <w:sz w:val="24"/>
      <w:szCs w:val="24"/>
      <w:lang w:eastAsia="ru-RU"/>
    </w:rPr>
  </w:style>
  <w:style w:type="paragraph" w:customStyle="1" w:styleId="110">
    <w:name w:val="Абзац списка11"/>
    <w:basedOn w:val="a"/>
    <w:rsid w:val="00520C9C"/>
    <w:pPr>
      <w:widowControl w:val="0"/>
      <w:adjustRightInd w:val="0"/>
      <w:snapToGrid/>
      <w:spacing w:before="120" w:after="120"/>
    </w:pPr>
    <w:rPr>
      <w:rFonts w:ascii="Calibri" w:hAnsi="Calibri"/>
      <w:spacing w:val="-5"/>
      <w:szCs w:val="22"/>
      <w:lang w:eastAsia="en-US"/>
    </w:rPr>
  </w:style>
  <w:style w:type="paragraph" w:styleId="a8">
    <w:name w:val="Normal (Web)"/>
    <w:aliases w:val="Обычный (Web)1,Обычный (Web),Обычный (веб) Знак Знак,Обычный (Web) Знак Знак Знак, Знак Знак2"/>
    <w:basedOn w:val="a"/>
    <w:link w:val="a9"/>
    <w:rsid w:val="00520C9C"/>
    <w:pPr>
      <w:snapToGrid/>
      <w:spacing w:before="100" w:beforeAutospacing="1" w:after="100" w:afterAutospacing="1"/>
      <w:ind w:firstLine="300"/>
    </w:pPr>
    <w:rPr>
      <w:rFonts w:ascii="Arial" w:hAnsi="Arial" w:cs="Arial"/>
      <w:color w:val="252525"/>
      <w:sz w:val="18"/>
      <w:szCs w:val="18"/>
    </w:rPr>
  </w:style>
  <w:style w:type="paragraph" w:styleId="aa">
    <w:name w:val="Body Text Indent"/>
    <w:basedOn w:val="a"/>
    <w:link w:val="ab"/>
    <w:rsid w:val="00520C9C"/>
    <w:pPr>
      <w:snapToGrid/>
      <w:spacing w:after="120" w:line="276" w:lineRule="auto"/>
      <w:ind w:left="283"/>
    </w:pPr>
    <w:rPr>
      <w:rFonts w:ascii="Calibri" w:hAnsi="Calibri"/>
      <w:szCs w:val="22"/>
    </w:rPr>
  </w:style>
  <w:style w:type="character" w:customStyle="1" w:styleId="ab">
    <w:name w:val="Основной текст с отступом Знак"/>
    <w:link w:val="aa"/>
    <w:locked/>
    <w:rsid w:val="00520C9C"/>
    <w:rPr>
      <w:rFonts w:ascii="Calibri" w:hAnsi="Calibri" w:cs="Times New Roman"/>
      <w:lang w:eastAsia="ru-RU"/>
    </w:rPr>
  </w:style>
  <w:style w:type="paragraph" w:customStyle="1" w:styleId="13">
    <w:name w:val="Знак Знак Знак1 Знак Знак Знак"/>
    <w:basedOn w:val="a"/>
    <w:rsid w:val="00520C9C"/>
    <w:pPr>
      <w:snapToGrid/>
    </w:pPr>
    <w:rPr>
      <w:rFonts w:ascii="Verdana" w:hAnsi="Verdana" w:cs="Verdana"/>
      <w:sz w:val="20"/>
      <w:lang w:val="en-US" w:eastAsia="en-US"/>
    </w:rPr>
  </w:style>
  <w:style w:type="paragraph" w:customStyle="1" w:styleId="111">
    <w:name w:val="Знак Знак Знак1 Знак Знак Знак1"/>
    <w:basedOn w:val="a"/>
    <w:rsid w:val="00520C9C"/>
    <w:pPr>
      <w:snapToGrid/>
    </w:pPr>
    <w:rPr>
      <w:rFonts w:ascii="Verdana" w:hAnsi="Verdana" w:cs="Verdana"/>
      <w:sz w:val="20"/>
      <w:lang w:val="en-US" w:eastAsia="en-US"/>
    </w:rPr>
  </w:style>
  <w:style w:type="paragraph" w:styleId="ac">
    <w:name w:val="annotation text"/>
    <w:basedOn w:val="a"/>
    <w:link w:val="ad"/>
    <w:semiHidden/>
    <w:rsid w:val="00520C9C"/>
    <w:pPr>
      <w:snapToGrid/>
    </w:pPr>
    <w:rPr>
      <w:rFonts w:ascii="Calibri" w:hAnsi="Calibri"/>
      <w:sz w:val="20"/>
    </w:rPr>
  </w:style>
  <w:style w:type="character" w:customStyle="1" w:styleId="ad">
    <w:name w:val="Текст примечания Знак"/>
    <w:link w:val="ac"/>
    <w:semiHidden/>
    <w:locked/>
    <w:rsid w:val="00763672"/>
    <w:rPr>
      <w:rFonts w:eastAsia="Times New Roman" w:cs="Times New Roman"/>
      <w:sz w:val="20"/>
      <w:szCs w:val="20"/>
    </w:rPr>
  </w:style>
  <w:style w:type="character" w:styleId="ae">
    <w:name w:val="Strong"/>
    <w:qFormat/>
    <w:rsid w:val="00520C9C"/>
    <w:rPr>
      <w:rFonts w:cs="Times New Roman"/>
      <w:b/>
      <w:bCs/>
    </w:rPr>
  </w:style>
  <w:style w:type="character" w:customStyle="1" w:styleId="14">
    <w:name w:val="Верхний колонтитул Знак1"/>
    <w:semiHidden/>
    <w:rsid w:val="00520C9C"/>
    <w:rPr>
      <w:rFonts w:eastAsia="Times New Roman" w:cs="Times New Roman"/>
      <w:lang w:eastAsia="ru-RU"/>
    </w:rPr>
  </w:style>
  <w:style w:type="paragraph" w:styleId="af">
    <w:name w:val="header"/>
    <w:basedOn w:val="a"/>
    <w:link w:val="af0"/>
    <w:rsid w:val="00520C9C"/>
    <w:pPr>
      <w:tabs>
        <w:tab w:val="center" w:pos="4677"/>
        <w:tab w:val="right" w:pos="9355"/>
      </w:tabs>
      <w:snapToGrid/>
    </w:pPr>
    <w:rPr>
      <w:rFonts w:ascii="Calibri" w:hAnsi="Calibri"/>
      <w:szCs w:val="22"/>
      <w:lang w:eastAsia="en-US"/>
    </w:rPr>
  </w:style>
  <w:style w:type="character" w:customStyle="1" w:styleId="af0">
    <w:name w:val="Верхний колонтитул Знак"/>
    <w:link w:val="af"/>
    <w:semiHidden/>
    <w:locked/>
    <w:rsid w:val="00763672"/>
    <w:rPr>
      <w:rFonts w:eastAsia="Times New Roman" w:cs="Times New Roman"/>
    </w:rPr>
  </w:style>
  <w:style w:type="character" w:customStyle="1" w:styleId="15">
    <w:name w:val="Нижний колонтитул Знак1"/>
    <w:semiHidden/>
    <w:rsid w:val="00520C9C"/>
    <w:rPr>
      <w:rFonts w:eastAsia="Times New Roman" w:cs="Times New Roman"/>
      <w:lang w:eastAsia="ru-RU"/>
    </w:rPr>
  </w:style>
  <w:style w:type="paragraph" w:styleId="af1">
    <w:name w:val="footer"/>
    <w:basedOn w:val="a"/>
    <w:link w:val="af2"/>
    <w:uiPriority w:val="99"/>
    <w:rsid w:val="00520C9C"/>
    <w:pPr>
      <w:tabs>
        <w:tab w:val="center" w:pos="4677"/>
        <w:tab w:val="right" w:pos="9355"/>
      </w:tabs>
      <w:snapToGrid/>
    </w:pPr>
    <w:rPr>
      <w:rFonts w:ascii="Calibri" w:hAnsi="Calibri"/>
      <w:szCs w:val="22"/>
      <w:lang w:eastAsia="en-US"/>
    </w:rPr>
  </w:style>
  <w:style w:type="character" w:customStyle="1" w:styleId="af2">
    <w:name w:val="Нижний колонтитул Знак"/>
    <w:link w:val="af1"/>
    <w:uiPriority w:val="99"/>
    <w:locked/>
    <w:rsid w:val="00763672"/>
    <w:rPr>
      <w:rFonts w:eastAsia="Times New Roman" w:cs="Times New Roman"/>
    </w:rPr>
  </w:style>
  <w:style w:type="character" w:customStyle="1" w:styleId="210">
    <w:name w:val="Основной текст 2 Знак1"/>
    <w:semiHidden/>
    <w:rsid w:val="00520C9C"/>
    <w:rPr>
      <w:rFonts w:eastAsia="Times New Roman" w:cs="Times New Roman"/>
      <w:lang w:eastAsia="ru-RU"/>
    </w:rPr>
  </w:style>
  <w:style w:type="paragraph" w:styleId="23">
    <w:name w:val="Body Text 2"/>
    <w:basedOn w:val="a"/>
    <w:link w:val="24"/>
    <w:rsid w:val="00520C9C"/>
    <w:pPr>
      <w:snapToGrid/>
      <w:spacing w:before="120" w:after="120" w:line="480" w:lineRule="auto"/>
    </w:pPr>
    <w:rPr>
      <w:rFonts w:ascii="Calibri" w:hAnsi="Calibri"/>
      <w:szCs w:val="22"/>
      <w:lang w:eastAsia="en-US"/>
    </w:rPr>
  </w:style>
  <w:style w:type="character" w:customStyle="1" w:styleId="24">
    <w:name w:val="Основной текст 2 Знак"/>
    <w:link w:val="23"/>
    <w:locked/>
    <w:rsid w:val="00763672"/>
    <w:rPr>
      <w:rFonts w:eastAsia="Times New Roman" w:cs="Times New Roman"/>
    </w:rPr>
  </w:style>
  <w:style w:type="character" w:styleId="af3">
    <w:name w:val="page number"/>
    <w:rsid w:val="00520C9C"/>
    <w:rPr>
      <w:rFonts w:cs="Times New Roman"/>
    </w:rPr>
  </w:style>
  <w:style w:type="character" w:styleId="af4">
    <w:name w:val="Emphasis"/>
    <w:qFormat/>
    <w:rsid w:val="00520C9C"/>
    <w:rPr>
      <w:rFonts w:cs="Times New Roman"/>
      <w:i/>
      <w:iCs/>
    </w:rPr>
  </w:style>
  <w:style w:type="character" w:customStyle="1" w:styleId="googqs-tidbit-0">
    <w:name w:val="goog_qs-tidbit-0"/>
    <w:rsid w:val="00520C9C"/>
    <w:rPr>
      <w:rFonts w:cs="Times New Roman"/>
    </w:rPr>
  </w:style>
  <w:style w:type="paragraph" w:styleId="af5">
    <w:name w:val="Body Text"/>
    <w:basedOn w:val="a"/>
    <w:link w:val="af6"/>
    <w:rsid w:val="00520C9C"/>
    <w:pPr>
      <w:widowControl w:val="0"/>
      <w:numPr>
        <w:ilvl w:val="12"/>
      </w:numPr>
      <w:tabs>
        <w:tab w:val="left" w:pos="567"/>
      </w:tabs>
      <w:adjustRightInd w:val="0"/>
      <w:snapToGrid/>
      <w:spacing w:line="360" w:lineRule="atLeast"/>
      <w:ind w:firstLine="567"/>
      <w:textAlignment w:val="baseline"/>
    </w:pPr>
    <w:rPr>
      <w:rFonts w:ascii="Calibri" w:hAnsi="Calibri"/>
      <w:sz w:val="24"/>
    </w:rPr>
  </w:style>
  <w:style w:type="character" w:customStyle="1" w:styleId="af6">
    <w:name w:val="Основной текст Знак"/>
    <w:link w:val="af5"/>
    <w:locked/>
    <w:rsid w:val="00520C9C"/>
    <w:rPr>
      <w:rFonts w:ascii="Times New Roman" w:hAnsi="Times New Roman" w:cs="Times New Roman"/>
      <w:sz w:val="20"/>
      <w:szCs w:val="20"/>
      <w:lang w:eastAsia="ru-RU"/>
    </w:rPr>
  </w:style>
  <w:style w:type="paragraph" w:styleId="31">
    <w:name w:val="Body Text Indent 3"/>
    <w:basedOn w:val="a"/>
    <w:link w:val="32"/>
    <w:rsid w:val="00520C9C"/>
    <w:pPr>
      <w:widowControl w:val="0"/>
      <w:adjustRightInd w:val="0"/>
      <w:snapToGrid/>
      <w:spacing w:line="360" w:lineRule="atLeast"/>
      <w:ind w:left="1134" w:hanging="414"/>
      <w:textAlignment w:val="baseline"/>
    </w:pPr>
    <w:rPr>
      <w:rFonts w:ascii="Calibri" w:hAnsi="Calibri"/>
      <w:b/>
      <w:sz w:val="26"/>
    </w:rPr>
  </w:style>
  <w:style w:type="character" w:customStyle="1" w:styleId="32">
    <w:name w:val="Основной текст с отступом 3 Знак"/>
    <w:link w:val="31"/>
    <w:locked/>
    <w:rsid w:val="00520C9C"/>
    <w:rPr>
      <w:rFonts w:ascii="Times New Roman" w:hAnsi="Times New Roman" w:cs="Times New Roman"/>
      <w:b/>
      <w:sz w:val="20"/>
      <w:szCs w:val="20"/>
      <w:lang w:eastAsia="ru-RU"/>
    </w:rPr>
  </w:style>
  <w:style w:type="paragraph" w:styleId="33">
    <w:name w:val="Body Text 3"/>
    <w:basedOn w:val="a"/>
    <w:link w:val="34"/>
    <w:rsid w:val="00520C9C"/>
    <w:pPr>
      <w:widowControl w:val="0"/>
      <w:adjustRightInd w:val="0"/>
      <w:snapToGrid/>
      <w:spacing w:line="360" w:lineRule="atLeast"/>
      <w:textAlignment w:val="baseline"/>
    </w:pPr>
    <w:rPr>
      <w:rFonts w:ascii="Calibri" w:hAnsi="Calibri"/>
    </w:rPr>
  </w:style>
  <w:style w:type="character" w:customStyle="1" w:styleId="34">
    <w:name w:val="Основной текст 3 Знак"/>
    <w:link w:val="33"/>
    <w:locked/>
    <w:rsid w:val="00520C9C"/>
    <w:rPr>
      <w:rFonts w:ascii="Times New Roman" w:hAnsi="Times New Roman" w:cs="Times New Roman"/>
      <w:sz w:val="20"/>
      <w:szCs w:val="20"/>
      <w:lang w:eastAsia="ru-RU"/>
    </w:rPr>
  </w:style>
  <w:style w:type="paragraph" w:customStyle="1" w:styleId="FR2">
    <w:name w:val="FR2"/>
    <w:rsid w:val="00520C9C"/>
    <w:pPr>
      <w:widowControl w:val="0"/>
      <w:autoSpaceDE w:val="0"/>
      <w:autoSpaceDN w:val="0"/>
      <w:adjustRightInd w:val="0"/>
      <w:spacing w:line="480" w:lineRule="auto"/>
      <w:ind w:left="1240" w:hanging="420"/>
    </w:pPr>
    <w:rPr>
      <w:rFonts w:cs="Times New Roman"/>
      <w:sz w:val="18"/>
      <w:szCs w:val="18"/>
    </w:rPr>
  </w:style>
  <w:style w:type="paragraph" w:styleId="af7">
    <w:name w:val="Plain Text"/>
    <w:basedOn w:val="a"/>
    <w:link w:val="af8"/>
    <w:rsid w:val="00520C9C"/>
    <w:pPr>
      <w:snapToGrid/>
    </w:pPr>
    <w:rPr>
      <w:rFonts w:ascii="Courier New" w:hAnsi="Courier New"/>
      <w:sz w:val="20"/>
    </w:rPr>
  </w:style>
  <w:style w:type="character" w:customStyle="1" w:styleId="af8">
    <w:name w:val="Текст Знак"/>
    <w:link w:val="af7"/>
    <w:locked/>
    <w:rsid w:val="00520C9C"/>
    <w:rPr>
      <w:rFonts w:ascii="Courier New" w:hAnsi="Courier New" w:cs="Times New Roman"/>
      <w:sz w:val="20"/>
      <w:szCs w:val="20"/>
      <w:lang w:eastAsia="ru-RU"/>
    </w:rPr>
  </w:style>
  <w:style w:type="paragraph" w:customStyle="1" w:styleId="ConsNonformat">
    <w:name w:val="ConsNonformat"/>
    <w:rsid w:val="00520C9C"/>
    <w:pPr>
      <w:widowControl w:val="0"/>
      <w:autoSpaceDE w:val="0"/>
      <w:autoSpaceDN w:val="0"/>
      <w:adjustRightInd w:val="0"/>
    </w:pPr>
    <w:rPr>
      <w:rFonts w:ascii="Courier New" w:hAnsi="Courier New" w:cs="Courier New"/>
    </w:rPr>
  </w:style>
  <w:style w:type="paragraph" w:styleId="af9">
    <w:name w:val="Block Text"/>
    <w:basedOn w:val="a"/>
    <w:rsid w:val="00520C9C"/>
    <w:pPr>
      <w:snapToGrid/>
      <w:ind w:left="113" w:right="113"/>
      <w:jc w:val="center"/>
    </w:pPr>
    <w:rPr>
      <w:rFonts w:ascii="Calibri" w:hAnsi="Calibri"/>
      <w:sz w:val="24"/>
      <w:szCs w:val="24"/>
    </w:rPr>
  </w:style>
  <w:style w:type="paragraph" w:customStyle="1" w:styleId="ConsNormal">
    <w:name w:val="ConsNormal"/>
    <w:rsid w:val="00520C9C"/>
    <w:pPr>
      <w:widowControl w:val="0"/>
      <w:ind w:firstLine="720"/>
    </w:pPr>
    <w:rPr>
      <w:rFonts w:ascii="Arial" w:hAnsi="Arial" w:cs="Times New Roman"/>
      <w:sz w:val="16"/>
    </w:rPr>
  </w:style>
  <w:style w:type="paragraph" w:customStyle="1" w:styleId="35">
    <w:name w:val="Знак Знак Знак3 Знак Знак Знак Знак"/>
    <w:basedOn w:val="a"/>
    <w:rsid w:val="00520C9C"/>
    <w:pPr>
      <w:snapToGrid/>
    </w:pPr>
    <w:rPr>
      <w:rFonts w:ascii="Verdana" w:hAnsi="Verdana" w:cs="Verdana"/>
      <w:sz w:val="20"/>
      <w:lang w:val="en-US" w:eastAsia="en-US"/>
    </w:rPr>
  </w:style>
  <w:style w:type="character" w:customStyle="1" w:styleId="HeaderChar">
    <w:name w:val="Header Char"/>
    <w:locked/>
    <w:rsid w:val="00520C9C"/>
  </w:style>
  <w:style w:type="character" w:customStyle="1" w:styleId="FooterChar">
    <w:name w:val="Footer Char"/>
    <w:locked/>
    <w:rsid w:val="00520C9C"/>
  </w:style>
  <w:style w:type="paragraph" w:styleId="afa">
    <w:name w:val="caption"/>
    <w:basedOn w:val="a"/>
    <w:next w:val="a"/>
    <w:qFormat/>
    <w:rsid w:val="00520C9C"/>
    <w:pPr>
      <w:snapToGrid/>
      <w:ind w:firstLine="284"/>
    </w:pPr>
    <w:rPr>
      <w:rFonts w:ascii="Calibri" w:hAnsi="Calibri"/>
      <w:b/>
    </w:rPr>
  </w:style>
  <w:style w:type="paragraph" w:customStyle="1" w:styleId="afb">
    <w:name w:val="Содержимое таблицы"/>
    <w:basedOn w:val="a"/>
    <w:rsid w:val="00520C9C"/>
    <w:pPr>
      <w:suppressLineNumbers/>
      <w:suppressAutoHyphens/>
      <w:snapToGrid/>
    </w:pPr>
    <w:rPr>
      <w:rFonts w:ascii="Calibri" w:hAnsi="Calibri"/>
      <w:szCs w:val="24"/>
      <w:lang w:eastAsia="ar-SA"/>
    </w:rPr>
  </w:style>
  <w:style w:type="paragraph" w:customStyle="1" w:styleId="afc">
    <w:name w:val="текст примечания"/>
    <w:basedOn w:val="a"/>
    <w:rsid w:val="00520C9C"/>
    <w:pPr>
      <w:snapToGrid/>
    </w:pPr>
    <w:rPr>
      <w:rFonts w:ascii="Calibri" w:hAnsi="Calibri"/>
      <w:sz w:val="24"/>
      <w:szCs w:val="24"/>
    </w:rPr>
  </w:style>
  <w:style w:type="paragraph" w:customStyle="1" w:styleId="ConsPlusNonformat">
    <w:name w:val="ConsPlusNonformat"/>
    <w:rsid w:val="00520C9C"/>
    <w:pPr>
      <w:widowControl w:val="0"/>
      <w:autoSpaceDE w:val="0"/>
      <w:autoSpaceDN w:val="0"/>
      <w:adjustRightInd w:val="0"/>
    </w:pPr>
    <w:rPr>
      <w:rFonts w:ascii="Courier New" w:hAnsi="Courier New" w:cs="Courier New"/>
    </w:rPr>
  </w:style>
  <w:style w:type="paragraph" w:customStyle="1" w:styleId="ConsPlusNormal">
    <w:name w:val="ConsPlusNormal"/>
    <w:link w:val="ConsPlusNormal0"/>
    <w:rsid w:val="00520C9C"/>
    <w:pPr>
      <w:widowControl w:val="0"/>
      <w:autoSpaceDE w:val="0"/>
      <w:autoSpaceDN w:val="0"/>
      <w:adjustRightInd w:val="0"/>
      <w:ind w:firstLine="720"/>
    </w:pPr>
    <w:rPr>
      <w:rFonts w:ascii="Arial" w:hAnsi="Arial" w:cs="Arial"/>
    </w:rPr>
  </w:style>
  <w:style w:type="paragraph" w:customStyle="1" w:styleId="ConsPlusTitle">
    <w:name w:val="ConsPlusTitle"/>
    <w:rsid w:val="00520C9C"/>
    <w:pPr>
      <w:widowControl w:val="0"/>
      <w:autoSpaceDE w:val="0"/>
      <w:autoSpaceDN w:val="0"/>
      <w:adjustRightInd w:val="0"/>
    </w:pPr>
    <w:rPr>
      <w:rFonts w:ascii="Arial" w:hAnsi="Arial" w:cs="Arial"/>
      <w:b/>
      <w:bCs/>
    </w:rPr>
  </w:style>
  <w:style w:type="paragraph" w:customStyle="1" w:styleId="ConsCell">
    <w:name w:val="ConsCell"/>
    <w:rsid w:val="00520C9C"/>
    <w:pPr>
      <w:widowControl w:val="0"/>
      <w:autoSpaceDE w:val="0"/>
      <w:autoSpaceDN w:val="0"/>
      <w:adjustRightInd w:val="0"/>
      <w:ind w:right="19772"/>
    </w:pPr>
    <w:rPr>
      <w:rFonts w:ascii="Arial" w:hAnsi="Arial" w:cs="Arial"/>
    </w:rPr>
  </w:style>
  <w:style w:type="paragraph" w:customStyle="1" w:styleId="16">
    <w:name w:val="Заголовок оглавления1"/>
    <w:basedOn w:val="1"/>
    <w:next w:val="a"/>
    <w:rsid w:val="00520C9C"/>
    <w:pPr>
      <w:keepLines/>
      <w:numPr>
        <w:numId w:val="0"/>
      </w:numPr>
      <w:spacing w:before="480" w:after="0"/>
      <w:outlineLvl w:val="9"/>
    </w:pPr>
    <w:rPr>
      <w:color w:val="365F91"/>
      <w:kern w:val="0"/>
      <w:sz w:val="28"/>
      <w:szCs w:val="28"/>
      <w:lang w:eastAsia="en-US"/>
    </w:rPr>
  </w:style>
  <w:style w:type="paragraph" w:styleId="afd">
    <w:name w:val="Document Map"/>
    <w:basedOn w:val="a"/>
    <w:link w:val="afe"/>
    <w:semiHidden/>
    <w:rsid w:val="00520C9C"/>
    <w:pPr>
      <w:snapToGrid/>
    </w:pPr>
    <w:rPr>
      <w:rFonts w:ascii="Tahoma" w:hAnsi="Tahoma" w:cs="Tahoma"/>
      <w:sz w:val="16"/>
      <w:szCs w:val="16"/>
    </w:rPr>
  </w:style>
  <w:style w:type="character" w:customStyle="1" w:styleId="afe">
    <w:name w:val="Схема документа Знак"/>
    <w:link w:val="afd"/>
    <w:semiHidden/>
    <w:locked/>
    <w:rsid w:val="00763672"/>
    <w:rPr>
      <w:rFonts w:ascii="Tahoma" w:hAnsi="Tahoma" w:cs="Tahoma"/>
      <w:sz w:val="16"/>
      <w:szCs w:val="16"/>
    </w:rPr>
  </w:style>
  <w:style w:type="paragraph" w:styleId="17">
    <w:name w:val="toc 1"/>
    <w:basedOn w:val="a"/>
    <w:next w:val="a"/>
    <w:autoRedefine/>
    <w:uiPriority w:val="39"/>
    <w:rsid w:val="00894079"/>
    <w:pPr>
      <w:tabs>
        <w:tab w:val="left" w:pos="440"/>
        <w:tab w:val="right" w:leader="dot" w:pos="9360"/>
      </w:tabs>
      <w:snapToGrid/>
      <w:spacing w:line="276" w:lineRule="auto"/>
      <w:ind w:right="714"/>
    </w:pPr>
    <w:rPr>
      <w:rFonts w:cs="Arial"/>
      <w:b/>
      <w:bCs/>
      <w:caps/>
      <w:sz w:val="24"/>
      <w:szCs w:val="24"/>
    </w:rPr>
  </w:style>
  <w:style w:type="paragraph" w:styleId="25">
    <w:name w:val="toc 2"/>
    <w:basedOn w:val="a"/>
    <w:next w:val="a"/>
    <w:autoRedefine/>
    <w:rsid w:val="001C3394"/>
    <w:pPr>
      <w:snapToGrid/>
      <w:spacing w:before="240" w:line="276" w:lineRule="auto"/>
    </w:pPr>
    <w:rPr>
      <w:b/>
      <w:bCs/>
      <w:sz w:val="20"/>
    </w:rPr>
  </w:style>
  <w:style w:type="paragraph" w:customStyle="1" w:styleId="xl63">
    <w:name w:val="xl63"/>
    <w:basedOn w:val="a"/>
    <w:rsid w:val="00520C9C"/>
    <w:pPr>
      <w:snapToGrid/>
      <w:spacing w:before="100" w:beforeAutospacing="1" w:after="100" w:afterAutospacing="1"/>
    </w:pPr>
    <w:rPr>
      <w:rFonts w:ascii="Calibri" w:hAnsi="Calibri"/>
      <w:b/>
      <w:bCs/>
      <w:sz w:val="24"/>
      <w:szCs w:val="24"/>
    </w:rPr>
  </w:style>
  <w:style w:type="paragraph" w:customStyle="1" w:styleId="xl64">
    <w:name w:val="xl64"/>
    <w:basedOn w:val="a"/>
    <w:rsid w:val="00520C9C"/>
    <w:pPr>
      <w:snapToGrid/>
      <w:spacing w:before="100" w:beforeAutospacing="1" w:after="100" w:afterAutospacing="1"/>
    </w:pPr>
    <w:rPr>
      <w:rFonts w:ascii="Calibri" w:hAnsi="Calibri"/>
      <w:sz w:val="24"/>
      <w:szCs w:val="24"/>
    </w:rPr>
  </w:style>
  <w:style w:type="paragraph" w:customStyle="1" w:styleId="xl65">
    <w:name w:val="xl65"/>
    <w:basedOn w:val="a"/>
    <w:rsid w:val="00520C9C"/>
    <w:pPr>
      <w:snapToGrid/>
      <w:spacing w:before="100" w:beforeAutospacing="1" w:after="100" w:afterAutospacing="1"/>
      <w:jc w:val="right"/>
    </w:pPr>
    <w:rPr>
      <w:rFonts w:ascii="Calibri" w:hAnsi="Calibri"/>
      <w:sz w:val="24"/>
      <w:szCs w:val="24"/>
    </w:rPr>
  </w:style>
  <w:style w:type="paragraph" w:customStyle="1" w:styleId="xl66">
    <w:name w:val="xl66"/>
    <w:basedOn w:val="a"/>
    <w:rsid w:val="00520C9C"/>
    <w:pPr>
      <w:pBdr>
        <w:top w:val="single" w:sz="4" w:space="0" w:color="auto"/>
        <w:left w:val="single" w:sz="4" w:space="0" w:color="auto"/>
        <w:bottom w:val="single" w:sz="4" w:space="0" w:color="auto"/>
        <w:right w:val="single" w:sz="4" w:space="0" w:color="auto"/>
      </w:pBdr>
      <w:snapToGrid/>
      <w:spacing w:before="100" w:beforeAutospacing="1" w:after="100" w:afterAutospacing="1"/>
    </w:pPr>
    <w:rPr>
      <w:rFonts w:ascii="Calibri" w:hAnsi="Calibri"/>
      <w:b/>
      <w:bCs/>
      <w:sz w:val="24"/>
      <w:szCs w:val="24"/>
    </w:rPr>
  </w:style>
  <w:style w:type="paragraph" w:customStyle="1" w:styleId="xl67">
    <w:name w:val="xl67"/>
    <w:basedOn w:val="a"/>
    <w:rsid w:val="00520C9C"/>
    <w:pPr>
      <w:pBdr>
        <w:top w:val="single" w:sz="4" w:space="0" w:color="auto"/>
        <w:left w:val="single" w:sz="4" w:space="0" w:color="auto"/>
        <w:bottom w:val="single" w:sz="4" w:space="0" w:color="auto"/>
        <w:right w:val="single" w:sz="4" w:space="0" w:color="auto"/>
      </w:pBdr>
      <w:snapToGrid/>
      <w:spacing w:before="100" w:beforeAutospacing="1" w:after="100" w:afterAutospacing="1"/>
      <w:jc w:val="right"/>
    </w:pPr>
    <w:rPr>
      <w:rFonts w:ascii="Calibri" w:hAnsi="Calibri"/>
      <w:b/>
      <w:bCs/>
      <w:sz w:val="24"/>
      <w:szCs w:val="24"/>
    </w:rPr>
  </w:style>
  <w:style w:type="paragraph" w:customStyle="1" w:styleId="xl68">
    <w:name w:val="xl68"/>
    <w:basedOn w:val="a"/>
    <w:rsid w:val="00520C9C"/>
    <w:pPr>
      <w:pBdr>
        <w:top w:val="single" w:sz="4" w:space="0" w:color="auto"/>
        <w:left w:val="single" w:sz="4" w:space="0" w:color="auto"/>
        <w:bottom w:val="single" w:sz="4" w:space="0" w:color="auto"/>
        <w:right w:val="single" w:sz="4" w:space="0" w:color="auto"/>
      </w:pBdr>
      <w:snapToGrid/>
      <w:spacing w:before="100" w:beforeAutospacing="1" w:after="100" w:afterAutospacing="1"/>
    </w:pPr>
    <w:rPr>
      <w:rFonts w:ascii="Calibri" w:hAnsi="Calibri"/>
      <w:sz w:val="24"/>
      <w:szCs w:val="24"/>
    </w:rPr>
  </w:style>
  <w:style w:type="paragraph" w:customStyle="1" w:styleId="xl69">
    <w:name w:val="xl69"/>
    <w:basedOn w:val="a"/>
    <w:rsid w:val="00520C9C"/>
    <w:pPr>
      <w:pBdr>
        <w:top w:val="single" w:sz="4" w:space="0" w:color="auto"/>
        <w:left w:val="single" w:sz="4" w:space="0" w:color="auto"/>
        <w:bottom w:val="single" w:sz="4" w:space="0" w:color="auto"/>
        <w:right w:val="single" w:sz="4" w:space="0" w:color="auto"/>
      </w:pBdr>
      <w:snapToGrid/>
      <w:spacing w:before="100" w:beforeAutospacing="1" w:after="100" w:afterAutospacing="1"/>
      <w:jc w:val="right"/>
    </w:pPr>
    <w:rPr>
      <w:rFonts w:ascii="Calibri" w:hAnsi="Calibri"/>
      <w:sz w:val="24"/>
      <w:szCs w:val="24"/>
    </w:rPr>
  </w:style>
  <w:style w:type="table" w:styleId="aff">
    <w:name w:val="Table Grid"/>
    <w:basedOn w:val="a1"/>
    <w:rsid w:val="0016517C"/>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
    <w:link w:val="HTML0"/>
    <w:semiHidden/>
    <w:rsid w:val="00520C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pPr>
    <w:rPr>
      <w:rFonts w:ascii="Courier New" w:hAnsi="Courier New" w:cs="Courier New"/>
      <w:sz w:val="20"/>
    </w:rPr>
  </w:style>
  <w:style w:type="character" w:customStyle="1" w:styleId="HTML0">
    <w:name w:val="Стандартный HTML Знак"/>
    <w:link w:val="HTML"/>
    <w:semiHidden/>
    <w:locked/>
    <w:rsid w:val="00763672"/>
    <w:rPr>
      <w:rFonts w:ascii="Courier New" w:hAnsi="Courier New" w:cs="Courier New"/>
      <w:sz w:val="20"/>
      <w:szCs w:val="20"/>
    </w:rPr>
  </w:style>
  <w:style w:type="character" w:styleId="aff0">
    <w:name w:val="FollowedHyperlink"/>
    <w:semiHidden/>
    <w:rsid w:val="001D61A0"/>
    <w:rPr>
      <w:rFonts w:cs="Times New Roman"/>
      <w:color w:val="800080"/>
      <w:u w:val="single"/>
    </w:rPr>
  </w:style>
  <w:style w:type="paragraph" w:styleId="36">
    <w:name w:val="toc 3"/>
    <w:basedOn w:val="a"/>
    <w:next w:val="a"/>
    <w:autoRedefine/>
    <w:rsid w:val="00DF2045"/>
    <w:pPr>
      <w:tabs>
        <w:tab w:val="left" w:pos="1100"/>
        <w:tab w:val="right" w:leader="dot" w:pos="9344"/>
      </w:tabs>
      <w:snapToGrid/>
      <w:spacing w:line="276" w:lineRule="auto"/>
    </w:pPr>
    <w:rPr>
      <w:sz w:val="20"/>
    </w:rPr>
  </w:style>
  <w:style w:type="paragraph" w:styleId="41">
    <w:name w:val="toc 4"/>
    <w:basedOn w:val="a"/>
    <w:next w:val="a"/>
    <w:autoRedefine/>
    <w:locked/>
    <w:rsid w:val="001B2E68"/>
    <w:pPr>
      <w:snapToGrid/>
      <w:spacing w:line="276" w:lineRule="auto"/>
      <w:ind w:left="440"/>
    </w:pPr>
    <w:rPr>
      <w:rFonts w:ascii="Calibri" w:hAnsi="Calibri"/>
      <w:sz w:val="20"/>
    </w:rPr>
  </w:style>
  <w:style w:type="paragraph" w:styleId="51">
    <w:name w:val="toc 5"/>
    <w:basedOn w:val="a"/>
    <w:next w:val="a"/>
    <w:autoRedefine/>
    <w:locked/>
    <w:rsid w:val="001B2E68"/>
    <w:pPr>
      <w:snapToGrid/>
      <w:spacing w:line="276" w:lineRule="auto"/>
      <w:ind w:left="660"/>
    </w:pPr>
    <w:rPr>
      <w:rFonts w:ascii="Calibri" w:hAnsi="Calibri"/>
      <w:sz w:val="20"/>
    </w:rPr>
  </w:style>
  <w:style w:type="paragraph" w:styleId="61">
    <w:name w:val="toc 6"/>
    <w:basedOn w:val="a"/>
    <w:next w:val="a"/>
    <w:autoRedefine/>
    <w:locked/>
    <w:rsid w:val="001B2E68"/>
    <w:pPr>
      <w:snapToGrid/>
      <w:spacing w:line="276" w:lineRule="auto"/>
      <w:ind w:left="880"/>
    </w:pPr>
    <w:rPr>
      <w:rFonts w:ascii="Calibri" w:hAnsi="Calibri"/>
      <w:sz w:val="20"/>
    </w:rPr>
  </w:style>
  <w:style w:type="paragraph" w:styleId="71">
    <w:name w:val="toc 7"/>
    <w:basedOn w:val="a"/>
    <w:next w:val="a"/>
    <w:autoRedefine/>
    <w:locked/>
    <w:rsid w:val="001B2E68"/>
    <w:pPr>
      <w:snapToGrid/>
      <w:spacing w:line="276" w:lineRule="auto"/>
      <w:ind w:left="1100"/>
    </w:pPr>
    <w:rPr>
      <w:rFonts w:ascii="Calibri" w:hAnsi="Calibri"/>
      <w:sz w:val="20"/>
    </w:rPr>
  </w:style>
  <w:style w:type="paragraph" w:styleId="81">
    <w:name w:val="toc 8"/>
    <w:basedOn w:val="a"/>
    <w:next w:val="a"/>
    <w:autoRedefine/>
    <w:locked/>
    <w:rsid w:val="001B2E68"/>
    <w:pPr>
      <w:snapToGrid/>
      <w:spacing w:line="276" w:lineRule="auto"/>
      <w:ind w:left="1320"/>
    </w:pPr>
    <w:rPr>
      <w:rFonts w:ascii="Calibri" w:hAnsi="Calibri"/>
      <w:sz w:val="20"/>
    </w:rPr>
  </w:style>
  <w:style w:type="paragraph" w:styleId="91">
    <w:name w:val="toc 9"/>
    <w:basedOn w:val="a"/>
    <w:next w:val="a"/>
    <w:autoRedefine/>
    <w:locked/>
    <w:rsid w:val="001B2E68"/>
    <w:pPr>
      <w:snapToGrid/>
      <w:spacing w:line="276" w:lineRule="auto"/>
      <w:ind w:left="1540"/>
    </w:pPr>
    <w:rPr>
      <w:rFonts w:ascii="Calibri" w:hAnsi="Calibri"/>
      <w:sz w:val="20"/>
    </w:rPr>
  </w:style>
  <w:style w:type="paragraph" w:customStyle="1" w:styleId="Style9">
    <w:name w:val="Style9"/>
    <w:basedOn w:val="a"/>
    <w:rsid w:val="002245AB"/>
    <w:pPr>
      <w:widowControl w:val="0"/>
      <w:autoSpaceDE w:val="0"/>
      <w:autoSpaceDN w:val="0"/>
      <w:adjustRightInd w:val="0"/>
      <w:snapToGrid/>
      <w:jc w:val="right"/>
    </w:pPr>
    <w:rPr>
      <w:rFonts w:ascii="Cambria" w:hAnsi="Cambria"/>
      <w:sz w:val="24"/>
      <w:szCs w:val="24"/>
    </w:rPr>
  </w:style>
  <w:style w:type="paragraph" w:customStyle="1" w:styleId="Style10">
    <w:name w:val="Style10"/>
    <w:basedOn w:val="a"/>
    <w:rsid w:val="002245AB"/>
    <w:pPr>
      <w:widowControl w:val="0"/>
      <w:autoSpaceDE w:val="0"/>
      <w:autoSpaceDN w:val="0"/>
      <w:adjustRightInd w:val="0"/>
      <w:snapToGrid/>
      <w:spacing w:line="322" w:lineRule="exact"/>
    </w:pPr>
    <w:rPr>
      <w:rFonts w:ascii="Cambria" w:hAnsi="Cambria"/>
      <w:sz w:val="24"/>
      <w:szCs w:val="24"/>
    </w:rPr>
  </w:style>
  <w:style w:type="paragraph" w:customStyle="1" w:styleId="Style13">
    <w:name w:val="Style13"/>
    <w:basedOn w:val="a"/>
    <w:rsid w:val="002245AB"/>
    <w:pPr>
      <w:widowControl w:val="0"/>
      <w:autoSpaceDE w:val="0"/>
      <w:autoSpaceDN w:val="0"/>
      <w:adjustRightInd w:val="0"/>
      <w:snapToGrid/>
      <w:spacing w:line="319" w:lineRule="exact"/>
      <w:ind w:firstLine="706"/>
    </w:pPr>
    <w:rPr>
      <w:rFonts w:ascii="Cambria" w:hAnsi="Cambria"/>
      <w:sz w:val="24"/>
      <w:szCs w:val="24"/>
    </w:rPr>
  </w:style>
  <w:style w:type="paragraph" w:customStyle="1" w:styleId="Style17">
    <w:name w:val="Style17"/>
    <w:basedOn w:val="a"/>
    <w:rsid w:val="002245AB"/>
    <w:pPr>
      <w:widowControl w:val="0"/>
      <w:autoSpaceDE w:val="0"/>
      <w:autoSpaceDN w:val="0"/>
      <w:adjustRightInd w:val="0"/>
      <w:snapToGrid/>
      <w:spacing w:line="317" w:lineRule="exact"/>
      <w:ind w:firstLine="557"/>
    </w:pPr>
    <w:rPr>
      <w:rFonts w:ascii="Cambria" w:hAnsi="Cambria"/>
      <w:sz w:val="24"/>
      <w:szCs w:val="24"/>
    </w:rPr>
  </w:style>
  <w:style w:type="character" w:customStyle="1" w:styleId="FontStyle79">
    <w:name w:val="Font Style79"/>
    <w:rsid w:val="002245AB"/>
    <w:rPr>
      <w:rFonts w:ascii="Times New Roman" w:hAnsi="Times New Roman" w:cs="Times New Roman"/>
      <w:sz w:val="22"/>
      <w:szCs w:val="22"/>
    </w:rPr>
  </w:style>
  <w:style w:type="paragraph" w:customStyle="1" w:styleId="Style6">
    <w:name w:val="Style6"/>
    <w:basedOn w:val="a"/>
    <w:rsid w:val="007C02C8"/>
    <w:pPr>
      <w:widowControl w:val="0"/>
      <w:autoSpaceDE w:val="0"/>
      <w:autoSpaceDN w:val="0"/>
      <w:adjustRightInd w:val="0"/>
      <w:snapToGrid/>
    </w:pPr>
    <w:rPr>
      <w:rFonts w:ascii="Cambria" w:hAnsi="Cambria"/>
      <w:sz w:val="24"/>
      <w:szCs w:val="24"/>
    </w:rPr>
  </w:style>
  <w:style w:type="paragraph" w:customStyle="1" w:styleId="Style18">
    <w:name w:val="Style18"/>
    <w:basedOn w:val="a"/>
    <w:rsid w:val="007C02C8"/>
    <w:pPr>
      <w:widowControl w:val="0"/>
      <w:autoSpaceDE w:val="0"/>
      <w:autoSpaceDN w:val="0"/>
      <w:adjustRightInd w:val="0"/>
      <w:snapToGrid/>
      <w:spacing w:line="230" w:lineRule="exact"/>
    </w:pPr>
    <w:rPr>
      <w:rFonts w:ascii="Cambria" w:hAnsi="Cambria"/>
      <w:sz w:val="24"/>
      <w:szCs w:val="24"/>
    </w:rPr>
  </w:style>
  <w:style w:type="paragraph" w:customStyle="1" w:styleId="Style30">
    <w:name w:val="Style30"/>
    <w:basedOn w:val="a"/>
    <w:rsid w:val="007C02C8"/>
    <w:pPr>
      <w:widowControl w:val="0"/>
      <w:autoSpaceDE w:val="0"/>
      <w:autoSpaceDN w:val="0"/>
      <w:adjustRightInd w:val="0"/>
      <w:snapToGrid/>
      <w:spacing w:line="245" w:lineRule="exact"/>
      <w:jc w:val="center"/>
    </w:pPr>
    <w:rPr>
      <w:rFonts w:ascii="Cambria" w:hAnsi="Cambria"/>
      <w:sz w:val="24"/>
      <w:szCs w:val="24"/>
    </w:rPr>
  </w:style>
  <w:style w:type="paragraph" w:customStyle="1" w:styleId="Style31">
    <w:name w:val="Style31"/>
    <w:basedOn w:val="a"/>
    <w:rsid w:val="007C02C8"/>
    <w:pPr>
      <w:widowControl w:val="0"/>
      <w:autoSpaceDE w:val="0"/>
      <w:autoSpaceDN w:val="0"/>
      <w:adjustRightInd w:val="0"/>
      <w:snapToGrid/>
      <w:spacing w:line="230" w:lineRule="exact"/>
      <w:jc w:val="center"/>
    </w:pPr>
    <w:rPr>
      <w:rFonts w:ascii="Cambria" w:hAnsi="Cambria"/>
      <w:sz w:val="24"/>
      <w:szCs w:val="24"/>
    </w:rPr>
  </w:style>
  <w:style w:type="paragraph" w:customStyle="1" w:styleId="Style35">
    <w:name w:val="Style35"/>
    <w:basedOn w:val="a"/>
    <w:rsid w:val="007C02C8"/>
    <w:pPr>
      <w:widowControl w:val="0"/>
      <w:autoSpaceDE w:val="0"/>
      <w:autoSpaceDN w:val="0"/>
      <w:adjustRightInd w:val="0"/>
      <w:snapToGrid/>
      <w:spacing w:line="456" w:lineRule="exact"/>
      <w:ind w:hanging="1632"/>
    </w:pPr>
    <w:rPr>
      <w:rFonts w:ascii="Cambria" w:hAnsi="Cambria"/>
      <w:sz w:val="24"/>
      <w:szCs w:val="24"/>
    </w:rPr>
  </w:style>
  <w:style w:type="paragraph" w:customStyle="1" w:styleId="Style36">
    <w:name w:val="Style36"/>
    <w:basedOn w:val="a"/>
    <w:rsid w:val="007C02C8"/>
    <w:pPr>
      <w:widowControl w:val="0"/>
      <w:autoSpaceDE w:val="0"/>
      <w:autoSpaceDN w:val="0"/>
      <w:adjustRightInd w:val="0"/>
      <w:snapToGrid/>
    </w:pPr>
    <w:rPr>
      <w:rFonts w:ascii="Cambria" w:hAnsi="Cambria"/>
      <w:sz w:val="24"/>
      <w:szCs w:val="24"/>
    </w:rPr>
  </w:style>
  <w:style w:type="paragraph" w:customStyle="1" w:styleId="Style38">
    <w:name w:val="Style38"/>
    <w:basedOn w:val="a"/>
    <w:rsid w:val="007C02C8"/>
    <w:pPr>
      <w:widowControl w:val="0"/>
      <w:autoSpaceDE w:val="0"/>
      <w:autoSpaceDN w:val="0"/>
      <w:adjustRightInd w:val="0"/>
      <w:snapToGrid/>
      <w:spacing w:line="374" w:lineRule="exact"/>
      <w:jc w:val="center"/>
    </w:pPr>
    <w:rPr>
      <w:rFonts w:ascii="Cambria" w:hAnsi="Cambria"/>
      <w:sz w:val="24"/>
      <w:szCs w:val="24"/>
    </w:rPr>
  </w:style>
  <w:style w:type="paragraph" w:customStyle="1" w:styleId="Style41">
    <w:name w:val="Style41"/>
    <w:basedOn w:val="a"/>
    <w:rsid w:val="007C02C8"/>
    <w:pPr>
      <w:widowControl w:val="0"/>
      <w:autoSpaceDE w:val="0"/>
      <w:autoSpaceDN w:val="0"/>
      <w:adjustRightInd w:val="0"/>
      <w:snapToGrid/>
      <w:spacing w:line="350" w:lineRule="exact"/>
      <w:jc w:val="center"/>
    </w:pPr>
    <w:rPr>
      <w:rFonts w:ascii="Cambria" w:hAnsi="Cambria"/>
      <w:sz w:val="24"/>
      <w:szCs w:val="24"/>
    </w:rPr>
  </w:style>
  <w:style w:type="character" w:customStyle="1" w:styleId="FontStyle73">
    <w:name w:val="Font Style73"/>
    <w:rsid w:val="007C02C8"/>
    <w:rPr>
      <w:rFonts w:ascii="Times New Roman" w:hAnsi="Times New Roman" w:cs="Times New Roman"/>
      <w:sz w:val="18"/>
      <w:szCs w:val="18"/>
    </w:rPr>
  </w:style>
  <w:style w:type="character" w:customStyle="1" w:styleId="FontStyle78">
    <w:name w:val="Font Style78"/>
    <w:rsid w:val="007C02C8"/>
    <w:rPr>
      <w:rFonts w:ascii="Cambria" w:hAnsi="Cambria" w:cs="Cambria"/>
      <w:i/>
      <w:iCs/>
      <w:sz w:val="18"/>
      <w:szCs w:val="18"/>
    </w:rPr>
  </w:style>
  <w:style w:type="character" w:customStyle="1" w:styleId="FontStyle81">
    <w:name w:val="Font Style81"/>
    <w:rsid w:val="007C02C8"/>
    <w:rPr>
      <w:rFonts w:ascii="Times New Roman" w:hAnsi="Times New Roman" w:cs="Times New Roman"/>
      <w:b/>
      <w:bCs/>
      <w:sz w:val="22"/>
      <w:szCs w:val="22"/>
    </w:rPr>
  </w:style>
  <w:style w:type="character" w:customStyle="1" w:styleId="FontStyle83">
    <w:name w:val="Font Style83"/>
    <w:rsid w:val="007C02C8"/>
    <w:rPr>
      <w:rFonts w:ascii="Times New Roman" w:hAnsi="Times New Roman" w:cs="Times New Roman"/>
      <w:sz w:val="22"/>
      <w:szCs w:val="22"/>
    </w:rPr>
  </w:style>
  <w:style w:type="paragraph" w:customStyle="1" w:styleId="Style12">
    <w:name w:val="Style12"/>
    <w:basedOn w:val="a"/>
    <w:rsid w:val="001E7429"/>
    <w:pPr>
      <w:widowControl w:val="0"/>
      <w:autoSpaceDE w:val="0"/>
      <w:autoSpaceDN w:val="0"/>
      <w:adjustRightInd w:val="0"/>
      <w:snapToGrid/>
      <w:jc w:val="center"/>
    </w:pPr>
    <w:rPr>
      <w:rFonts w:ascii="Cambria" w:hAnsi="Cambria"/>
      <w:sz w:val="24"/>
      <w:szCs w:val="24"/>
    </w:rPr>
  </w:style>
  <w:style w:type="paragraph" w:customStyle="1" w:styleId="Style37">
    <w:name w:val="Style37"/>
    <w:basedOn w:val="a"/>
    <w:rsid w:val="001E7429"/>
    <w:pPr>
      <w:widowControl w:val="0"/>
      <w:autoSpaceDE w:val="0"/>
      <w:autoSpaceDN w:val="0"/>
      <w:adjustRightInd w:val="0"/>
      <w:snapToGrid/>
      <w:spacing w:line="230" w:lineRule="exact"/>
      <w:ind w:firstLine="86"/>
    </w:pPr>
    <w:rPr>
      <w:rFonts w:ascii="Cambria" w:hAnsi="Cambria"/>
      <w:sz w:val="24"/>
      <w:szCs w:val="24"/>
    </w:rPr>
  </w:style>
  <w:style w:type="paragraph" w:customStyle="1" w:styleId="Style11">
    <w:name w:val="Style11"/>
    <w:basedOn w:val="a"/>
    <w:rsid w:val="002E58F2"/>
    <w:pPr>
      <w:widowControl w:val="0"/>
      <w:autoSpaceDE w:val="0"/>
      <w:autoSpaceDN w:val="0"/>
      <w:adjustRightInd w:val="0"/>
      <w:snapToGrid/>
      <w:spacing w:line="317" w:lineRule="exact"/>
      <w:ind w:firstLine="566"/>
    </w:pPr>
    <w:rPr>
      <w:rFonts w:ascii="Cambria" w:hAnsi="Cambria"/>
      <w:sz w:val="24"/>
      <w:szCs w:val="24"/>
    </w:rPr>
  </w:style>
  <w:style w:type="paragraph" w:customStyle="1" w:styleId="Style33">
    <w:name w:val="Style33"/>
    <w:basedOn w:val="a"/>
    <w:rsid w:val="002E58F2"/>
    <w:pPr>
      <w:widowControl w:val="0"/>
      <w:autoSpaceDE w:val="0"/>
      <w:autoSpaceDN w:val="0"/>
      <w:adjustRightInd w:val="0"/>
      <w:snapToGrid/>
      <w:spacing w:line="317" w:lineRule="exact"/>
    </w:pPr>
    <w:rPr>
      <w:rFonts w:ascii="Cambria" w:hAnsi="Cambria"/>
      <w:sz w:val="24"/>
      <w:szCs w:val="24"/>
    </w:rPr>
  </w:style>
  <w:style w:type="paragraph" w:customStyle="1" w:styleId="Style54">
    <w:name w:val="Style54"/>
    <w:basedOn w:val="a"/>
    <w:rsid w:val="002E58F2"/>
    <w:pPr>
      <w:widowControl w:val="0"/>
      <w:autoSpaceDE w:val="0"/>
      <w:autoSpaceDN w:val="0"/>
      <w:adjustRightInd w:val="0"/>
      <w:snapToGrid/>
      <w:spacing w:line="317" w:lineRule="exact"/>
      <w:ind w:hanging="360"/>
    </w:pPr>
    <w:rPr>
      <w:rFonts w:ascii="Cambria" w:hAnsi="Cambria"/>
      <w:sz w:val="24"/>
      <w:szCs w:val="24"/>
    </w:rPr>
  </w:style>
  <w:style w:type="paragraph" w:customStyle="1" w:styleId="Style14">
    <w:name w:val="Style14"/>
    <w:basedOn w:val="a"/>
    <w:rsid w:val="00B54B0C"/>
    <w:pPr>
      <w:widowControl w:val="0"/>
      <w:autoSpaceDE w:val="0"/>
      <w:autoSpaceDN w:val="0"/>
      <w:adjustRightInd w:val="0"/>
      <w:snapToGrid/>
      <w:spacing w:line="319" w:lineRule="exact"/>
      <w:ind w:firstLine="715"/>
    </w:pPr>
    <w:rPr>
      <w:rFonts w:ascii="Cambria" w:hAnsi="Cambria"/>
      <w:sz w:val="24"/>
      <w:szCs w:val="24"/>
    </w:rPr>
  </w:style>
  <w:style w:type="paragraph" w:customStyle="1" w:styleId="Style23">
    <w:name w:val="Style23"/>
    <w:basedOn w:val="a"/>
    <w:rsid w:val="00B54B0C"/>
    <w:pPr>
      <w:widowControl w:val="0"/>
      <w:autoSpaceDE w:val="0"/>
      <w:autoSpaceDN w:val="0"/>
      <w:adjustRightInd w:val="0"/>
      <w:snapToGrid/>
      <w:spacing w:line="317" w:lineRule="exact"/>
    </w:pPr>
    <w:rPr>
      <w:rFonts w:ascii="Cambria" w:hAnsi="Cambria"/>
      <w:sz w:val="24"/>
      <w:szCs w:val="24"/>
    </w:rPr>
  </w:style>
  <w:style w:type="paragraph" w:customStyle="1" w:styleId="Default">
    <w:name w:val="Default"/>
    <w:rsid w:val="00514B99"/>
    <w:pPr>
      <w:autoSpaceDE w:val="0"/>
      <w:autoSpaceDN w:val="0"/>
      <w:adjustRightInd w:val="0"/>
    </w:pPr>
    <w:rPr>
      <w:rFonts w:cs="Times New Roman"/>
      <w:color w:val="000000"/>
      <w:sz w:val="24"/>
      <w:szCs w:val="24"/>
      <w:lang w:eastAsia="en-US"/>
    </w:rPr>
  </w:style>
  <w:style w:type="paragraph" w:customStyle="1" w:styleId="Style8">
    <w:name w:val="Style8"/>
    <w:basedOn w:val="a"/>
    <w:rsid w:val="007A6376"/>
    <w:pPr>
      <w:widowControl w:val="0"/>
      <w:autoSpaceDE w:val="0"/>
      <w:autoSpaceDN w:val="0"/>
      <w:adjustRightInd w:val="0"/>
      <w:snapToGrid/>
      <w:spacing w:line="274" w:lineRule="exact"/>
      <w:jc w:val="center"/>
    </w:pPr>
    <w:rPr>
      <w:rFonts w:ascii="Cambria" w:hAnsi="Cambria"/>
      <w:sz w:val="24"/>
      <w:szCs w:val="24"/>
    </w:rPr>
  </w:style>
  <w:style w:type="character" w:customStyle="1" w:styleId="aff1">
    <w:name w:val="Основной текст_"/>
    <w:link w:val="72"/>
    <w:locked/>
    <w:rsid w:val="00E25105"/>
    <w:rPr>
      <w:rFonts w:ascii="Arial Unicode MS" w:eastAsia="Arial Unicode MS" w:hAnsi="Arial Unicode MS" w:cs="Arial Unicode MS"/>
      <w:sz w:val="23"/>
      <w:szCs w:val="23"/>
      <w:shd w:val="clear" w:color="auto" w:fill="FFFFFF"/>
      <w:lang w:bidi="ar-SA"/>
    </w:rPr>
  </w:style>
  <w:style w:type="paragraph" w:customStyle="1" w:styleId="72">
    <w:name w:val="Основной текст7"/>
    <w:basedOn w:val="a"/>
    <w:link w:val="aff1"/>
    <w:rsid w:val="00E25105"/>
    <w:pPr>
      <w:widowControl w:val="0"/>
      <w:shd w:val="clear" w:color="auto" w:fill="FFFFFF"/>
      <w:snapToGrid/>
      <w:spacing w:after="1920" w:line="274" w:lineRule="exact"/>
      <w:ind w:hanging="360"/>
      <w:jc w:val="right"/>
    </w:pPr>
    <w:rPr>
      <w:rFonts w:ascii="Arial Unicode MS" w:eastAsia="Arial Unicode MS" w:hAnsi="Arial Unicode MS" w:cs="Arial Unicode MS"/>
      <w:noProof/>
      <w:sz w:val="23"/>
      <w:szCs w:val="23"/>
      <w:shd w:val="clear" w:color="auto" w:fill="FFFFFF"/>
    </w:rPr>
  </w:style>
  <w:style w:type="paragraph" w:customStyle="1" w:styleId="Style5">
    <w:name w:val="Style5"/>
    <w:basedOn w:val="a"/>
    <w:rsid w:val="00C73B26"/>
    <w:pPr>
      <w:widowControl w:val="0"/>
      <w:autoSpaceDE w:val="0"/>
      <w:autoSpaceDN w:val="0"/>
      <w:adjustRightInd w:val="0"/>
      <w:snapToGrid/>
      <w:spacing w:line="518" w:lineRule="exact"/>
    </w:pPr>
    <w:rPr>
      <w:rFonts w:ascii="Cambria" w:hAnsi="Cambria"/>
      <w:sz w:val="24"/>
      <w:szCs w:val="24"/>
    </w:rPr>
  </w:style>
  <w:style w:type="paragraph" w:customStyle="1" w:styleId="Style22">
    <w:name w:val="Style22"/>
    <w:basedOn w:val="a"/>
    <w:rsid w:val="00C73B26"/>
    <w:pPr>
      <w:widowControl w:val="0"/>
      <w:autoSpaceDE w:val="0"/>
      <w:autoSpaceDN w:val="0"/>
      <w:adjustRightInd w:val="0"/>
      <w:snapToGrid/>
      <w:spacing w:line="314" w:lineRule="exact"/>
      <w:ind w:firstLine="696"/>
    </w:pPr>
    <w:rPr>
      <w:rFonts w:ascii="Cambria" w:hAnsi="Cambria"/>
      <w:sz w:val="24"/>
      <w:szCs w:val="24"/>
    </w:rPr>
  </w:style>
  <w:style w:type="paragraph" w:customStyle="1" w:styleId="211">
    <w:name w:val="Основной текст 21"/>
    <w:basedOn w:val="a"/>
    <w:rsid w:val="00D36AF1"/>
    <w:pPr>
      <w:overflowPunct w:val="0"/>
      <w:autoSpaceDE w:val="0"/>
      <w:autoSpaceDN w:val="0"/>
      <w:adjustRightInd w:val="0"/>
      <w:snapToGrid/>
      <w:ind w:firstLine="709"/>
      <w:textAlignment w:val="baseline"/>
    </w:pPr>
    <w:rPr>
      <w:rFonts w:ascii="Calibri" w:hAnsi="Calibri"/>
    </w:rPr>
  </w:style>
  <w:style w:type="character" w:customStyle="1" w:styleId="FontStyle107">
    <w:name w:val="Font Style107"/>
    <w:rsid w:val="001D6A36"/>
    <w:rPr>
      <w:rFonts w:ascii="Times New Roman" w:hAnsi="Times New Roman" w:cs="Times New Roman"/>
      <w:sz w:val="20"/>
      <w:szCs w:val="20"/>
    </w:rPr>
  </w:style>
  <w:style w:type="character" w:customStyle="1" w:styleId="FontStyle173">
    <w:name w:val="Font Style173"/>
    <w:rsid w:val="001D6A36"/>
    <w:rPr>
      <w:rFonts w:ascii="Times New Roman" w:hAnsi="Times New Roman" w:cs="Times New Roman"/>
      <w:b/>
      <w:bCs/>
      <w:sz w:val="18"/>
      <w:szCs w:val="18"/>
    </w:rPr>
  </w:style>
  <w:style w:type="paragraph" w:customStyle="1" w:styleId="Style75">
    <w:name w:val="Style75"/>
    <w:basedOn w:val="a"/>
    <w:rsid w:val="005F33F1"/>
    <w:pPr>
      <w:widowControl w:val="0"/>
      <w:autoSpaceDE w:val="0"/>
      <w:autoSpaceDN w:val="0"/>
      <w:adjustRightInd w:val="0"/>
      <w:snapToGrid/>
    </w:pPr>
    <w:rPr>
      <w:rFonts w:ascii="Calibri" w:hAnsi="Calibri"/>
      <w:sz w:val="24"/>
      <w:szCs w:val="24"/>
    </w:rPr>
  </w:style>
  <w:style w:type="character" w:customStyle="1" w:styleId="FontStyle150">
    <w:name w:val="Font Style150"/>
    <w:rsid w:val="005F33F1"/>
    <w:rPr>
      <w:rFonts w:ascii="Times New Roman" w:hAnsi="Times New Roman" w:cs="Times New Roman"/>
      <w:spacing w:val="10"/>
      <w:sz w:val="16"/>
      <w:szCs w:val="16"/>
    </w:rPr>
  </w:style>
  <w:style w:type="paragraph" w:customStyle="1" w:styleId="Style86">
    <w:name w:val="Style86"/>
    <w:basedOn w:val="a"/>
    <w:rsid w:val="005A7E56"/>
    <w:pPr>
      <w:widowControl w:val="0"/>
      <w:autoSpaceDE w:val="0"/>
      <w:autoSpaceDN w:val="0"/>
      <w:adjustRightInd w:val="0"/>
      <w:snapToGrid/>
    </w:pPr>
    <w:rPr>
      <w:rFonts w:ascii="Calibri" w:hAnsi="Calibri"/>
      <w:sz w:val="24"/>
      <w:szCs w:val="24"/>
    </w:rPr>
  </w:style>
  <w:style w:type="paragraph" w:customStyle="1" w:styleId="Style89">
    <w:name w:val="Style89"/>
    <w:basedOn w:val="a"/>
    <w:rsid w:val="005A7E56"/>
    <w:pPr>
      <w:widowControl w:val="0"/>
      <w:autoSpaceDE w:val="0"/>
      <w:autoSpaceDN w:val="0"/>
      <w:adjustRightInd w:val="0"/>
      <w:snapToGrid/>
    </w:pPr>
    <w:rPr>
      <w:rFonts w:ascii="Calibri" w:hAnsi="Calibri"/>
      <w:sz w:val="24"/>
      <w:szCs w:val="24"/>
    </w:rPr>
  </w:style>
  <w:style w:type="character" w:customStyle="1" w:styleId="FontStyle118">
    <w:name w:val="Font Style118"/>
    <w:rsid w:val="005A7E56"/>
    <w:rPr>
      <w:rFonts w:ascii="Times New Roman" w:hAnsi="Times New Roman" w:cs="Times New Roman"/>
      <w:b/>
      <w:bCs/>
      <w:i/>
      <w:iCs/>
      <w:sz w:val="20"/>
      <w:szCs w:val="20"/>
    </w:rPr>
  </w:style>
  <w:style w:type="character" w:customStyle="1" w:styleId="FontStyle120">
    <w:name w:val="Font Style120"/>
    <w:rsid w:val="005A7E56"/>
    <w:rPr>
      <w:rFonts w:ascii="Trebuchet MS" w:hAnsi="Trebuchet MS" w:cs="Trebuchet MS"/>
      <w:b/>
      <w:bCs/>
      <w:sz w:val="18"/>
      <w:szCs w:val="18"/>
    </w:rPr>
  </w:style>
  <w:style w:type="character" w:customStyle="1" w:styleId="FontStyle121">
    <w:name w:val="Font Style121"/>
    <w:rsid w:val="005A7E56"/>
    <w:rPr>
      <w:rFonts w:ascii="Book Antiqua" w:hAnsi="Book Antiqua" w:cs="Book Antiqua"/>
      <w:b/>
      <w:bCs/>
      <w:spacing w:val="20"/>
      <w:sz w:val="16"/>
      <w:szCs w:val="16"/>
    </w:rPr>
  </w:style>
  <w:style w:type="paragraph" w:customStyle="1" w:styleId="Style44">
    <w:name w:val="Style44"/>
    <w:basedOn w:val="a"/>
    <w:rsid w:val="005A7E56"/>
    <w:pPr>
      <w:widowControl w:val="0"/>
      <w:autoSpaceDE w:val="0"/>
      <w:autoSpaceDN w:val="0"/>
      <w:adjustRightInd w:val="0"/>
      <w:snapToGrid/>
    </w:pPr>
    <w:rPr>
      <w:rFonts w:ascii="Calibri" w:hAnsi="Calibri"/>
      <w:sz w:val="24"/>
      <w:szCs w:val="24"/>
    </w:rPr>
  </w:style>
  <w:style w:type="paragraph" w:customStyle="1" w:styleId="Style49">
    <w:name w:val="Style49"/>
    <w:basedOn w:val="a"/>
    <w:rsid w:val="005A7E56"/>
    <w:pPr>
      <w:widowControl w:val="0"/>
      <w:autoSpaceDE w:val="0"/>
      <w:autoSpaceDN w:val="0"/>
      <w:adjustRightInd w:val="0"/>
      <w:snapToGrid/>
    </w:pPr>
    <w:rPr>
      <w:rFonts w:ascii="Calibri" w:hAnsi="Calibri"/>
      <w:sz w:val="24"/>
      <w:szCs w:val="24"/>
    </w:rPr>
  </w:style>
  <w:style w:type="paragraph" w:customStyle="1" w:styleId="Style50">
    <w:name w:val="Style50"/>
    <w:basedOn w:val="a"/>
    <w:rsid w:val="005A7E56"/>
    <w:pPr>
      <w:widowControl w:val="0"/>
      <w:autoSpaceDE w:val="0"/>
      <w:autoSpaceDN w:val="0"/>
      <w:adjustRightInd w:val="0"/>
      <w:snapToGrid/>
    </w:pPr>
    <w:rPr>
      <w:rFonts w:ascii="Calibri" w:hAnsi="Calibri"/>
      <w:sz w:val="24"/>
      <w:szCs w:val="24"/>
    </w:rPr>
  </w:style>
  <w:style w:type="paragraph" w:customStyle="1" w:styleId="Style51">
    <w:name w:val="Style51"/>
    <w:basedOn w:val="a"/>
    <w:rsid w:val="005A7E56"/>
    <w:pPr>
      <w:widowControl w:val="0"/>
      <w:autoSpaceDE w:val="0"/>
      <w:autoSpaceDN w:val="0"/>
      <w:adjustRightInd w:val="0"/>
      <w:snapToGrid/>
    </w:pPr>
    <w:rPr>
      <w:rFonts w:ascii="Calibri" w:hAnsi="Calibri"/>
      <w:sz w:val="24"/>
      <w:szCs w:val="24"/>
    </w:rPr>
  </w:style>
  <w:style w:type="paragraph" w:customStyle="1" w:styleId="Style53">
    <w:name w:val="Style53"/>
    <w:basedOn w:val="a"/>
    <w:rsid w:val="005A7E56"/>
    <w:pPr>
      <w:widowControl w:val="0"/>
      <w:autoSpaceDE w:val="0"/>
      <w:autoSpaceDN w:val="0"/>
      <w:adjustRightInd w:val="0"/>
      <w:snapToGrid/>
    </w:pPr>
    <w:rPr>
      <w:rFonts w:ascii="Calibri" w:hAnsi="Calibri"/>
      <w:sz w:val="24"/>
      <w:szCs w:val="24"/>
    </w:rPr>
  </w:style>
  <w:style w:type="paragraph" w:customStyle="1" w:styleId="Style55">
    <w:name w:val="Style55"/>
    <w:basedOn w:val="a"/>
    <w:rsid w:val="005A7E56"/>
    <w:pPr>
      <w:widowControl w:val="0"/>
      <w:autoSpaceDE w:val="0"/>
      <w:autoSpaceDN w:val="0"/>
      <w:adjustRightInd w:val="0"/>
      <w:snapToGrid/>
    </w:pPr>
    <w:rPr>
      <w:rFonts w:ascii="Calibri" w:hAnsi="Calibri"/>
      <w:sz w:val="24"/>
      <w:szCs w:val="24"/>
    </w:rPr>
  </w:style>
  <w:style w:type="paragraph" w:customStyle="1" w:styleId="Style56">
    <w:name w:val="Style56"/>
    <w:basedOn w:val="a"/>
    <w:rsid w:val="005A7E56"/>
    <w:pPr>
      <w:widowControl w:val="0"/>
      <w:autoSpaceDE w:val="0"/>
      <w:autoSpaceDN w:val="0"/>
      <w:adjustRightInd w:val="0"/>
      <w:snapToGrid/>
    </w:pPr>
    <w:rPr>
      <w:rFonts w:ascii="Calibri" w:hAnsi="Calibri"/>
      <w:sz w:val="24"/>
      <w:szCs w:val="24"/>
    </w:rPr>
  </w:style>
  <w:style w:type="paragraph" w:customStyle="1" w:styleId="Style57">
    <w:name w:val="Style57"/>
    <w:basedOn w:val="a"/>
    <w:rsid w:val="005A7E56"/>
    <w:pPr>
      <w:widowControl w:val="0"/>
      <w:autoSpaceDE w:val="0"/>
      <w:autoSpaceDN w:val="0"/>
      <w:adjustRightInd w:val="0"/>
      <w:snapToGrid/>
    </w:pPr>
    <w:rPr>
      <w:rFonts w:ascii="Calibri" w:hAnsi="Calibri"/>
      <w:sz w:val="24"/>
      <w:szCs w:val="24"/>
    </w:rPr>
  </w:style>
  <w:style w:type="paragraph" w:customStyle="1" w:styleId="Style58">
    <w:name w:val="Style58"/>
    <w:basedOn w:val="a"/>
    <w:rsid w:val="005A7E56"/>
    <w:pPr>
      <w:widowControl w:val="0"/>
      <w:autoSpaceDE w:val="0"/>
      <w:autoSpaceDN w:val="0"/>
      <w:adjustRightInd w:val="0"/>
      <w:snapToGrid/>
    </w:pPr>
    <w:rPr>
      <w:rFonts w:ascii="Calibri" w:hAnsi="Calibri"/>
      <w:sz w:val="24"/>
      <w:szCs w:val="24"/>
    </w:rPr>
  </w:style>
  <w:style w:type="paragraph" w:customStyle="1" w:styleId="Style59">
    <w:name w:val="Style59"/>
    <w:basedOn w:val="a"/>
    <w:rsid w:val="005A7E56"/>
    <w:pPr>
      <w:widowControl w:val="0"/>
      <w:autoSpaceDE w:val="0"/>
      <w:autoSpaceDN w:val="0"/>
      <w:adjustRightInd w:val="0"/>
      <w:snapToGrid/>
    </w:pPr>
    <w:rPr>
      <w:rFonts w:ascii="Calibri" w:hAnsi="Calibri"/>
      <w:sz w:val="24"/>
      <w:szCs w:val="24"/>
    </w:rPr>
  </w:style>
  <w:style w:type="paragraph" w:customStyle="1" w:styleId="Style60">
    <w:name w:val="Style60"/>
    <w:basedOn w:val="a"/>
    <w:rsid w:val="005A7E56"/>
    <w:pPr>
      <w:widowControl w:val="0"/>
      <w:autoSpaceDE w:val="0"/>
      <w:autoSpaceDN w:val="0"/>
      <w:adjustRightInd w:val="0"/>
      <w:snapToGrid/>
    </w:pPr>
    <w:rPr>
      <w:rFonts w:ascii="Calibri" w:hAnsi="Calibri"/>
      <w:sz w:val="24"/>
      <w:szCs w:val="24"/>
    </w:rPr>
  </w:style>
  <w:style w:type="paragraph" w:customStyle="1" w:styleId="Style62">
    <w:name w:val="Style62"/>
    <w:basedOn w:val="a"/>
    <w:rsid w:val="005A7E56"/>
    <w:pPr>
      <w:widowControl w:val="0"/>
      <w:autoSpaceDE w:val="0"/>
      <w:autoSpaceDN w:val="0"/>
      <w:adjustRightInd w:val="0"/>
      <w:snapToGrid/>
    </w:pPr>
    <w:rPr>
      <w:rFonts w:ascii="Calibri" w:hAnsi="Calibri"/>
      <w:sz w:val="24"/>
      <w:szCs w:val="24"/>
    </w:rPr>
  </w:style>
  <w:style w:type="paragraph" w:customStyle="1" w:styleId="Style63">
    <w:name w:val="Style63"/>
    <w:basedOn w:val="a"/>
    <w:rsid w:val="005A7E56"/>
    <w:pPr>
      <w:widowControl w:val="0"/>
      <w:autoSpaceDE w:val="0"/>
      <w:autoSpaceDN w:val="0"/>
      <w:adjustRightInd w:val="0"/>
      <w:snapToGrid/>
    </w:pPr>
    <w:rPr>
      <w:rFonts w:ascii="Calibri" w:hAnsi="Calibri"/>
      <w:sz w:val="24"/>
      <w:szCs w:val="24"/>
    </w:rPr>
  </w:style>
  <w:style w:type="character" w:customStyle="1" w:styleId="FontStyle97">
    <w:name w:val="Font Style97"/>
    <w:rsid w:val="005A7E56"/>
    <w:rPr>
      <w:rFonts w:ascii="Times New Roman" w:hAnsi="Times New Roman" w:cs="Times New Roman"/>
      <w:b/>
      <w:bCs/>
      <w:i/>
      <w:iCs/>
      <w:sz w:val="20"/>
      <w:szCs w:val="20"/>
    </w:rPr>
  </w:style>
  <w:style w:type="character" w:customStyle="1" w:styleId="FontStyle119">
    <w:name w:val="Font Style119"/>
    <w:rsid w:val="005A7E56"/>
    <w:rPr>
      <w:rFonts w:ascii="Times New Roman" w:hAnsi="Times New Roman" w:cs="Times New Roman"/>
      <w:sz w:val="20"/>
      <w:szCs w:val="20"/>
    </w:rPr>
  </w:style>
  <w:style w:type="character" w:customStyle="1" w:styleId="FontStyle122">
    <w:name w:val="Font Style122"/>
    <w:rsid w:val="005A7E56"/>
    <w:rPr>
      <w:rFonts w:ascii="Courier New" w:hAnsi="Courier New" w:cs="Courier New"/>
      <w:b/>
      <w:bCs/>
      <w:sz w:val="18"/>
      <w:szCs w:val="18"/>
    </w:rPr>
  </w:style>
  <w:style w:type="character" w:customStyle="1" w:styleId="FontStyle123">
    <w:name w:val="Font Style123"/>
    <w:rsid w:val="005A7E56"/>
    <w:rPr>
      <w:rFonts w:ascii="Times New Roman" w:hAnsi="Times New Roman" w:cs="Times New Roman"/>
      <w:b/>
      <w:bCs/>
      <w:sz w:val="12"/>
      <w:szCs w:val="12"/>
    </w:rPr>
  </w:style>
  <w:style w:type="character" w:customStyle="1" w:styleId="FontStyle124">
    <w:name w:val="Font Style124"/>
    <w:rsid w:val="005A7E56"/>
    <w:rPr>
      <w:rFonts w:ascii="Sylfaen" w:hAnsi="Sylfaen" w:cs="Sylfaen"/>
      <w:sz w:val="42"/>
      <w:szCs w:val="42"/>
    </w:rPr>
  </w:style>
  <w:style w:type="character" w:customStyle="1" w:styleId="FontStyle125">
    <w:name w:val="Font Style125"/>
    <w:rsid w:val="005A7E56"/>
    <w:rPr>
      <w:rFonts w:ascii="Times New Roman" w:hAnsi="Times New Roman" w:cs="Times New Roman"/>
      <w:spacing w:val="20"/>
      <w:sz w:val="18"/>
      <w:szCs w:val="18"/>
    </w:rPr>
  </w:style>
  <w:style w:type="character" w:customStyle="1" w:styleId="FontStyle126">
    <w:name w:val="Font Style126"/>
    <w:rsid w:val="005A7E56"/>
    <w:rPr>
      <w:rFonts w:ascii="Times New Roman" w:hAnsi="Times New Roman" w:cs="Times New Roman"/>
      <w:spacing w:val="10"/>
      <w:sz w:val="18"/>
      <w:szCs w:val="18"/>
    </w:rPr>
  </w:style>
  <w:style w:type="character" w:customStyle="1" w:styleId="FontStyle127">
    <w:name w:val="Font Style127"/>
    <w:rsid w:val="005A7E56"/>
    <w:rPr>
      <w:rFonts w:ascii="Times New Roman" w:hAnsi="Times New Roman" w:cs="Times New Roman"/>
      <w:sz w:val="18"/>
      <w:szCs w:val="18"/>
    </w:rPr>
  </w:style>
  <w:style w:type="character" w:customStyle="1" w:styleId="FontStyle128">
    <w:name w:val="Font Style128"/>
    <w:rsid w:val="005A7E56"/>
    <w:rPr>
      <w:rFonts w:ascii="Lucida Sans Unicode" w:hAnsi="Lucida Sans Unicode" w:cs="Lucida Sans Unicode"/>
      <w:sz w:val="26"/>
      <w:szCs w:val="26"/>
    </w:rPr>
  </w:style>
  <w:style w:type="character" w:customStyle="1" w:styleId="FontStyle129">
    <w:name w:val="Font Style129"/>
    <w:rsid w:val="005A7E56"/>
    <w:rPr>
      <w:rFonts w:ascii="Courier New" w:hAnsi="Courier New" w:cs="Courier New"/>
      <w:b/>
      <w:bCs/>
      <w:sz w:val="18"/>
      <w:szCs w:val="18"/>
    </w:rPr>
  </w:style>
  <w:style w:type="character" w:customStyle="1" w:styleId="FontStyle149">
    <w:name w:val="Font Style149"/>
    <w:rsid w:val="005A7E56"/>
    <w:rPr>
      <w:rFonts w:ascii="Times New Roman" w:hAnsi="Times New Roman" w:cs="Times New Roman"/>
      <w:b/>
      <w:bCs/>
      <w:sz w:val="20"/>
      <w:szCs w:val="20"/>
    </w:rPr>
  </w:style>
  <w:style w:type="paragraph" w:customStyle="1" w:styleId="Style81">
    <w:name w:val="Style81"/>
    <w:basedOn w:val="a"/>
    <w:rsid w:val="002E1C45"/>
    <w:pPr>
      <w:widowControl w:val="0"/>
      <w:autoSpaceDE w:val="0"/>
      <w:autoSpaceDN w:val="0"/>
      <w:adjustRightInd w:val="0"/>
      <w:snapToGrid/>
      <w:spacing w:line="187" w:lineRule="exact"/>
      <w:jc w:val="right"/>
    </w:pPr>
    <w:rPr>
      <w:rFonts w:ascii="Calibri" w:hAnsi="Calibri"/>
      <w:sz w:val="24"/>
      <w:szCs w:val="24"/>
    </w:rPr>
  </w:style>
  <w:style w:type="paragraph" w:customStyle="1" w:styleId="Style82">
    <w:name w:val="Style82"/>
    <w:basedOn w:val="a"/>
    <w:rsid w:val="002E1C45"/>
    <w:pPr>
      <w:widowControl w:val="0"/>
      <w:autoSpaceDE w:val="0"/>
      <w:autoSpaceDN w:val="0"/>
      <w:adjustRightInd w:val="0"/>
      <w:snapToGrid/>
    </w:pPr>
    <w:rPr>
      <w:rFonts w:ascii="Calibri" w:hAnsi="Calibri"/>
      <w:sz w:val="24"/>
      <w:szCs w:val="24"/>
    </w:rPr>
  </w:style>
  <w:style w:type="paragraph" w:customStyle="1" w:styleId="Style83">
    <w:name w:val="Style83"/>
    <w:basedOn w:val="a"/>
    <w:rsid w:val="002E1C45"/>
    <w:pPr>
      <w:widowControl w:val="0"/>
      <w:autoSpaceDE w:val="0"/>
      <w:autoSpaceDN w:val="0"/>
      <w:adjustRightInd w:val="0"/>
      <w:snapToGrid/>
      <w:spacing w:line="182" w:lineRule="exact"/>
      <w:jc w:val="center"/>
    </w:pPr>
    <w:rPr>
      <w:rFonts w:ascii="Calibri" w:hAnsi="Calibri"/>
      <w:sz w:val="24"/>
      <w:szCs w:val="24"/>
    </w:rPr>
  </w:style>
  <w:style w:type="paragraph" w:customStyle="1" w:styleId="Style84">
    <w:name w:val="Style84"/>
    <w:basedOn w:val="a"/>
    <w:rsid w:val="002E1C45"/>
    <w:pPr>
      <w:widowControl w:val="0"/>
      <w:autoSpaceDE w:val="0"/>
      <w:autoSpaceDN w:val="0"/>
      <w:adjustRightInd w:val="0"/>
      <w:snapToGrid/>
    </w:pPr>
    <w:rPr>
      <w:rFonts w:ascii="Calibri" w:hAnsi="Calibri"/>
      <w:sz w:val="24"/>
      <w:szCs w:val="24"/>
    </w:rPr>
  </w:style>
  <w:style w:type="character" w:customStyle="1" w:styleId="FontStyle139">
    <w:name w:val="Font Style139"/>
    <w:rsid w:val="002E1C45"/>
    <w:rPr>
      <w:rFonts w:ascii="Franklin Gothic Demi Cond" w:hAnsi="Franklin Gothic Demi Cond" w:cs="Franklin Gothic Demi Cond"/>
      <w:b/>
      <w:bCs/>
      <w:smallCaps/>
      <w:spacing w:val="10"/>
      <w:sz w:val="14"/>
      <w:szCs w:val="14"/>
    </w:rPr>
  </w:style>
  <w:style w:type="character" w:customStyle="1" w:styleId="FontStyle140">
    <w:name w:val="Font Style140"/>
    <w:rsid w:val="002E1C45"/>
    <w:rPr>
      <w:rFonts w:ascii="Courier New" w:hAnsi="Courier New" w:cs="Courier New"/>
      <w:b/>
      <w:bCs/>
      <w:sz w:val="24"/>
      <w:szCs w:val="24"/>
    </w:rPr>
  </w:style>
  <w:style w:type="character" w:customStyle="1" w:styleId="FontStyle141">
    <w:name w:val="Font Style141"/>
    <w:rsid w:val="002E1C45"/>
    <w:rPr>
      <w:rFonts w:ascii="Times New Roman" w:hAnsi="Times New Roman" w:cs="Times New Roman"/>
      <w:b/>
      <w:bCs/>
      <w:sz w:val="12"/>
      <w:szCs w:val="12"/>
    </w:rPr>
  </w:style>
  <w:style w:type="character" w:customStyle="1" w:styleId="FontStyle142">
    <w:name w:val="Font Style142"/>
    <w:rsid w:val="002E1C45"/>
    <w:rPr>
      <w:rFonts w:ascii="Times New Roman" w:hAnsi="Times New Roman" w:cs="Times New Roman"/>
      <w:spacing w:val="20"/>
      <w:sz w:val="12"/>
      <w:szCs w:val="12"/>
    </w:rPr>
  </w:style>
  <w:style w:type="character" w:customStyle="1" w:styleId="FontStyle157">
    <w:name w:val="Font Style157"/>
    <w:rsid w:val="002E1C45"/>
    <w:rPr>
      <w:rFonts w:ascii="Franklin Gothic Heavy" w:hAnsi="Franklin Gothic Heavy" w:cs="Franklin Gothic Heavy"/>
      <w:sz w:val="16"/>
      <w:szCs w:val="16"/>
    </w:rPr>
  </w:style>
  <w:style w:type="character" w:customStyle="1" w:styleId="FontStyle112">
    <w:name w:val="Font Style112"/>
    <w:rsid w:val="002E1C45"/>
    <w:rPr>
      <w:rFonts w:ascii="Courier New" w:hAnsi="Courier New" w:cs="Courier New"/>
      <w:b/>
      <w:bCs/>
      <w:sz w:val="18"/>
      <w:szCs w:val="18"/>
    </w:rPr>
  </w:style>
  <w:style w:type="character" w:customStyle="1" w:styleId="FontStyle153">
    <w:name w:val="Font Style153"/>
    <w:rsid w:val="002E1C45"/>
    <w:rPr>
      <w:rFonts w:ascii="Times New Roman" w:hAnsi="Times New Roman" w:cs="Times New Roman"/>
      <w:b/>
      <w:bCs/>
      <w:sz w:val="22"/>
      <w:szCs w:val="22"/>
    </w:rPr>
  </w:style>
  <w:style w:type="character" w:customStyle="1" w:styleId="FontStyle159">
    <w:name w:val="Font Style159"/>
    <w:rsid w:val="002E1C45"/>
    <w:rPr>
      <w:rFonts w:ascii="Arial Narrow" w:hAnsi="Arial Narrow" w:cs="Arial Narrow"/>
      <w:b/>
      <w:bCs/>
      <w:sz w:val="16"/>
      <w:szCs w:val="16"/>
    </w:rPr>
  </w:style>
  <w:style w:type="character" w:customStyle="1" w:styleId="FontStyle160">
    <w:name w:val="Font Style160"/>
    <w:rsid w:val="0022634E"/>
    <w:rPr>
      <w:rFonts w:ascii="Times New Roman" w:hAnsi="Times New Roman" w:cs="Times New Roman"/>
      <w:b/>
      <w:bCs/>
      <w:sz w:val="20"/>
      <w:szCs w:val="20"/>
    </w:rPr>
  </w:style>
  <w:style w:type="character" w:customStyle="1" w:styleId="FontStyle161">
    <w:name w:val="Font Style161"/>
    <w:rsid w:val="0022634E"/>
    <w:rPr>
      <w:rFonts w:ascii="Times New Roman" w:hAnsi="Times New Roman" w:cs="Times New Roman"/>
      <w:b/>
      <w:bCs/>
      <w:sz w:val="20"/>
      <w:szCs w:val="20"/>
    </w:rPr>
  </w:style>
  <w:style w:type="character" w:customStyle="1" w:styleId="FontStyle162">
    <w:name w:val="Font Style162"/>
    <w:rsid w:val="0022634E"/>
    <w:rPr>
      <w:rFonts w:ascii="Trebuchet MS" w:hAnsi="Trebuchet MS" w:cs="Trebuchet MS"/>
      <w:b/>
      <w:bCs/>
      <w:sz w:val="18"/>
      <w:szCs w:val="18"/>
    </w:rPr>
  </w:style>
  <w:style w:type="paragraph" w:customStyle="1" w:styleId="Style88">
    <w:name w:val="Style88"/>
    <w:basedOn w:val="a"/>
    <w:rsid w:val="0022634E"/>
    <w:pPr>
      <w:widowControl w:val="0"/>
      <w:autoSpaceDE w:val="0"/>
      <w:autoSpaceDN w:val="0"/>
      <w:adjustRightInd w:val="0"/>
      <w:snapToGrid/>
    </w:pPr>
    <w:rPr>
      <w:rFonts w:ascii="Calibri" w:hAnsi="Calibri"/>
      <w:sz w:val="24"/>
      <w:szCs w:val="24"/>
    </w:rPr>
  </w:style>
  <w:style w:type="character" w:customStyle="1" w:styleId="FontStyle144">
    <w:name w:val="Font Style144"/>
    <w:rsid w:val="0022634E"/>
    <w:rPr>
      <w:rFonts w:ascii="Trebuchet MS" w:hAnsi="Trebuchet MS" w:cs="Trebuchet MS"/>
      <w:b/>
      <w:bCs/>
      <w:i/>
      <w:iCs/>
      <w:sz w:val="12"/>
      <w:szCs w:val="12"/>
    </w:rPr>
  </w:style>
  <w:style w:type="character" w:customStyle="1" w:styleId="FontStyle163">
    <w:name w:val="Font Style163"/>
    <w:rsid w:val="0022634E"/>
    <w:rPr>
      <w:rFonts w:ascii="Century Gothic" w:hAnsi="Century Gothic" w:cs="Century Gothic"/>
      <w:b/>
      <w:bCs/>
      <w:spacing w:val="-20"/>
      <w:sz w:val="22"/>
      <w:szCs w:val="22"/>
    </w:rPr>
  </w:style>
  <w:style w:type="character" w:customStyle="1" w:styleId="FontStyle164">
    <w:name w:val="Font Style164"/>
    <w:rsid w:val="0022634E"/>
    <w:rPr>
      <w:rFonts w:ascii="Times New Roman" w:hAnsi="Times New Roman" w:cs="Times New Roman"/>
      <w:i/>
      <w:iCs/>
      <w:sz w:val="20"/>
      <w:szCs w:val="20"/>
    </w:rPr>
  </w:style>
  <w:style w:type="character" w:customStyle="1" w:styleId="FontStyle165">
    <w:name w:val="Font Style165"/>
    <w:rsid w:val="0022634E"/>
    <w:rPr>
      <w:rFonts w:ascii="Times New Roman" w:hAnsi="Times New Roman" w:cs="Times New Roman"/>
      <w:sz w:val="20"/>
      <w:szCs w:val="20"/>
    </w:rPr>
  </w:style>
  <w:style w:type="paragraph" w:customStyle="1" w:styleId="Style21">
    <w:name w:val="Style21"/>
    <w:basedOn w:val="a"/>
    <w:rsid w:val="002F5EA6"/>
    <w:pPr>
      <w:widowControl w:val="0"/>
      <w:autoSpaceDE w:val="0"/>
      <w:autoSpaceDN w:val="0"/>
      <w:adjustRightInd w:val="0"/>
      <w:snapToGrid/>
      <w:spacing w:line="266" w:lineRule="exact"/>
      <w:ind w:firstLine="274"/>
    </w:pPr>
    <w:rPr>
      <w:rFonts w:ascii="Calibri" w:hAnsi="Calibri"/>
      <w:sz w:val="24"/>
      <w:szCs w:val="24"/>
    </w:rPr>
  </w:style>
  <w:style w:type="character" w:customStyle="1" w:styleId="FontStyle111">
    <w:name w:val="Font Style111"/>
    <w:rsid w:val="00007E7B"/>
    <w:rPr>
      <w:rFonts w:ascii="Franklin Gothic Demi Cond" w:hAnsi="Franklin Gothic Demi Cond" w:cs="Franklin Gothic Demi Cond"/>
      <w:sz w:val="20"/>
      <w:szCs w:val="20"/>
    </w:rPr>
  </w:style>
  <w:style w:type="paragraph" w:customStyle="1" w:styleId="Style2">
    <w:name w:val="Style2"/>
    <w:basedOn w:val="a"/>
    <w:rsid w:val="0024458D"/>
    <w:pPr>
      <w:widowControl w:val="0"/>
      <w:autoSpaceDE w:val="0"/>
      <w:autoSpaceDN w:val="0"/>
      <w:adjustRightInd w:val="0"/>
      <w:snapToGrid/>
    </w:pPr>
    <w:rPr>
      <w:rFonts w:ascii="Calibri" w:hAnsi="Calibri"/>
      <w:sz w:val="24"/>
      <w:szCs w:val="24"/>
    </w:rPr>
  </w:style>
  <w:style w:type="paragraph" w:customStyle="1" w:styleId="Style3">
    <w:name w:val="Style3"/>
    <w:basedOn w:val="a"/>
    <w:rsid w:val="0024458D"/>
    <w:pPr>
      <w:widowControl w:val="0"/>
      <w:autoSpaceDE w:val="0"/>
      <w:autoSpaceDN w:val="0"/>
      <w:adjustRightInd w:val="0"/>
      <w:snapToGrid/>
    </w:pPr>
    <w:rPr>
      <w:rFonts w:ascii="Calibri" w:hAnsi="Calibri"/>
      <w:sz w:val="24"/>
      <w:szCs w:val="24"/>
    </w:rPr>
  </w:style>
  <w:style w:type="paragraph" w:customStyle="1" w:styleId="Style4">
    <w:name w:val="Style4"/>
    <w:basedOn w:val="a"/>
    <w:rsid w:val="0024458D"/>
    <w:pPr>
      <w:widowControl w:val="0"/>
      <w:autoSpaceDE w:val="0"/>
      <w:autoSpaceDN w:val="0"/>
      <w:adjustRightInd w:val="0"/>
      <w:snapToGrid/>
    </w:pPr>
    <w:rPr>
      <w:rFonts w:ascii="Calibri" w:hAnsi="Calibri"/>
      <w:sz w:val="24"/>
      <w:szCs w:val="24"/>
    </w:rPr>
  </w:style>
  <w:style w:type="paragraph" w:customStyle="1" w:styleId="Style7">
    <w:name w:val="Style7"/>
    <w:basedOn w:val="a"/>
    <w:rsid w:val="0024458D"/>
    <w:pPr>
      <w:widowControl w:val="0"/>
      <w:autoSpaceDE w:val="0"/>
      <w:autoSpaceDN w:val="0"/>
      <w:adjustRightInd w:val="0"/>
      <w:snapToGrid/>
    </w:pPr>
    <w:rPr>
      <w:rFonts w:ascii="Calibri" w:hAnsi="Calibri"/>
      <w:sz w:val="24"/>
      <w:szCs w:val="24"/>
    </w:rPr>
  </w:style>
  <w:style w:type="character" w:customStyle="1" w:styleId="FontStyle98">
    <w:name w:val="Font Style98"/>
    <w:rsid w:val="0024458D"/>
    <w:rPr>
      <w:rFonts w:ascii="Courier New" w:hAnsi="Courier New" w:cs="Courier New"/>
      <w:b/>
      <w:bCs/>
      <w:sz w:val="18"/>
      <w:szCs w:val="18"/>
    </w:rPr>
  </w:style>
  <w:style w:type="character" w:customStyle="1" w:styleId="FontStyle99">
    <w:name w:val="Font Style99"/>
    <w:rsid w:val="0024458D"/>
    <w:rPr>
      <w:rFonts w:ascii="Times New Roman" w:hAnsi="Times New Roman" w:cs="Times New Roman"/>
      <w:b/>
      <w:bCs/>
      <w:sz w:val="12"/>
      <w:szCs w:val="12"/>
    </w:rPr>
  </w:style>
  <w:style w:type="character" w:customStyle="1" w:styleId="FontStyle100">
    <w:name w:val="Font Style100"/>
    <w:rsid w:val="0024458D"/>
    <w:rPr>
      <w:rFonts w:ascii="Trebuchet MS" w:hAnsi="Trebuchet MS" w:cs="Trebuchet MS"/>
      <w:b/>
      <w:bCs/>
      <w:sz w:val="18"/>
      <w:szCs w:val="18"/>
    </w:rPr>
  </w:style>
  <w:style w:type="character" w:customStyle="1" w:styleId="FontStyle101">
    <w:name w:val="Font Style101"/>
    <w:rsid w:val="0024458D"/>
    <w:rPr>
      <w:rFonts w:ascii="Franklin Gothic Demi Cond" w:hAnsi="Franklin Gothic Demi Cond" w:cs="Franklin Gothic Demi Cond"/>
      <w:b/>
      <w:bCs/>
      <w:sz w:val="20"/>
      <w:szCs w:val="20"/>
    </w:rPr>
  </w:style>
  <w:style w:type="character" w:customStyle="1" w:styleId="FontStyle102">
    <w:name w:val="Font Style102"/>
    <w:rsid w:val="0024458D"/>
    <w:rPr>
      <w:rFonts w:ascii="Sylfaen" w:hAnsi="Sylfaen" w:cs="Sylfaen"/>
      <w:sz w:val="20"/>
      <w:szCs w:val="20"/>
    </w:rPr>
  </w:style>
  <w:style w:type="character" w:customStyle="1" w:styleId="FontStyle103">
    <w:name w:val="Font Style103"/>
    <w:rsid w:val="0024458D"/>
    <w:rPr>
      <w:rFonts w:ascii="Times New Roman" w:hAnsi="Times New Roman" w:cs="Times New Roman"/>
      <w:b/>
      <w:bCs/>
      <w:sz w:val="16"/>
      <w:szCs w:val="16"/>
    </w:rPr>
  </w:style>
  <w:style w:type="character" w:customStyle="1" w:styleId="FontStyle104">
    <w:name w:val="Font Style104"/>
    <w:rsid w:val="0024458D"/>
    <w:rPr>
      <w:rFonts w:ascii="Times New Roman" w:hAnsi="Times New Roman" w:cs="Times New Roman"/>
      <w:b/>
      <w:bCs/>
      <w:spacing w:val="20"/>
      <w:sz w:val="10"/>
      <w:szCs w:val="10"/>
    </w:rPr>
  </w:style>
  <w:style w:type="character" w:customStyle="1" w:styleId="FontStyle105">
    <w:name w:val="Font Style105"/>
    <w:rsid w:val="0024458D"/>
    <w:rPr>
      <w:rFonts w:ascii="Times New Roman" w:hAnsi="Times New Roman" w:cs="Times New Roman"/>
      <w:b/>
      <w:bCs/>
      <w:sz w:val="8"/>
      <w:szCs w:val="8"/>
    </w:rPr>
  </w:style>
  <w:style w:type="character" w:customStyle="1" w:styleId="FontStyle106">
    <w:name w:val="Font Style106"/>
    <w:rsid w:val="0024458D"/>
    <w:rPr>
      <w:rFonts w:ascii="Times New Roman" w:hAnsi="Times New Roman" w:cs="Times New Roman"/>
      <w:b/>
      <w:bCs/>
      <w:sz w:val="14"/>
      <w:szCs w:val="14"/>
    </w:rPr>
  </w:style>
  <w:style w:type="paragraph" w:customStyle="1" w:styleId="Style15">
    <w:name w:val="Style15"/>
    <w:basedOn w:val="a"/>
    <w:rsid w:val="00547BB3"/>
    <w:pPr>
      <w:widowControl w:val="0"/>
      <w:autoSpaceDE w:val="0"/>
      <w:autoSpaceDN w:val="0"/>
      <w:adjustRightInd w:val="0"/>
      <w:snapToGrid/>
    </w:pPr>
    <w:rPr>
      <w:rFonts w:ascii="Calibri" w:hAnsi="Calibri"/>
      <w:sz w:val="24"/>
      <w:szCs w:val="24"/>
    </w:rPr>
  </w:style>
  <w:style w:type="paragraph" w:customStyle="1" w:styleId="Style16">
    <w:name w:val="Style16"/>
    <w:basedOn w:val="a"/>
    <w:rsid w:val="00547BB3"/>
    <w:pPr>
      <w:widowControl w:val="0"/>
      <w:autoSpaceDE w:val="0"/>
      <w:autoSpaceDN w:val="0"/>
      <w:adjustRightInd w:val="0"/>
      <w:snapToGrid/>
      <w:spacing w:line="245" w:lineRule="exact"/>
    </w:pPr>
    <w:rPr>
      <w:rFonts w:ascii="Calibri" w:hAnsi="Calibri"/>
      <w:sz w:val="24"/>
      <w:szCs w:val="24"/>
    </w:rPr>
  </w:style>
  <w:style w:type="paragraph" w:customStyle="1" w:styleId="Style87">
    <w:name w:val="Style87"/>
    <w:basedOn w:val="a"/>
    <w:rsid w:val="00CA186A"/>
    <w:pPr>
      <w:widowControl w:val="0"/>
      <w:autoSpaceDE w:val="0"/>
      <w:autoSpaceDN w:val="0"/>
      <w:adjustRightInd w:val="0"/>
      <w:snapToGrid/>
    </w:pPr>
    <w:rPr>
      <w:rFonts w:ascii="Calibri" w:hAnsi="Calibri"/>
      <w:sz w:val="24"/>
      <w:szCs w:val="24"/>
    </w:rPr>
  </w:style>
  <w:style w:type="paragraph" w:customStyle="1" w:styleId="Style24">
    <w:name w:val="Style24"/>
    <w:basedOn w:val="a"/>
    <w:rsid w:val="00FF62FB"/>
    <w:pPr>
      <w:widowControl w:val="0"/>
      <w:autoSpaceDE w:val="0"/>
      <w:autoSpaceDN w:val="0"/>
      <w:adjustRightInd w:val="0"/>
      <w:snapToGrid/>
    </w:pPr>
    <w:rPr>
      <w:rFonts w:ascii="Calibri" w:hAnsi="Calibri"/>
      <w:sz w:val="24"/>
      <w:szCs w:val="24"/>
    </w:rPr>
  </w:style>
  <w:style w:type="paragraph" w:customStyle="1" w:styleId="Style94">
    <w:name w:val="Style94"/>
    <w:basedOn w:val="a"/>
    <w:rsid w:val="000B5C15"/>
    <w:pPr>
      <w:widowControl w:val="0"/>
      <w:autoSpaceDE w:val="0"/>
      <w:autoSpaceDN w:val="0"/>
      <w:adjustRightInd w:val="0"/>
      <w:snapToGrid/>
    </w:pPr>
    <w:rPr>
      <w:rFonts w:ascii="Calibri" w:hAnsi="Calibri"/>
      <w:sz w:val="24"/>
      <w:szCs w:val="24"/>
    </w:rPr>
  </w:style>
  <w:style w:type="character" w:customStyle="1" w:styleId="FontStyle178">
    <w:name w:val="Font Style178"/>
    <w:rsid w:val="000B5C15"/>
    <w:rPr>
      <w:rFonts w:ascii="Times New Roman" w:hAnsi="Times New Roman" w:cs="Times New Roman"/>
      <w:sz w:val="22"/>
      <w:szCs w:val="22"/>
    </w:rPr>
  </w:style>
  <w:style w:type="character" w:customStyle="1" w:styleId="FontStyle174">
    <w:name w:val="Font Style174"/>
    <w:rsid w:val="00F8377B"/>
    <w:rPr>
      <w:rFonts w:ascii="Microsoft Sans Serif" w:hAnsi="Microsoft Sans Serif" w:cs="Microsoft Sans Serif"/>
      <w:spacing w:val="10"/>
      <w:sz w:val="16"/>
      <w:szCs w:val="16"/>
    </w:rPr>
  </w:style>
  <w:style w:type="character" w:customStyle="1" w:styleId="Normal">
    <w:name w:val="Normal Знак"/>
    <w:locked/>
    <w:rsid w:val="00071980"/>
    <w:rPr>
      <w:rFonts w:cs="Times New Roman"/>
      <w:sz w:val="22"/>
      <w:lang w:val="ru-RU" w:eastAsia="ru-RU" w:bidi="ar-SA"/>
    </w:rPr>
  </w:style>
  <w:style w:type="paragraph" w:customStyle="1" w:styleId="Normal10">
    <w:name w:val="Стиль Normal + 10 пт полужирный"/>
    <w:basedOn w:val="a"/>
    <w:rsid w:val="00071980"/>
    <w:pPr>
      <w:ind w:left="-113" w:right="-113"/>
      <w:jc w:val="center"/>
    </w:pPr>
    <w:rPr>
      <w:b/>
      <w:bCs/>
      <w:sz w:val="20"/>
    </w:rPr>
  </w:style>
  <w:style w:type="paragraph" w:customStyle="1" w:styleId="Style26">
    <w:name w:val="Style26"/>
    <w:basedOn w:val="a"/>
    <w:rsid w:val="0029786D"/>
    <w:pPr>
      <w:widowControl w:val="0"/>
      <w:autoSpaceDE w:val="0"/>
      <w:autoSpaceDN w:val="0"/>
      <w:adjustRightInd w:val="0"/>
      <w:snapToGrid/>
      <w:spacing w:line="990" w:lineRule="exact"/>
    </w:pPr>
    <w:rPr>
      <w:rFonts w:ascii="Franklin Gothic Medium Cond" w:hAnsi="Franklin Gothic Medium Cond"/>
      <w:sz w:val="24"/>
      <w:szCs w:val="24"/>
    </w:rPr>
  </w:style>
  <w:style w:type="character" w:customStyle="1" w:styleId="FontStyle36">
    <w:name w:val="Font Style36"/>
    <w:rsid w:val="0029786D"/>
    <w:rPr>
      <w:rFonts w:ascii="Times New Roman" w:hAnsi="Times New Roman" w:cs="Times New Roman"/>
      <w:spacing w:val="30"/>
      <w:sz w:val="60"/>
      <w:szCs w:val="60"/>
    </w:rPr>
  </w:style>
  <w:style w:type="character" w:customStyle="1" w:styleId="FontStyle37">
    <w:name w:val="Font Style37"/>
    <w:rsid w:val="0029786D"/>
    <w:rPr>
      <w:rFonts w:ascii="Times New Roman" w:hAnsi="Times New Roman" w:cs="Times New Roman"/>
      <w:spacing w:val="20"/>
      <w:sz w:val="66"/>
      <w:szCs w:val="66"/>
    </w:rPr>
  </w:style>
  <w:style w:type="character" w:customStyle="1" w:styleId="FontStyle39">
    <w:name w:val="Font Style39"/>
    <w:rsid w:val="0029786D"/>
    <w:rPr>
      <w:rFonts w:ascii="Times New Roman" w:hAnsi="Times New Roman" w:cs="Times New Roman"/>
      <w:spacing w:val="20"/>
      <w:sz w:val="66"/>
      <w:szCs w:val="66"/>
    </w:rPr>
  </w:style>
  <w:style w:type="paragraph" w:customStyle="1" w:styleId="Style19">
    <w:name w:val="Style19"/>
    <w:basedOn w:val="a"/>
    <w:rsid w:val="00787657"/>
    <w:pPr>
      <w:widowControl w:val="0"/>
      <w:autoSpaceDE w:val="0"/>
      <w:autoSpaceDN w:val="0"/>
      <w:adjustRightInd w:val="0"/>
      <w:snapToGrid/>
    </w:pPr>
    <w:rPr>
      <w:rFonts w:ascii="Franklin Gothic Medium Cond" w:hAnsi="Franklin Gothic Medium Cond"/>
      <w:sz w:val="24"/>
      <w:szCs w:val="24"/>
    </w:rPr>
  </w:style>
  <w:style w:type="paragraph" w:customStyle="1" w:styleId="Style25">
    <w:name w:val="Style25"/>
    <w:basedOn w:val="a"/>
    <w:rsid w:val="00317097"/>
    <w:pPr>
      <w:widowControl w:val="0"/>
      <w:autoSpaceDE w:val="0"/>
      <w:autoSpaceDN w:val="0"/>
      <w:adjustRightInd w:val="0"/>
      <w:snapToGrid/>
    </w:pPr>
    <w:rPr>
      <w:rFonts w:ascii="Franklin Gothic Medium Cond" w:hAnsi="Franklin Gothic Medium Cond"/>
      <w:sz w:val="24"/>
      <w:szCs w:val="24"/>
    </w:rPr>
  </w:style>
  <w:style w:type="character" w:customStyle="1" w:styleId="FontStyle42">
    <w:name w:val="Font Style42"/>
    <w:rsid w:val="00317097"/>
    <w:rPr>
      <w:rFonts w:ascii="Times New Roman" w:hAnsi="Times New Roman" w:cs="Times New Roman"/>
      <w:b/>
      <w:bCs/>
      <w:i/>
      <w:iCs/>
      <w:sz w:val="22"/>
      <w:szCs w:val="22"/>
    </w:rPr>
  </w:style>
  <w:style w:type="character" w:customStyle="1" w:styleId="FontStyle43">
    <w:name w:val="Font Style43"/>
    <w:rsid w:val="00317097"/>
    <w:rPr>
      <w:rFonts w:ascii="Microsoft Sans Serif" w:hAnsi="Microsoft Sans Serif" w:cs="Microsoft Sans Serif"/>
      <w:b/>
      <w:bCs/>
      <w:sz w:val="40"/>
      <w:szCs w:val="40"/>
    </w:rPr>
  </w:style>
  <w:style w:type="character" w:customStyle="1" w:styleId="FontStyle44">
    <w:name w:val="Font Style44"/>
    <w:rsid w:val="00317097"/>
    <w:rPr>
      <w:rFonts w:ascii="Times New Roman" w:hAnsi="Times New Roman" w:cs="Times New Roman"/>
      <w:spacing w:val="20"/>
      <w:sz w:val="52"/>
      <w:szCs w:val="52"/>
    </w:rPr>
  </w:style>
  <w:style w:type="character" w:customStyle="1" w:styleId="FontStyle45">
    <w:name w:val="Font Style45"/>
    <w:rsid w:val="00317097"/>
    <w:rPr>
      <w:rFonts w:ascii="Arial" w:hAnsi="Arial" w:cs="Arial"/>
      <w:b/>
      <w:bCs/>
      <w:sz w:val="16"/>
      <w:szCs w:val="16"/>
    </w:rPr>
  </w:style>
  <w:style w:type="character" w:customStyle="1" w:styleId="FontStyle46">
    <w:name w:val="Font Style46"/>
    <w:rsid w:val="00317097"/>
    <w:rPr>
      <w:rFonts w:ascii="Times New Roman" w:hAnsi="Times New Roman" w:cs="Times New Roman"/>
      <w:sz w:val="72"/>
      <w:szCs w:val="72"/>
    </w:rPr>
  </w:style>
  <w:style w:type="paragraph" w:customStyle="1" w:styleId="Style29">
    <w:name w:val="Style29"/>
    <w:basedOn w:val="a"/>
    <w:rsid w:val="00F877C0"/>
    <w:pPr>
      <w:widowControl w:val="0"/>
      <w:autoSpaceDE w:val="0"/>
      <w:autoSpaceDN w:val="0"/>
      <w:adjustRightInd w:val="0"/>
      <w:snapToGrid/>
      <w:spacing w:line="980" w:lineRule="exact"/>
      <w:ind w:firstLine="990"/>
    </w:pPr>
    <w:rPr>
      <w:rFonts w:ascii="Franklin Gothic Medium Cond" w:hAnsi="Franklin Gothic Medium Cond"/>
      <w:sz w:val="24"/>
      <w:szCs w:val="24"/>
    </w:rPr>
  </w:style>
  <w:style w:type="character" w:customStyle="1" w:styleId="FontStyle40">
    <w:name w:val="Font Style40"/>
    <w:rsid w:val="00F877C0"/>
    <w:rPr>
      <w:rFonts w:ascii="Arial Narrow" w:hAnsi="Arial Narrow" w:cs="Arial Narrow"/>
      <w:i/>
      <w:iCs/>
      <w:spacing w:val="-30"/>
      <w:sz w:val="66"/>
      <w:szCs w:val="66"/>
    </w:rPr>
  </w:style>
  <w:style w:type="character" w:customStyle="1" w:styleId="apple-converted-space">
    <w:name w:val="apple-converted-space"/>
    <w:basedOn w:val="a0"/>
    <w:rsid w:val="001658B8"/>
  </w:style>
  <w:style w:type="character" w:customStyle="1" w:styleId="s4">
    <w:name w:val="s4"/>
    <w:basedOn w:val="a0"/>
    <w:rsid w:val="001658B8"/>
  </w:style>
  <w:style w:type="paragraph" w:customStyle="1" w:styleId="p6">
    <w:name w:val="p6"/>
    <w:basedOn w:val="a"/>
    <w:rsid w:val="001658B8"/>
    <w:pPr>
      <w:snapToGrid/>
      <w:spacing w:before="100" w:beforeAutospacing="1" w:after="100" w:afterAutospacing="1"/>
    </w:pPr>
    <w:rPr>
      <w:sz w:val="24"/>
      <w:szCs w:val="24"/>
    </w:rPr>
  </w:style>
  <w:style w:type="character" w:customStyle="1" w:styleId="s5">
    <w:name w:val="s5"/>
    <w:basedOn w:val="a0"/>
    <w:rsid w:val="001658B8"/>
  </w:style>
  <w:style w:type="paragraph" w:customStyle="1" w:styleId="p13">
    <w:name w:val="p13"/>
    <w:basedOn w:val="a"/>
    <w:rsid w:val="001658B8"/>
    <w:pPr>
      <w:snapToGrid/>
      <w:spacing w:before="100" w:beforeAutospacing="1" w:after="100" w:afterAutospacing="1"/>
    </w:pPr>
    <w:rPr>
      <w:sz w:val="24"/>
      <w:szCs w:val="24"/>
    </w:rPr>
  </w:style>
  <w:style w:type="paragraph" w:customStyle="1" w:styleId="ConsPlusCell">
    <w:name w:val="ConsPlusCell"/>
    <w:rsid w:val="0079182F"/>
    <w:pPr>
      <w:widowControl w:val="0"/>
      <w:autoSpaceDE w:val="0"/>
      <w:autoSpaceDN w:val="0"/>
      <w:adjustRightInd w:val="0"/>
    </w:pPr>
    <w:rPr>
      <w:rFonts w:ascii="Arial" w:hAnsi="Arial" w:cs="Arial"/>
    </w:rPr>
  </w:style>
  <w:style w:type="paragraph" w:customStyle="1" w:styleId="p8">
    <w:name w:val="p8"/>
    <w:basedOn w:val="a"/>
    <w:rsid w:val="00482A3B"/>
    <w:pPr>
      <w:snapToGrid/>
      <w:spacing w:before="100" w:beforeAutospacing="1" w:after="100" w:afterAutospacing="1"/>
    </w:pPr>
    <w:rPr>
      <w:sz w:val="24"/>
      <w:szCs w:val="24"/>
    </w:rPr>
  </w:style>
  <w:style w:type="character" w:customStyle="1" w:styleId="s3">
    <w:name w:val="s3"/>
    <w:basedOn w:val="a0"/>
    <w:rsid w:val="00482A3B"/>
  </w:style>
  <w:style w:type="character" w:customStyle="1" w:styleId="a9">
    <w:name w:val="Обычный (веб) Знак"/>
    <w:aliases w:val="Обычный (Web)1 Знак,Обычный (Web) Знак,Обычный (веб) Знак Знак Знак,Обычный (Web) Знак Знак Знак Знак, Знак Знак2 Знак"/>
    <w:link w:val="a8"/>
    <w:rsid w:val="00401B82"/>
    <w:rPr>
      <w:rFonts w:ascii="Arial" w:hAnsi="Arial" w:cs="Arial"/>
      <w:color w:val="252525"/>
      <w:sz w:val="18"/>
      <w:szCs w:val="18"/>
      <w:lang w:val="ru-RU" w:eastAsia="ru-RU" w:bidi="ar-SA"/>
    </w:rPr>
  </w:style>
  <w:style w:type="paragraph" w:customStyle="1" w:styleId="western">
    <w:name w:val="western"/>
    <w:basedOn w:val="a"/>
    <w:rsid w:val="00CA4562"/>
    <w:pPr>
      <w:snapToGrid/>
      <w:spacing w:before="100" w:beforeAutospacing="1" w:after="119"/>
    </w:pPr>
    <w:rPr>
      <w:color w:val="000000"/>
      <w:sz w:val="20"/>
    </w:rPr>
  </w:style>
  <w:style w:type="character" w:customStyle="1" w:styleId="ConsPlusNormal0">
    <w:name w:val="ConsPlusNormal Знак"/>
    <w:link w:val="ConsPlusNormal"/>
    <w:rsid w:val="008C52F0"/>
    <w:rPr>
      <w:rFonts w:ascii="Arial" w:hAnsi="Arial" w:cs="Arial"/>
      <w:lang w:val="ru-RU" w:eastAsia="ru-RU" w:bidi="ar-SA"/>
    </w:rPr>
  </w:style>
  <w:style w:type="paragraph" w:customStyle="1" w:styleId="S">
    <w:name w:val="S_Обычный"/>
    <w:basedOn w:val="a"/>
    <w:link w:val="S0"/>
    <w:rsid w:val="007E6AA0"/>
    <w:pPr>
      <w:snapToGrid/>
      <w:spacing w:line="360" w:lineRule="auto"/>
      <w:ind w:firstLine="709"/>
    </w:pPr>
    <w:rPr>
      <w:sz w:val="24"/>
      <w:szCs w:val="24"/>
    </w:rPr>
  </w:style>
  <w:style w:type="character" w:customStyle="1" w:styleId="S0">
    <w:name w:val="S_Обычный Знак"/>
    <w:link w:val="S"/>
    <w:rsid w:val="007E6AA0"/>
    <w:rPr>
      <w:sz w:val="24"/>
      <w:szCs w:val="24"/>
      <w:lang w:val="ru-RU" w:eastAsia="ru-RU" w:bidi="ar-SA"/>
    </w:rPr>
  </w:style>
  <w:style w:type="paragraph" w:styleId="aff2">
    <w:name w:val="List Paragraph"/>
    <w:basedOn w:val="a"/>
    <w:uiPriority w:val="99"/>
    <w:qFormat/>
    <w:rsid w:val="002504C0"/>
    <w:pPr>
      <w:snapToGrid/>
      <w:ind w:left="720"/>
      <w:contextualSpacing/>
    </w:pPr>
    <w:rPr>
      <w:sz w:val="20"/>
    </w:rPr>
  </w:style>
  <w:style w:type="paragraph" w:styleId="aff3">
    <w:name w:val="No Spacing"/>
    <w:link w:val="aff4"/>
    <w:qFormat/>
    <w:rsid w:val="00061096"/>
    <w:pPr>
      <w:widowControl w:val="0"/>
      <w:suppressAutoHyphens/>
      <w:autoSpaceDE w:val="0"/>
    </w:pPr>
    <w:rPr>
      <w:rFonts w:ascii="Times New Roman CYR" w:eastAsia="Arial" w:hAnsi="Times New Roman CYR" w:cs="Times New Roman CYR"/>
      <w:sz w:val="24"/>
      <w:szCs w:val="24"/>
      <w:lang w:eastAsia="ar-SA"/>
    </w:rPr>
  </w:style>
  <w:style w:type="character" w:customStyle="1" w:styleId="aff4">
    <w:name w:val="Без интервала Знак"/>
    <w:link w:val="aff3"/>
    <w:uiPriority w:val="99"/>
    <w:locked/>
    <w:rsid w:val="00E30AC6"/>
    <w:rPr>
      <w:rFonts w:ascii="Times New Roman CYR" w:eastAsia="Arial" w:hAnsi="Times New Roman CYR" w:cs="Times New Roman CYR"/>
      <w:sz w:val="24"/>
      <w:szCs w:val="24"/>
      <w:lang w:eastAsia="ar-SA"/>
    </w:rPr>
  </w:style>
  <w:style w:type="paragraph" w:customStyle="1" w:styleId="aff5">
    <w:name w:val="для проектов"/>
    <w:basedOn w:val="a"/>
    <w:semiHidden/>
    <w:rsid w:val="0042700F"/>
    <w:pPr>
      <w:snapToGrid/>
      <w:spacing w:line="360" w:lineRule="auto"/>
      <w:ind w:firstLine="709"/>
    </w:pPr>
  </w:style>
  <w:style w:type="paragraph" w:styleId="aff6">
    <w:name w:val="TOC Heading"/>
    <w:basedOn w:val="1"/>
    <w:next w:val="a"/>
    <w:uiPriority w:val="39"/>
    <w:unhideWhenUsed/>
    <w:qFormat/>
    <w:rsid w:val="00153CC4"/>
    <w:pPr>
      <w:keepLines/>
      <w:numPr>
        <w:numId w:val="0"/>
      </w:numPr>
      <w:spacing w:before="480" w:after="0"/>
      <w:jc w:val="left"/>
      <w:outlineLvl w:val="9"/>
    </w:pPr>
    <w:rPr>
      <w:rFonts w:asciiTheme="majorHAnsi" w:eastAsiaTheme="majorEastAsia" w:hAnsiTheme="majorHAnsi" w:cstheme="majorBidi"/>
      <w:color w:val="365F91" w:themeColor="accent1" w:themeShade="BF"/>
      <w:kern w:val="0"/>
      <w:sz w:val="28"/>
      <w:szCs w:val="28"/>
      <w:lang w:eastAsia="en-US"/>
    </w:rPr>
  </w:style>
</w:styles>
</file>

<file path=word/webSettings.xml><?xml version="1.0" encoding="utf-8"?>
<w:webSettings xmlns:r="http://schemas.openxmlformats.org/officeDocument/2006/relationships" xmlns:w="http://schemas.openxmlformats.org/wordprocessingml/2006/main">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18">
      <w:marLeft w:val="0"/>
      <w:marRight w:val="0"/>
      <w:marTop w:val="0"/>
      <w:marBottom w:val="0"/>
      <w:divBdr>
        <w:top w:val="none" w:sz="0" w:space="0" w:color="auto"/>
        <w:left w:val="none" w:sz="0" w:space="0" w:color="auto"/>
        <w:bottom w:val="none" w:sz="0" w:space="0" w:color="auto"/>
        <w:right w:val="none" w:sz="0" w:space="0" w:color="auto"/>
      </w:divBdr>
    </w:div>
    <w:div w:id="19">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1">
      <w:marLeft w:val="0"/>
      <w:marRight w:val="0"/>
      <w:marTop w:val="0"/>
      <w:marBottom w:val="0"/>
      <w:divBdr>
        <w:top w:val="none" w:sz="0" w:space="0" w:color="auto"/>
        <w:left w:val="none" w:sz="0" w:space="0" w:color="auto"/>
        <w:bottom w:val="none" w:sz="0" w:space="0" w:color="auto"/>
        <w:right w:val="none" w:sz="0" w:space="0" w:color="auto"/>
      </w:divBdr>
    </w:div>
    <w:div w:id="22">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
    <w:div w:id="24">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
    <w:div w:id="27">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29">
      <w:marLeft w:val="0"/>
      <w:marRight w:val="0"/>
      <w:marTop w:val="0"/>
      <w:marBottom w:val="0"/>
      <w:divBdr>
        <w:top w:val="none" w:sz="0" w:space="0" w:color="auto"/>
        <w:left w:val="none" w:sz="0" w:space="0" w:color="auto"/>
        <w:bottom w:val="none" w:sz="0" w:space="0" w:color="auto"/>
        <w:right w:val="none" w:sz="0" w:space="0" w:color="auto"/>
      </w:divBdr>
    </w:div>
    <w:div w:id="30">
      <w:marLeft w:val="0"/>
      <w:marRight w:val="0"/>
      <w:marTop w:val="0"/>
      <w:marBottom w:val="0"/>
      <w:divBdr>
        <w:top w:val="none" w:sz="0" w:space="0" w:color="auto"/>
        <w:left w:val="none" w:sz="0" w:space="0" w:color="auto"/>
        <w:bottom w:val="none" w:sz="0" w:space="0" w:color="auto"/>
        <w:right w:val="none" w:sz="0" w:space="0" w:color="auto"/>
      </w:divBdr>
    </w:div>
    <w:div w:id="31">
      <w:marLeft w:val="0"/>
      <w:marRight w:val="0"/>
      <w:marTop w:val="0"/>
      <w:marBottom w:val="0"/>
      <w:divBdr>
        <w:top w:val="none" w:sz="0" w:space="0" w:color="auto"/>
        <w:left w:val="none" w:sz="0" w:space="0" w:color="auto"/>
        <w:bottom w:val="none" w:sz="0" w:space="0" w:color="auto"/>
        <w:right w:val="none" w:sz="0" w:space="0" w:color="auto"/>
      </w:divBdr>
    </w:div>
    <w:div w:id="32">
      <w:marLeft w:val="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
    <w:div w:id="34">
      <w:marLeft w:val="0"/>
      <w:marRight w:val="0"/>
      <w:marTop w:val="0"/>
      <w:marBottom w:val="0"/>
      <w:divBdr>
        <w:top w:val="none" w:sz="0" w:space="0" w:color="auto"/>
        <w:left w:val="none" w:sz="0" w:space="0" w:color="auto"/>
        <w:bottom w:val="none" w:sz="0" w:space="0" w:color="auto"/>
        <w:right w:val="none" w:sz="0" w:space="0" w:color="auto"/>
      </w:divBdr>
    </w:div>
    <w:div w:id="35">
      <w:marLeft w:val="0"/>
      <w:marRight w:val="0"/>
      <w:marTop w:val="0"/>
      <w:marBottom w:val="0"/>
      <w:divBdr>
        <w:top w:val="none" w:sz="0" w:space="0" w:color="auto"/>
        <w:left w:val="none" w:sz="0" w:space="0" w:color="auto"/>
        <w:bottom w:val="none" w:sz="0" w:space="0" w:color="auto"/>
        <w:right w:val="none" w:sz="0" w:space="0" w:color="auto"/>
      </w:divBdr>
    </w:div>
    <w:div w:id="36">
      <w:marLeft w:val="0"/>
      <w:marRight w:val="0"/>
      <w:marTop w:val="0"/>
      <w:marBottom w:val="0"/>
      <w:divBdr>
        <w:top w:val="none" w:sz="0" w:space="0" w:color="auto"/>
        <w:left w:val="none" w:sz="0" w:space="0" w:color="auto"/>
        <w:bottom w:val="none" w:sz="0" w:space="0" w:color="auto"/>
        <w:right w:val="none" w:sz="0" w:space="0" w:color="auto"/>
      </w:divBdr>
    </w:div>
    <w:div w:id="37">
      <w:marLeft w:val="0"/>
      <w:marRight w:val="0"/>
      <w:marTop w:val="0"/>
      <w:marBottom w:val="0"/>
      <w:divBdr>
        <w:top w:val="none" w:sz="0" w:space="0" w:color="auto"/>
        <w:left w:val="none" w:sz="0" w:space="0" w:color="auto"/>
        <w:bottom w:val="none" w:sz="0" w:space="0" w:color="auto"/>
        <w:right w:val="none" w:sz="0" w:space="0" w:color="auto"/>
      </w:divBdr>
    </w:div>
    <w:div w:id="38">
      <w:marLeft w:val="0"/>
      <w:marRight w:val="0"/>
      <w:marTop w:val="0"/>
      <w:marBottom w:val="0"/>
      <w:divBdr>
        <w:top w:val="none" w:sz="0" w:space="0" w:color="auto"/>
        <w:left w:val="none" w:sz="0" w:space="0" w:color="auto"/>
        <w:bottom w:val="none" w:sz="0" w:space="0" w:color="auto"/>
        <w:right w:val="none" w:sz="0" w:space="0" w:color="auto"/>
      </w:divBdr>
    </w:div>
    <w:div w:id="39">
      <w:marLeft w:val="0"/>
      <w:marRight w:val="0"/>
      <w:marTop w:val="0"/>
      <w:marBottom w:val="0"/>
      <w:divBdr>
        <w:top w:val="none" w:sz="0" w:space="0" w:color="auto"/>
        <w:left w:val="none" w:sz="0" w:space="0" w:color="auto"/>
        <w:bottom w:val="none" w:sz="0" w:space="0" w:color="auto"/>
        <w:right w:val="none" w:sz="0" w:space="0" w:color="auto"/>
      </w:divBdr>
    </w:div>
    <w:div w:id="40">
      <w:marLeft w:val="0"/>
      <w:marRight w:val="0"/>
      <w:marTop w:val="0"/>
      <w:marBottom w:val="0"/>
      <w:divBdr>
        <w:top w:val="none" w:sz="0" w:space="0" w:color="auto"/>
        <w:left w:val="none" w:sz="0" w:space="0" w:color="auto"/>
        <w:bottom w:val="none" w:sz="0" w:space="0" w:color="auto"/>
        <w:right w:val="none" w:sz="0" w:space="0" w:color="auto"/>
      </w:divBdr>
    </w:div>
    <w:div w:id="41">
      <w:marLeft w:val="0"/>
      <w:marRight w:val="0"/>
      <w:marTop w:val="0"/>
      <w:marBottom w:val="0"/>
      <w:divBdr>
        <w:top w:val="none" w:sz="0" w:space="0" w:color="auto"/>
        <w:left w:val="none" w:sz="0" w:space="0" w:color="auto"/>
        <w:bottom w:val="none" w:sz="0" w:space="0" w:color="auto"/>
        <w:right w:val="none" w:sz="0" w:space="0" w:color="auto"/>
      </w:divBdr>
    </w:div>
    <w:div w:id="42">
      <w:marLeft w:val="0"/>
      <w:marRight w:val="0"/>
      <w:marTop w:val="0"/>
      <w:marBottom w:val="0"/>
      <w:divBdr>
        <w:top w:val="none" w:sz="0" w:space="0" w:color="auto"/>
        <w:left w:val="none" w:sz="0" w:space="0" w:color="auto"/>
        <w:bottom w:val="none" w:sz="0" w:space="0" w:color="auto"/>
        <w:right w:val="none" w:sz="0" w:space="0" w:color="auto"/>
      </w:divBdr>
    </w:div>
    <w:div w:id="43">
      <w:marLeft w:val="0"/>
      <w:marRight w:val="0"/>
      <w:marTop w:val="0"/>
      <w:marBottom w:val="0"/>
      <w:divBdr>
        <w:top w:val="none" w:sz="0" w:space="0" w:color="auto"/>
        <w:left w:val="none" w:sz="0" w:space="0" w:color="auto"/>
        <w:bottom w:val="none" w:sz="0" w:space="0" w:color="auto"/>
        <w:right w:val="none" w:sz="0" w:space="0" w:color="auto"/>
      </w:divBdr>
    </w:div>
    <w:div w:id="44">
      <w:marLeft w:val="0"/>
      <w:marRight w:val="0"/>
      <w:marTop w:val="0"/>
      <w:marBottom w:val="0"/>
      <w:divBdr>
        <w:top w:val="none" w:sz="0" w:space="0" w:color="auto"/>
        <w:left w:val="none" w:sz="0" w:space="0" w:color="auto"/>
        <w:bottom w:val="none" w:sz="0" w:space="0" w:color="auto"/>
        <w:right w:val="none" w:sz="0" w:space="0" w:color="auto"/>
      </w:divBdr>
    </w:div>
    <w:div w:id="45">
      <w:marLeft w:val="0"/>
      <w:marRight w:val="0"/>
      <w:marTop w:val="0"/>
      <w:marBottom w:val="0"/>
      <w:divBdr>
        <w:top w:val="none" w:sz="0" w:space="0" w:color="auto"/>
        <w:left w:val="none" w:sz="0" w:space="0" w:color="auto"/>
        <w:bottom w:val="none" w:sz="0" w:space="0" w:color="auto"/>
        <w:right w:val="none" w:sz="0" w:space="0" w:color="auto"/>
      </w:divBdr>
    </w:div>
    <w:div w:id="46">
      <w:marLeft w:val="0"/>
      <w:marRight w:val="0"/>
      <w:marTop w:val="0"/>
      <w:marBottom w:val="0"/>
      <w:divBdr>
        <w:top w:val="none" w:sz="0" w:space="0" w:color="auto"/>
        <w:left w:val="none" w:sz="0" w:space="0" w:color="auto"/>
        <w:bottom w:val="none" w:sz="0" w:space="0" w:color="auto"/>
        <w:right w:val="none" w:sz="0" w:space="0" w:color="auto"/>
      </w:divBdr>
    </w:div>
    <w:div w:id="47">
      <w:marLeft w:val="0"/>
      <w:marRight w:val="0"/>
      <w:marTop w:val="0"/>
      <w:marBottom w:val="0"/>
      <w:divBdr>
        <w:top w:val="none" w:sz="0" w:space="0" w:color="auto"/>
        <w:left w:val="none" w:sz="0" w:space="0" w:color="auto"/>
        <w:bottom w:val="none" w:sz="0" w:space="0" w:color="auto"/>
        <w:right w:val="none" w:sz="0" w:space="0" w:color="auto"/>
      </w:divBdr>
    </w:div>
    <w:div w:id="48">
      <w:marLeft w:val="0"/>
      <w:marRight w:val="0"/>
      <w:marTop w:val="0"/>
      <w:marBottom w:val="0"/>
      <w:divBdr>
        <w:top w:val="none" w:sz="0" w:space="0" w:color="auto"/>
        <w:left w:val="none" w:sz="0" w:space="0" w:color="auto"/>
        <w:bottom w:val="none" w:sz="0" w:space="0" w:color="auto"/>
        <w:right w:val="none" w:sz="0" w:space="0" w:color="auto"/>
      </w:divBdr>
    </w:div>
    <w:div w:id="49">
      <w:marLeft w:val="0"/>
      <w:marRight w:val="0"/>
      <w:marTop w:val="0"/>
      <w:marBottom w:val="0"/>
      <w:divBdr>
        <w:top w:val="none" w:sz="0" w:space="0" w:color="auto"/>
        <w:left w:val="none" w:sz="0" w:space="0" w:color="auto"/>
        <w:bottom w:val="none" w:sz="0" w:space="0" w:color="auto"/>
        <w:right w:val="none" w:sz="0" w:space="0" w:color="auto"/>
      </w:divBdr>
    </w:div>
    <w:div w:id="50">
      <w:marLeft w:val="0"/>
      <w:marRight w:val="0"/>
      <w:marTop w:val="0"/>
      <w:marBottom w:val="0"/>
      <w:divBdr>
        <w:top w:val="none" w:sz="0" w:space="0" w:color="auto"/>
        <w:left w:val="none" w:sz="0" w:space="0" w:color="auto"/>
        <w:bottom w:val="none" w:sz="0" w:space="0" w:color="auto"/>
        <w:right w:val="none" w:sz="0" w:space="0" w:color="auto"/>
      </w:divBdr>
    </w:div>
    <w:div w:id="51">
      <w:marLeft w:val="0"/>
      <w:marRight w:val="0"/>
      <w:marTop w:val="0"/>
      <w:marBottom w:val="0"/>
      <w:divBdr>
        <w:top w:val="none" w:sz="0" w:space="0" w:color="auto"/>
        <w:left w:val="none" w:sz="0" w:space="0" w:color="auto"/>
        <w:bottom w:val="none" w:sz="0" w:space="0" w:color="auto"/>
        <w:right w:val="none" w:sz="0" w:space="0" w:color="auto"/>
      </w:divBdr>
    </w:div>
    <w:div w:id="52">
      <w:marLeft w:val="0"/>
      <w:marRight w:val="0"/>
      <w:marTop w:val="0"/>
      <w:marBottom w:val="0"/>
      <w:divBdr>
        <w:top w:val="none" w:sz="0" w:space="0" w:color="auto"/>
        <w:left w:val="none" w:sz="0" w:space="0" w:color="auto"/>
        <w:bottom w:val="none" w:sz="0" w:space="0" w:color="auto"/>
        <w:right w:val="none" w:sz="0" w:space="0" w:color="auto"/>
      </w:divBdr>
    </w:div>
    <w:div w:id="53">
      <w:marLeft w:val="0"/>
      <w:marRight w:val="0"/>
      <w:marTop w:val="0"/>
      <w:marBottom w:val="0"/>
      <w:divBdr>
        <w:top w:val="none" w:sz="0" w:space="0" w:color="auto"/>
        <w:left w:val="none" w:sz="0" w:space="0" w:color="auto"/>
        <w:bottom w:val="none" w:sz="0" w:space="0" w:color="auto"/>
        <w:right w:val="none" w:sz="0" w:space="0" w:color="auto"/>
      </w:divBdr>
    </w:div>
    <w:div w:id="54">
      <w:marLeft w:val="0"/>
      <w:marRight w:val="0"/>
      <w:marTop w:val="0"/>
      <w:marBottom w:val="0"/>
      <w:divBdr>
        <w:top w:val="none" w:sz="0" w:space="0" w:color="auto"/>
        <w:left w:val="none" w:sz="0" w:space="0" w:color="auto"/>
        <w:bottom w:val="none" w:sz="0" w:space="0" w:color="auto"/>
        <w:right w:val="none" w:sz="0" w:space="0" w:color="auto"/>
      </w:divBdr>
    </w:div>
    <w:div w:id="55">
      <w:marLeft w:val="0"/>
      <w:marRight w:val="0"/>
      <w:marTop w:val="0"/>
      <w:marBottom w:val="0"/>
      <w:divBdr>
        <w:top w:val="none" w:sz="0" w:space="0" w:color="auto"/>
        <w:left w:val="none" w:sz="0" w:space="0" w:color="auto"/>
        <w:bottom w:val="none" w:sz="0" w:space="0" w:color="auto"/>
        <w:right w:val="none" w:sz="0" w:space="0" w:color="auto"/>
      </w:divBdr>
    </w:div>
    <w:div w:id="56">
      <w:marLeft w:val="0"/>
      <w:marRight w:val="0"/>
      <w:marTop w:val="0"/>
      <w:marBottom w:val="0"/>
      <w:divBdr>
        <w:top w:val="none" w:sz="0" w:space="0" w:color="auto"/>
        <w:left w:val="none" w:sz="0" w:space="0" w:color="auto"/>
        <w:bottom w:val="none" w:sz="0" w:space="0" w:color="auto"/>
        <w:right w:val="none" w:sz="0" w:space="0" w:color="auto"/>
      </w:divBdr>
    </w:div>
    <w:div w:id="57">
      <w:marLeft w:val="0"/>
      <w:marRight w:val="0"/>
      <w:marTop w:val="0"/>
      <w:marBottom w:val="0"/>
      <w:divBdr>
        <w:top w:val="none" w:sz="0" w:space="0" w:color="auto"/>
        <w:left w:val="none" w:sz="0" w:space="0" w:color="auto"/>
        <w:bottom w:val="none" w:sz="0" w:space="0" w:color="auto"/>
        <w:right w:val="none" w:sz="0" w:space="0" w:color="auto"/>
      </w:divBdr>
    </w:div>
    <w:div w:id="58">
      <w:marLeft w:val="0"/>
      <w:marRight w:val="0"/>
      <w:marTop w:val="0"/>
      <w:marBottom w:val="0"/>
      <w:divBdr>
        <w:top w:val="none" w:sz="0" w:space="0" w:color="auto"/>
        <w:left w:val="none" w:sz="0" w:space="0" w:color="auto"/>
        <w:bottom w:val="none" w:sz="0" w:space="0" w:color="auto"/>
        <w:right w:val="none" w:sz="0" w:space="0" w:color="auto"/>
      </w:divBdr>
    </w:div>
    <w:div w:id="64840597">
      <w:bodyDiv w:val="1"/>
      <w:marLeft w:val="0"/>
      <w:marRight w:val="0"/>
      <w:marTop w:val="0"/>
      <w:marBottom w:val="0"/>
      <w:divBdr>
        <w:top w:val="none" w:sz="0" w:space="0" w:color="auto"/>
        <w:left w:val="none" w:sz="0" w:space="0" w:color="auto"/>
        <w:bottom w:val="none" w:sz="0" w:space="0" w:color="auto"/>
        <w:right w:val="none" w:sz="0" w:space="0" w:color="auto"/>
      </w:divBdr>
    </w:div>
    <w:div w:id="416943185">
      <w:bodyDiv w:val="1"/>
      <w:marLeft w:val="0"/>
      <w:marRight w:val="0"/>
      <w:marTop w:val="0"/>
      <w:marBottom w:val="0"/>
      <w:divBdr>
        <w:top w:val="none" w:sz="0" w:space="0" w:color="auto"/>
        <w:left w:val="none" w:sz="0" w:space="0" w:color="auto"/>
        <w:bottom w:val="none" w:sz="0" w:space="0" w:color="auto"/>
        <w:right w:val="none" w:sz="0" w:space="0" w:color="auto"/>
      </w:divBdr>
    </w:div>
    <w:div w:id="1130712396">
      <w:bodyDiv w:val="1"/>
      <w:marLeft w:val="0"/>
      <w:marRight w:val="0"/>
      <w:marTop w:val="0"/>
      <w:marBottom w:val="0"/>
      <w:divBdr>
        <w:top w:val="none" w:sz="0" w:space="0" w:color="auto"/>
        <w:left w:val="none" w:sz="0" w:space="0" w:color="auto"/>
        <w:bottom w:val="none" w:sz="0" w:space="0" w:color="auto"/>
        <w:right w:val="none" w:sz="0" w:space="0" w:color="auto"/>
      </w:divBdr>
    </w:div>
    <w:div w:id="1513688596">
      <w:bodyDiv w:val="1"/>
      <w:marLeft w:val="0"/>
      <w:marRight w:val="0"/>
      <w:marTop w:val="0"/>
      <w:marBottom w:val="0"/>
      <w:divBdr>
        <w:top w:val="none" w:sz="0" w:space="0" w:color="auto"/>
        <w:left w:val="none" w:sz="0" w:space="0" w:color="auto"/>
        <w:bottom w:val="none" w:sz="0" w:space="0" w:color="auto"/>
        <w:right w:val="none" w:sz="0" w:space="0" w:color="auto"/>
      </w:divBdr>
    </w:div>
    <w:div w:id="1585842054">
      <w:bodyDiv w:val="1"/>
      <w:marLeft w:val="0"/>
      <w:marRight w:val="0"/>
      <w:marTop w:val="0"/>
      <w:marBottom w:val="0"/>
      <w:divBdr>
        <w:top w:val="none" w:sz="0" w:space="0" w:color="auto"/>
        <w:left w:val="none" w:sz="0" w:space="0" w:color="auto"/>
        <w:bottom w:val="none" w:sz="0" w:space="0" w:color="auto"/>
        <w:right w:val="none" w:sz="0" w:space="0" w:color="auto"/>
      </w:divBdr>
    </w:div>
    <w:div w:id="1841658700">
      <w:bodyDiv w:val="1"/>
      <w:marLeft w:val="0"/>
      <w:marRight w:val="0"/>
      <w:marTop w:val="0"/>
      <w:marBottom w:val="0"/>
      <w:divBdr>
        <w:top w:val="none" w:sz="0" w:space="0" w:color="auto"/>
        <w:left w:val="none" w:sz="0" w:space="0" w:color="auto"/>
        <w:bottom w:val="none" w:sz="0" w:space="0" w:color="auto"/>
        <w:right w:val="none" w:sz="0" w:space="0" w:color="auto"/>
      </w:divBdr>
    </w:div>
    <w:div w:id="1950503223">
      <w:bodyDiv w:val="1"/>
      <w:marLeft w:val="0"/>
      <w:marRight w:val="0"/>
      <w:marTop w:val="0"/>
      <w:marBottom w:val="0"/>
      <w:divBdr>
        <w:top w:val="none" w:sz="0" w:space="0" w:color="auto"/>
        <w:left w:val="none" w:sz="0" w:space="0" w:color="auto"/>
        <w:bottom w:val="none" w:sz="0" w:space="0" w:color="auto"/>
        <w:right w:val="none" w:sz="0" w:space="0" w:color="auto"/>
      </w:divBdr>
    </w:div>
    <w:div w:id="1983654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oleObject" Target="embeddings/oleObject2.bin"/><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wmf"/><Relationship Id="rId17" Type="http://schemas.openxmlformats.org/officeDocument/2006/relationships/hyperlink" Target="http://www.cnis.ru/docs/texts/pdf/post258.pdf" TargetMode="Externa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oleObject" Target="embeddings/oleObject1.bin"/><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0201D9-CD7C-477C-92E1-CEF9EAC215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821</TotalTime>
  <Pages>1</Pages>
  <Words>8354</Words>
  <Characters>47622</Characters>
  <Application>Microsoft Office Word</Application>
  <DocSecurity>0</DocSecurity>
  <Lines>396</Lines>
  <Paragraphs>111</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HP</Company>
  <LinksUpToDate>false</LinksUpToDate>
  <CharactersWithSpaces>55865</CharactersWithSpaces>
  <SharedDoc>false</SharedDoc>
  <HLinks>
    <vt:vector size="240" baseType="variant">
      <vt:variant>
        <vt:i4>4390940</vt:i4>
      </vt:variant>
      <vt:variant>
        <vt:i4>249</vt:i4>
      </vt:variant>
      <vt:variant>
        <vt:i4>0</vt:i4>
      </vt:variant>
      <vt:variant>
        <vt:i4>5</vt:i4>
      </vt:variant>
      <vt:variant>
        <vt:lpwstr>http://www.cnis.ru/docs/texts/pdf/post258.pdf</vt:lpwstr>
      </vt:variant>
      <vt:variant>
        <vt:lpwstr/>
      </vt:variant>
      <vt:variant>
        <vt:i4>1245247</vt:i4>
      </vt:variant>
      <vt:variant>
        <vt:i4>230</vt:i4>
      </vt:variant>
      <vt:variant>
        <vt:i4>0</vt:i4>
      </vt:variant>
      <vt:variant>
        <vt:i4>5</vt:i4>
      </vt:variant>
      <vt:variant>
        <vt:lpwstr/>
      </vt:variant>
      <vt:variant>
        <vt:lpwstr>_Toc379878233</vt:lpwstr>
      </vt:variant>
      <vt:variant>
        <vt:i4>1245247</vt:i4>
      </vt:variant>
      <vt:variant>
        <vt:i4>224</vt:i4>
      </vt:variant>
      <vt:variant>
        <vt:i4>0</vt:i4>
      </vt:variant>
      <vt:variant>
        <vt:i4>5</vt:i4>
      </vt:variant>
      <vt:variant>
        <vt:lpwstr/>
      </vt:variant>
      <vt:variant>
        <vt:lpwstr>_Toc379878232</vt:lpwstr>
      </vt:variant>
      <vt:variant>
        <vt:i4>1245247</vt:i4>
      </vt:variant>
      <vt:variant>
        <vt:i4>218</vt:i4>
      </vt:variant>
      <vt:variant>
        <vt:i4>0</vt:i4>
      </vt:variant>
      <vt:variant>
        <vt:i4>5</vt:i4>
      </vt:variant>
      <vt:variant>
        <vt:lpwstr/>
      </vt:variant>
      <vt:variant>
        <vt:lpwstr>_Toc379878231</vt:lpwstr>
      </vt:variant>
      <vt:variant>
        <vt:i4>1245247</vt:i4>
      </vt:variant>
      <vt:variant>
        <vt:i4>212</vt:i4>
      </vt:variant>
      <vt:variant>
        <vt:i4>0</vt:i4>
      </vt:variant>
      <vt:variant>
        <vt:i4>5</vt:i4>
      </vt:variant>
      <vt:variant>
        <vt:lpwstr/>
      </vt:variant>
      <vt:variant>
        <vt:lpwstr>_Toc379878230</vt:lpwstr>
      </vt:variant>
      <vt:variant>
        <vt:i4>1179711</vt:i4>
      </vt:variant>
      <vt:variant>
        <vt:i4>206</vt:i4>
      </vt:variant>
      <vt:variant>
        <vt:i4>0</vt:i4>
      </vt:variant>
      <vt:variant>
        <vt:i4>5</vt:i4>
      </vt:variant>
      <vt:variant>
        <vt:lpwstr/>
      </vt:variant>
      <vt:variant>
        <vt:lpwstr>_Toc379878229</vt:lpwstr>
      </vt:variant>
      <vt:variant>
        <vt:i4>1179711</vt:i4>
      </vt:variant>
      <vt:variant>
        <vt:i4>200</vt:i4>
      </vt:variant>
      <vt:variant>
        <vt:i4>0</vt:i4>
      </vt:variant>
      <vt:variant>
        <vt:i4>5</vt:i4>
      </vt:variant>
      <vt:variant>
        <vt:lpwstr/>
      </vt:variant>
      <vt:variant>
        <vt:lpwstr>_Toc379878228</vt:lpwstr>
      </vt:variant>
      <vt:variant>
        <vt:i4>1179711</vt:i4>
      </vt:variant>
      <vt:variant>
        <vt:i4>194</vt:i4>
      </vt:variant>
      <vt:variant>
        <vt:i4>0</vt:i4>
      </vt:variant>
      <vt:variant>
        <vt:i4>5</vt:i4>
      </vt:variant>
      <vt:variant>
        <vt:lpwstr/>
      </vt:variant>
      <vt:variant>
        <vt:lpwstr>_Toc379878227</vt:lpwstr>
      </vt:variant>
      <vt:variant>
        <vt:i4>1179711</vt:i4>
      </vt:variant>
      <vt:variant>
        <vt:i4>188</vt:i4>
      </vt:variant>
      <vt:variant>
        <vt:i4>0</vt:i4>
      </vt:variant>
      <vt:variant>
        <vt:i4>5</vt:i4>
      </vt:variant>
      <vt:variant>
        <vt:lpwstr/>
      </vt:variant>
      <vt:variant>
        <vt:lpwstr>_Toc379878226</vt:lpwstr>
      </vt:variant>
      <vt:variant>
        <vt:i4>1179711</vt:i4>
      </vt:variant>
      <vt:variant>
        <vt:i4>182</vt:i4>
      </vt:variant>
      <vt:variant>
        <vt:i4>0</vt:i4>
      </vt:variant>
      <vt:variant>
        <vt:i4>5</vt:i4>
      </vt:variant>
      <vt:variant>
        <vt:lpwstr/>
      </vt:variant>
      <vt:variant>
        <vt:lpwstr>_Toc379878225</vt:lpwstr>
      </vt:variant>
      <vt:variant>
        <vt:i4>1179711</vt:i4>
      </vt:variant>
      <vt:variant>
        <vt:i4>176</vt:i4>
      </vt:variant>
      <vt:variant>
        <vt:i4>0</vt:i4>
      </vt:variant>
      <vt:variant>
        <vt:i4>5</vt:i4>
      </vt:variant>
      <vt:variant>
        <vt:lpwstr/>
      </vt:variant>
      <vt:variant>
        <vt:lpwstr>_Toc379878224</vt:lpwstr>
      </vt:variant>
      <vt:variant>
        <vt:i4>1179711</vt:i4>
      </vt:variant>
      <vt:variant>
        <vt:i4>170</vt:i4>
      </vt:variant>
      <vt:variant>
        <vt:i4>0</vt:i4>
      </vt:variant>
      <vt:variant>
        <vt:i4>5</vt:i4>
      </vt:variant>
      <vt:variant>
        <vt:lpwstr/>
      </vt:variant>
      <vt:variant>
        <vt:lpwstr>_Toc379878223</vt:lpwstr>
      </vt:variant>
      <vt:variant>
        <vt:i4>1179711</vt:i4>
      </vt:variant>
      <vt:variant>
        <vt:i4>164</vt:i4>
      </vt:variant>
      <vt:variant>
        <vt:i4>0</vt:i4>
      </vt:variant>
      <vt:variant>
        <vt:i4>5</vt:i4>
      </vt:variant>
      <vt:variant>
        <vt:lpwstr/>
      </vt:variant>
      <vt:variant>
        <vt:lpwstr>_Toc379878222</vt:lpwstr>
      </vt:variant>
      <vt:variant>
        <vt:i4>1179711</vt:i4>
      </vt:variant>
      <vt:variant>
        <vt:i4>158</vt:i4>
      </vt:variant>
      <vt:variant>
        <vt:i4>0</vt:i4>
      </vt:variant>
      <vt:variant>
        <vt:i4>5</vt:i4>
      </vt:variant>
      <vt:variant>
        <vt:lpwstr/>
      </vt:variant>
      <vt:variant>
        <vt:lpwstr>_Toc379878221</vt:lpwstr>
      </vt:variant>
      <vt:variant>
        <vt:i4>1179711</vt:i4>
      </vt:variant>
      <vt:variant>
        <vt:i4>152</vt:i4>
      </vt:variant>
      <vt:variant>
        <vt:i4>0</vt:i4>
      </vt:variant>
      <vt:variant>
        <vt:i4>5</vt:i4>
      </vt:variant>
      <vt:variant>
        <vt:lpwstr/>
      </vt:variant>
      <vt:variant>
        <vt:lpwstr>_Toc379878220</vt:lpwstr>
      </vt:variant>
      <vt:variant>
        <vt:i4>1114175</vt:i4>
      </vt:variant>
      <vt:variant>
        <vt:i4>146</vt:i4>
      </vt:variant>
      <vt:variant>
        <vt:i4>0</vt:i4>
      </vt:variant>
      <vt:variant>
        <vt:i4>5</vt:i4>
      </vt:variant>
      <vt:variant>
        <vt:lpwstr/>
      </vt:variant>
      <vt:variant>
        <vt:lpwstr>_Toc379878219</vt:lpwstr>
      </vt:variant>
      <vt:variant>
        <vt:i4>1114175</vt:i4>
      </vt:variant>
      <vt:variant>
        <vt:i4>140</vt:i4>
      </vt:variant>
      <vt:variant>
        <vt:i4>0</vt:i4>
      </vt:variant>
      <vt:variant>
        <vt:i4>5</vt:i4>
      </vt:variant>
      <vt:variant>
        <vt:lpwstr/>
      </vt:variant>
      <vt:variant>
        <vt:lpwstr>_Toc379878218</vt:lpwstr>
      </vt:variant>
      <vt:variant>
        <vt:i4>1114175</vt:i4>
      </vt:variant>
      <vt:variant>
        <vt:i4>134</vt:i4>
      </vt:variant>
      <vt:variant>
        <vt:i4>0</vt:i4>
      </vt:variant>
      <vt:variant>
        <vt:i4>5</vt:i4>
      </vt:variant>
      <vt:variant>
        <vt:lpwstr/>
      </vt:variant>
      <vt:variant>
        <vt:lpwstr>_Toc379878217</vt:lpwstr>
      </vt:variant>
      <vt:variant>
        <vt:i4>1114175</vt:i4>
      </vt:variant>
      <vt:variant>
        <vt:i4>128</vt:i4>
      </vt:variant>
      <vt:variant>
        <vt:i4>0</vt:i4>
      </vt:variant>
      <vt:variant>
        <vt:i4>5</vt:i4>
      </vt:variant>
      <vt:variant>
        <vt:lpwstr/>
      </vt:variant>
      <vt:variant>
        <vt:lpwstr>_Toc379878216</vt:lpwstr>
      </vt:variant>
      <vt:variant>
        <vt:i4>1114175</vt:i4>
      </vt:variant>
      <vt:variant>
        <vt:i4>122</vt:i4>
      </vt:variant>
      <vt:variant>
        <vt:i4>0</vt:i4>
      </vt:variant>
      <vt:variant>
        <vt:i4>5</vt:i4>
      </vt:variant>
      <vt:variant>
        <vt:lpwstr/>
      </vt:variant>
      <vt:variant>
        <vt:lpwstr>_Toc379878215</vt:lpwstr>
      </vt:variant>
      <vt:variant>
        <vt:i4>1114175</vt:i4>
      </vt:variant>
      <vt:variant>
        <vt:i4>116</vt:i4>
      </vt:variant>
      <vt:variant>
        <vt:i4>0</vt:i4>
      </vt:variant>
      <vt:variant>
        <vt:i4>5</vt:i4>
      </vt:variant>
      <vt:variant>
        <vt:lpwstr/>
      </vt:variant>
      <vt:variant>
        <vt:lpwstr>_Toc379878214</vt:lpwstr>
      </vt:variant>
      <vt:variant>
        <vt:i4>1114175</vt:i4>
      </vt:variant>
      <vt:variant>
        <vt:i4>110</vt:i4>
      </vt:variant>
      <vt:variant>
        <vt:i4>0</vt:i4>
      </vt:variant>
      <vt:variant>
        <vt:i4>5</vt:i4>
      </vt:variant>
      <vt:variant>
        <vt:lpwstr/>
      </vt:variant>
      <vt:variant>
        <vt:lpwstr>_Toc379878213</vt:lpwstr>
      </vt:variant>
      <vt:variant>
        <vt:i4>1114175</vt:i4>
      </vt:variant>
      <vt:variant>
        <vt:i4>104</vt:i4>
      </vt:variant>
      <vt:variant>
        <vt:i4>0</vt:i4>
      </vt:variant>
      <vt:variant>
        <vt:i4>5</vt:i4>
      </vt:variant>
      <vt:variant>
        <vt:lpwstr/>
      </vt:variant>
      <vt:variant>
        <vt:lpwstr>_Toc379878212</vt:lpwstr>
      </vt:variant>
      <vt:variant>
        <vt:i4>1114175</vt:i4>
      </vt:variant>
      <vt:variant>
        <vt:i4>98</vt:i4>
      </vt:variant>
      <vt:variant>
        <vt:i4>0</vt:i4>
      </vt:variant>
      <vt:variant>
        <vt:i4>5</vt:i4>
      </vt:variant>
      <vt:variant>
        <vt:lpwstr/>
      </vt:variant>
      <vt:variant>
        <vt:lpwstr>_Toc379878211</vt:lpwstr>
      </vt:variant>
      <vt:variant>
        <vt:i4>1114175</vt:i4>
      </vt:variant>
      <vt:variant>
        <vt:i4>92</vt:i4>
      </vt:variant>
      <vt:variant>
        <vt:i4>0</vt:i4>
      </vt:variant>
      <vt:variant>
        <vt:i4>5</vt:i4>
      </vt:variant>
      <vt:variant>
        <vt:lpwstr/>
      </vt:variant>
      <vt:variant>
        <vt:lpwstr>_Toc379878210</vt:lpwstr>
      </vt:variant>
      <vt:variant>
        <vt:i4>1048639</vt:i4>
      </vt:variant>
      <vt:variant>
        <vt:i4>86</vt:i4>
      </vt:variant>
      <vt:variant>
        <vt:i4>0</vt:i4>
      </vt:variant>
      <vt:variant>
        <vt:i4>5</vt:i4>
      </vt:variant>
      <vt:variant>
        <vt:lpwstr/>
      </vt:variant>
      <vt:variant>
        <vt:lpwstr>_Toc379878209</vt:lpwstr>
      </vt:variant>
      <vt:variant>
        <vt:i4>1048639</vt:i4>
      </vt:variant>
      <vt:variant>
        <vt:i4>80</vt:i4>
      </vt:variant>
      <vt:variant>
        <vt:i4>0</vt:i4>
      </vt:variant>
      <vt:variant>
        <vt:i4>5</vt:i4>
      </vt:variant>
      <vt:variant>
        <vt:lpwstr/>
      </vt:variant>
      <vt:variant>
        <vt:lpwstr>_Toc379878208</vt:lpwstr>
      </vt:variant>
      <vt:variant>
        <vt:i4>1048639</vt:i4>
      </vt:variant>
      <vt:variant>
        <vt:i4>74</vt:i4>
      </vt:variant>
      <vt:variant>
        <vt:i4>0</vt:i4>
      </vt:variant>
      <vt:variant>
        <vt:i4>5</vt:i4>
      </vt:variant>
      <vt:variant>
        <vt:lpwstr/>
      </vt:variant>
      <vt:variant>
        <vt:lpwstr>_Toc379878207</vt:lpwstr>
      </vt:variant>
      <vt:variant>
        <vt:i4>1048639</vt:i4>
      </vt:variant>
      <vt:variant>
        <vt:i4>68</vt:i4>
      </vt:variant>
      <vt:variant>
        <vt:i4>0</vt:i4>
      </vt:variant>
      <vt:variant>
        <vt:i4>5</vt:i4>
      </vt:variant>
      <vt:variant>
        <vt:lpwstr/>
      </vt:variant>
      <vt:variant>
        <vt:lpwstr>_Toc379878206</vt:lpwstr>
      </vt:variant>
      <vt:variant>
        <vt:i4>1048639</vt:i4>
      </vt:variant>
      <vt:variant>
        <vt:i4>62</vt:i4>
      </vt:variant>
      <vt:variant>
        <vt:i4>0</vt:i4>
      </vt:variant>
      <vt:variant>
        <vt:i4>5</vt:i4>
      </vt:variant>
      <vt:variant>
        <vt:lpwstr/>
      </vt:variant>
      <vt:variant>
        <vt:lpwstr>_Toc379878205</vt:lpwstr>
      </vt:variant>
      <vt:variant>
        <vt:i4>1048639</vt:i4>
      </vt:variant>
      <vt:variant>
        <vt:i4>56</vt:i4>
      </vt:variant>
      <vt:variant>
        <vt:i4>0</vt:i4>
      </vt:variant>
      <vt:variant>
        <vt:i4>5</vt:i4>
      </vt:variant>
      <vt:variant>
        <vt:lpwstr/>
      </vt:variant>
      <vt:variant>
        <vt:lpwstr>_Toc379878204</vt:lpwstr>
      </vt:variant>
      <vt:variant>
        <vt:i4>1048639</vt:i4>
      </vt:variant>
      <vt:variant>
        <vt:i4>50</vt:i4>
      </vt:variant>
      <vt:variant>
        <vt:i4>0</vt:i4>
      </vt:variant>
      <vt:variant>
        <vt:i4>5</vt:i4>
      </vt:variant>
      <vt:variant>
        <vt:lpwstr/>
      </vt:variant>
      <vt:variant>
        <vt:lpwstr>_Toc379878203</vt:lpwstr>
      </vt:variant>
      <vt:variant>
        <vt:i4>1048639</vt:i4>
      </vt:variant>
      <vt:variant>
        <vt:i4>44</vt:i4>
      </vt:variant>
      <vt:variant>
        <vt:i4>0</vt:i4>
      </vt:variant>
      <vt:variant>
        <vt:i4>5</vt:i4>
      </vt:variant>
      <vt:variant>
        <vt:lpwstr/>
      </vt:variant>
      <vt:variant>
        <vt:lpwstr>_Toc379878202</vt:lpwstr>
      </vt:variant>
      <vt:variant>
        <vt:i4>1048639</vt:i4>
      </vt:variant>
      <vt:variant>
        <vt:i4>38</vt:i4>
      </vt:variant>
      <vt:variant>
        <vt:i4>0</vt:i4>
      </vt:variant>
      <vt:variant>
        <vt:i4>5</vt:i4>
      </vt:variant>
      <vt:variant>
        <vt:lpwstr/>
      </vt:variant>
      <vt:variant>
        <vt:lpwstr>_Toc379878201</vt:lpwstr>
      </vt:variant>
      <vt:variant>
        <vt:i4>1048639</vt:i4>
      </vt:variant>
      <vt:variant>
        <vt:i4>32</vt:i4>
      </vt:variant>
      <vt:variant>
        <vt:i4>0</vt:i4>
      </vt:variant>
      <vt:variant>
        <vt:i4>5</vt:i4>
      </vt:variant>
      <vt:variant>
        <vt:lpwstr/>
      </vt:variant>
      <vt:variant>
        <vt:lpwstr>_Toc379878200</vt:lpwstr>
      </vt:variant>
      <vt:variant>
        <vt:i4>1638460</vt:i4>
      </vt:variant>
      <vt:variant>
        <vt:i4>26</vt:i4>
      </vt:variant>
      <vt:variant>
        <vt:i4>0</vt:i4>
      </vt:variant>
      <vt:variant>
        <vt:i4>5</vt:i4>
      </vt:variant>
      <vt:variant>
        <vt:lpwstr/>
      </vt:variant>
      <vt:variant>
        <vt:lpwstr>_Toc379878199</vt:lpwstr>
      </vt:variant>
      <vt:variant>
        <vt:i4>1638460</vt:i4>
      </vt:variant>
      <vt:variant>
        <vt:i4>20</vt:i4>
      </vt:variant>
      <vt:variant>
        <vt:i4>0</vt:i4>
      </vt:variant>
      <vt:variant>
        <vt:i4>5</vt:i4>
      </vt:variant>
      <vt:variant>
        <vt:lpwstr/>
      </vt:variant>
      <vt:variant>
        <vt:lpwstr>_Toc379878198</vt:lpwstr>
      </vt:variant>
      <vt:variant>
        <vt:i4>1638460</vt:i4>
      </vt:variant>
      <vt:variant>
        <vt:i4>14</vt:i4>
      </vt:variant>
      <vt:variant>
        <vt:i4>0</vt:i4>
      </vt:variant>
      <vt:variant>
        <vt:i4>5</vt:i4>
      </vt:variant>
      <vt:variant>
        <vt:lpwstr/>
      </vt:variant>
      <vt:variant>
        <vt:lpwstr>_Toc379878197</vt:lpwstr>
      </vt:variant>
      <vt:variant>
        <vt:i4>1638460</vt:i4>
      </vt:variant>
      <vt:variant>
        <vt:i4>8</vt:i4>
      </vt:variant>
      <vt:variant>
        <vt:i4>0</vt:i4>
      </vt:variant>
      <vt:variant>
        <vt:i4>5</vt:i4>
      </vt:variant>
      <vt:variant>
        <vt:lpwstr/>
      </vt:variant>
      <vt:variant>
        <vt:lpwstr>_Toc379878196</vt:lpwstr>
      </vt:variant>
      <vt:variant>
        <vt:i4>1638460</vt:i4>
      </vt:variant>
      <vt:variant>
        <vt:i4>2</vt:i4>
      </vt:variant>
      <vt:variant>
        <vt:i4>0</vt:i4>
      </vt:variant>
      <vt:variant>
        <vt:i4>5</vt:i4>
      </vt:variant>
      <vt:variant>
        <vt:lpwstr/>
      </vt:variant>
      <vt:variant>
        <vt:lpwstr>_Toc379878195</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Оля</dc:creator>
  <cp:keywords/>
  <dc:description/>
  <cp:lastModifiedBy>user</cp:lastModifiedBy>
  <cp:revision>14</cp:revision>
  <cp:lastPrinted>2014-05-06T09:20:00Z</cp:lastPrinted>
  <dcterms:created xsi:type="dcterms:W3CDTF">2014-02-13T11:52:00Z</dcterms:created>
  <dcterms:modified xsi:type="dcterms:W3CDTF">2014-05-06T09:20:00Z</dcterms:modified>
</cp:coreProperties>
</file>